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49" w:rsidRPr="00D701C8" w:rsidRDefault="00507049">
      <w:pPr>
        <w:jc w:val="center"/>
        <w:rPr>
          <w:rFonts w:ascii="Arial" w:hAnsi="Arial" w:cs="Arial"/>
          <w:sz w:val="32"/>
          <w:szCs w:val="32"/>
        </w:rPr>
      </w:pPr>
    </w:p>
    <w:p w:rsidR="00507049" w:rsidRDefault="00004686" w:rsidP="00AF4872">
      <w:pPr>
        <w:ind w:left="-1080" w:right="5433"/>
        <w:jc w:val="center"/>
      </w:pPr>
      <w:r>
        <w:rPr>
          <w:noProof/>
          <w:lang w:val="sr-Latn-RS" w:eastAsia="sr-Latn-RS"/>
        </w:rPr>
        <w:drawing>
          <wp:inline distT="0" distB="0" distL="0" distR="0">
            <wp:extent cx="6000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507049" w:rsidRPr="00697E0A" w:rsidRDefault="00507049" w:rsidP="00AF4872">
      <w:pPr>
        <w:ind w:left="-1080" w:right="5433"/>
        <w:jc w:val="center"/>
        <w:rPr>
          <w:lang w:val="sr-Cyrl-CS"/>
        </w:rPr>
      </w:pPr>
      <w:r w:rsidRPr="00697E0A">
        <w:rPr>
          <w:b/>
          <w:bCs/>
          <w:lang w:val="sr-Cyrl-CS"/>
        </w:rPr>
        <w:t>Р</w:t>
      </w:r>
      <w:r w:rsidRPr="00697E0A">
        <w:rPr>
          <w:b/>
          <w:bCs/>
          <w:lang w:val="ru-RU"/>
        </w:rPr>
        <w:t>епублика Србија</w:t>
      </w:r>
    </w:p>
    <w:p w:rsidR="00507049" w:rsidRPr="00697E0A" w:rsidRDefault="00507049" w:rsidP="00AF4872">
      <w:pPr>
        <w:pStyle w:val="Title"/>
        <w:ind w:left="-1080" w:right="5433"/>
        <w:rPr>
          <w:lang w:val="ru-RU"/>
        </w:rPr>
      </w:pPr>
      <w:r w:rsidRPr="00697E0A">
        <w:rPr>
          <w:lang w:val="ru-RU"/>
        </w:rPr>
        <w:t>АГЕНЦИЈА ЗА ЛИЦЕНЦИРАЊЕ</w:t>
      </w:r>
    </w:p>
    <w:p w:rsidR="00507049" w:rsidRPr="00697E0A" w:rsidRDefault="00507049" w:rsidP="00AF4872">
      <w:pPr>
        <w:pStyle w:val="Title"/>
        <w:ind w:left="-1080" w:right="5433"/>
        <w:rPr>
          <w:lang w:val="sr-Latn-CS"/>
        </w:rPr>
      </w:pPr>
      <w:r w:rsidRPr="00697E0A">
        <w:rPr>
          <w:lang w:val="ru-RU"/>
        </w:rPr>
        <w:t>СТЕЧАЈНИХ УПРАВНИКА</w:t>
      </w:r>
    </w:p>
    <w:p w:rsidR="00507049" w:rsidRPr="00AE2431" w:rsidRDefault="00507049" w:rsidP="00AF4872">
      <w:pPr>
        <w:tabs>
          <w:tab w:val="left" w:pos="540"/>
        </w:tabs>
        <w:ind w:left="-1080" w:right="5433"/>
        <w:rPr>
          <w:lang w:val="sr-Latn-CS"/>
        </w:rPr>
      </w:pPr>
      <w:r>
        <w:rPr>
          <w:rFonts w:ascii="Arial" w:hAnsi="Arial" w:cs="Arial"/>
          <w:sz w:val="32"/>
          <w:szCs w:val="32"/>
          <w:lang w:val="sr-Cyrl-CS"/>
        </w:rPr>
        <w:t xml:space="preserve">              </w:t>
      </w:r>
      <w:r w:rsidRPr="00AF4872">
        <w:rPr>
          <w:lang w:val="sr-Latn-CS"/>
        </w:rPr>
        <w:t xml:space="preserve">IV </w:t>
      </w:r>
      <w:r w:rsidRPr="00697E0A">
        <w:rPr>
          <w:lang w:val="sr-Cyrl-CS"/>
        </w:rPr>
        <w:t>Број:</w:t>
      </w:r>
      <w:r w:rsidR="004706DE">
        <w:rPr>
          <w:lang w:val="sr-Latn-CS"/>
        </w:rPr>
        <w:t xml:space="preserve"> 14-2/1</w:t>
      </w:r>
      <w:r w:rsidRPr="00714DF8">
        <w:rPr>
          <w:lang w:val="sr-Latn-CS"/>
        </w:rPr>
        <w:t>/</w:t>
      </w:r>
      <w:r w:rsidR="004706DE">
        <w:rPr>
          <w:lang w:val="sr-Latn-CS"/>
        </w:rPr>
        <w:t>201</w:t>
      </w:r>
      <w:r w:rsidR="00636094">
        <w:rPr>
          <w:lang w:val="sr-Cyrl-RS"/>
        </w:rPr>
        <w:t>7</w:t>
      </w:r>
      <w:r w:rsidRPr="00760D5A">
        <w:rPr>
          <w:lang w:val="sr-Latn-CS"/>
        </w:rPr>
        <w:t>-</w:t>
      </w:r>
      <w:r w:rsidR="00300CC8">
        <w:rPr>
          <w:lang w:val="sr-Latn-CS"/>
        </w:rPr>
        <w:t>11</w:t>
      </w:r>
    </w:p>
    <w:p w:rsidR="00507049" w:rsidRPr="00697E0A" w:rsidRDefault="00507049" w:rsidP="00AF4872">
      <w:pPr>
        <w:tabs>
          <w:tab w:val="left" w:pos="540"/>
        </w:tabs>
        <w:ind w:left="-1080" w:right="5433"/>
        <w:jc w:val="center"/>
        <w:rPr>
          <w:lang w:val="sr-Cyrl-CS"/>
        </w:rPr>
      </w:pPr>
      <w:r>
        <w:rPr>
          <w:lang w:val="sr-Cyrl-CS"/>
        </w:rPr>
        <w:t xml:space="preserve">    </w:t>
      </w:r>
      <w:r w:rsidRPr="00697E0A">
        <w:rPr>
          <w:lang w:val="sr-Cyrl-CS"/>
        </w:rPr>
        <w:t xml:space="preserve">Датум: </w:t>
      </w:r>
      <w:r w:rsidR="00754932" w:rsidRPr="00754932">
        <w:rPr>
          <w:lang w:val="sr-Cyrl-RS"/>
        </w:rPr>
        <w:t>06</w:t>
      </w:r>
      <w:r w:rsidR="0053615E" w:rsidRPr="00754932">
        <w:rPr>
          <w:lang w:val="sr-Latn-CS"/>
        </w:rPr>
        <w:t xml:space="preserve">. </w:t>
      </w:r>
      <w:r w:rsidR="00754932" w:rsidRPr="00754932">
        <w:rPr>
          <w:lang w:val="sr-Cyrl-RS"/>
        </w:rPr>
        <w:t>јул</w:t>
      </w:r>
      <w:r w:rsidR="004706DE">
        <w:rPr>
          <w:lang w:val="sr-Cyrl-CS"/>
        </w:rPr>
        <w:t xml:space="preserve"> 201</w:t>
      </w:r>
      <w:r w:rsidR="00636094">
        <w:rPr>
          <w:lang w:val="sr-Cyrl-CS"/>
        </w:rPr>
        <w:t>7</w:t>
      </w:r>
      <w:r w:rsidRPr="00697E0A">
        <w:rPr>
          <w:lang w:val="sr-Cyrl-CS"/>
        </w:rPr>
        <w:t>.</w:t>
      </w:r>
      <w:r w:rsidRPr="00697E0A">
        <w:rPr>
          <w:lang w:val="ru-RU"/>
        </w:rPr>
        <w:t xml:space="preserve"> </w:t>
      </w:r>
      <w:r w:rsidRPr="00697E0A">
        <w:rPr>
          <w:lang w:val="sr-Cyrl-CS"/>
        </w:rPr>
        <w:t>године</w:t>
      </w:r>
    </w:p>
    <w:p w:rsidR="00507049" w:rsidRPr="00697E0A" w:rsidRDefault="00507049" w:rsidP="00AF4872">
      <w:pPr>
        <w:ind w:left="-1080" w:right="5433"/>
        <w:jc w:val="center"/>
        <w:rPr>
          <w:lang w:val="ru-RU"/>
        </w:rPr>
      </w:pPr>
      <w:r w:rsidRPr="00697E0A">
        <w:rPr>
          <w:lang w:val="sr-Cyrl-CS"/>
        </w:rPr>
        <w:t>Б Е О Г Р А Д</w:t>
      </w:r>
    </w:p>
    <w:p w:rsidR="00507049" w:rsidRPr="00AF4872" w:rsidRDefault="00507049" w:rsidP="00AF4872">
      <w:pPr>
        <w:tabs>
          <w:tab w:val="left" w:pos="5490"/>
        </w:tabs>
        <w:outlineLvl w:val="0"/>
        <w:rPr>
          <w:lang w:val="sr-Cyrl-CS"/>
        </w:rPr>
      </w:pPr>
      <w:r w:rsidRPr="00697E0A">
        <w:rPr>
          <w:lang w:val="sr-Latn-CS"/>
        </w:rPr>
        <w:t xml:space="preserve">                                                  </w:t>
      </w:r>
    </w:p>
    <w:p w:rsidR="00507049" w:rsidRPr="006C656F" w:rsidRDefault="00507049">
      <w:pPr>
        <w:jc w:val="center"/>
        <w:rPr>
          <w:rFonts w:ascii="Arial" w:hAnsi="Arial" w:cs="Arial"/>
          <w:sz w:val="32"/>
          <w:szCs w:val="32"/>
          <w:lang w:val="sr-Cyrl-CS"/>
        </w:rPr>
      </w:pPr>
    </w:p>
    <w:p w:rsidR="00507049" w:rsidRPr="00745398" w:rsidRDefault="00507049" w:rsidP="00745398">
      <w:pPr>
        <w:rPr>
          <w:sz w:val="32"/>
          <w:szCs w:val="32"/>
          <w:lang w:val="sr-Cyrl-CS"/>
        </w:rPr>
      </w:pPr>
    </w:p>
    <w:p w:rsidR="00507049" w:rsidRPr="0092757D" w:rsidRDefault="0050704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507049" w:rsidRPr="0061199A" w:rsidRDefault="00507049">
      <w:pPr>
        <w:jc w:val="center"/>
        <w:rPr>
          <w:sz w:val="32"/>
          <w:szCs w:val="32"/>
          <w:lang w:val="ru-RU"/>
        </w:rPr>
      </w:pPr>
    </w:p>
    <w:p w:rsidR="00507049" w:rsidRDefault="0050704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507049" w:rsidRPr="0061199A" w:rsidRDefault="004706DE">
      <w:pPr>
        <w:jc w:val="center"/>
        <w:rPr>
          <w:b/>
          <w:bCs/>
          <w:i/>
          <w:iCs/>
          <w:sz w:val="28"/>
          <w:szCs w:val="28"/>
          <w:lang w:val="sr-Cyrl-CS"/>
        </w:rPr>
      </w:pPr>
      <w:r>
        <w:rPr>
          <w:b/>
          <w:bCs/>
          <w:i/>
          <w:iCs/>
          <w:sz w:val="28"/>
          <w:szCs w:val="28"/>
          <w:lang w:val="sr-Cyrl-CS"/>
        </w:rPr>
        <w:t xml:space="preserve"> Te</w:t>
      </w:r>
      <w:r>
        <w:rPr>
          <w:b/>
          <w:bCs/>
          <w:i/>
          <w:iCs/>
          <w:sz w:val="28"/>
          <w:szCs w:val="28"/>
          <w:lang w:val="sr-Cyrl-RS"/>
        </w:rPr>
        <w:t>разије 23</w:t>
      </w:r>
      <w:r w:rsidR="00507049" w:rsidRPr="0061199A">
        <w:rPr>
          <w:b/>
          <w:bCs/>
          <w:i/>
          <w:iCs/>
          <w:sz w:val="28"/>
          <w:szCs w:val="28"/>
          <w:lang w:val="sr-Cyrl-CS"/>
        </w:rPr>
        <w:t>, Београд</w:t>
      </w:r>
    </w:p>
    <w:p w:rsidR="00507049" w:rsidRPr="0061199A" w:rsidRDefault="00507049">
      <w:pPr>
        <w:jc w:val="center"/>
        <w:rPr>
          <w:b/>
          <w:bCs/>
          <w:i/>
          <w:iCs/>
          <w:sz w:val="28"/>
          <w:szCs w:val="28"/>
          <w:lang w:val="ru-RU"/>
        </w:rPr>
      </w:pPr>
    </w:p>
    <w:p w:rsidR="00507049" w:rsidRPr="0061199A" w:rsidRDefault="00507049">
      <w:pPr>
        <w:jc w:val="center"/>
        <w:rPr>
          <w:b/>
          <w:bCs/>
          <w:i/>
          <w:iCs/>
          <w:sz w:val="28"/>
          <w:szCs w:val="28"/>
          <w:lang w:val="ru-RU"/>
        </w:rPr>
      </w:pPr>
    </w:p>
    <w:p w:rsidR="00507049" w:rsidRPr="00AE2431" w:rsidRDefault="0050704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ОДРЖАВАЊЕ</w:t>
      </w:r>
      <w:r w:rsidR="00AE2431">
        <w:rPr>
          <w:b/>
          <w:bCs/>
          <w:lang w:val="sr-Cyrl-CS"/>
        </w:rPr>
        <w:t xml:space="preserve"> РАЧУНАРСКОГ СОФТВЕРА </w:t>
      </w:r>
      <w:r w:rsidR="00AE2431">
        <w:rPr>
          <w:b/>
          <w:bCs/>
          <w:lang w:val="sr-Latn-CS"/>
        </w:rPr>
        <w:t>A</w:t>
      </w:r>
      <w:r w:rsidR="00AE2431">
        <w:rPr>
          <w:b/>
          <w:bCs/>
          <w:lang w:val="sr-Cyrl-CS"/>
        </w:rPr>
        <w:t>ЛСУ</w:t>
      </w:r>
    </w:p>
    <w:p w:rsidR="00507049" w:rsidRDefault="00507049">
      <w:pPr>
        <w:jc w:val="center"/>
        <w:rPr>
          <w:b/>
          <w:bCs/>
          <w:lang w:val="sr-Cyrl-CS"/>
        </w:rPr>
      </w:pPr>
    </w:p>
    <w:p w:rsidR="00AE2431" w:rsidRPr="00AE2431" w:rsidRDefault="00AE2431" w:rsidP="00AE2431">
      <w:pPr>
        <w:jc w:val="center"/>
        <w:rPr>
          <w:b/>
          <w:bCs/>
          <w:lang w:val="sr-Cyrl-CS"/>
        </w:rPr>
      </w:pPr>
      <w:r w:rsidRPr="00AE2431">
        <w:rPr>
          <w:b/>
          <w:bCs/>
          <w:lang w:val="sr-Cyrl-CS"/>
        </w:rPr>
        <w:t xml:space="preserve">ПРЕГОВАРАЧКИ ПОСТУПАК БЕЗ ОБЈАВЉИВАЊА ПОЗИВА ЗА ПОДНОШЕЊЕ ПОНУДА </w:t>
      </w:r>
    </w:p>
    <w:p w:rsidR="00507049" w:rsidRPr="00AE2431" w:rsidRDefault="00507049">
      <w:pPr>
        <w:jc w:val="center"/>
        <w:rPr>
          <w:b/>
          <w:bCs/>
          <w:i/>
          <w:iCs/>
          <w:lang w:val="sr-Cyrl-CS"/>
        </w:rPr>
      </w:pPr>
    </w:p>
    <w:p w:rsidR="00507049" w:rsidRPr="00991934" w:rsidRDefault="00507049">
      <w:pPr>
        <w:jc w:val="center"/>
        <w:rPr>
          <w:b/>
          <w:bCs/>
          <w:lang w:val="sr-Cyrl-CS"/>
        </w:rPr>
      </w:pPr>
    </w:p>
    <w:p w:rsidR="00507049" w:rsidRPr="0061199A" w:rsidRDefault="00507049">
      <w:pPr>
        <w:jc w:val="center"/>
        <w:rPr>
          <w:i/>
          <w:iCs/>
          <w:lang w:val="sr-Cyrl-CS"/>
        </w:rPr>
      </w:pPr>
      <w:r w:rsidRPr="00991934">
        <w:rPr>
          <w:b/>
          <w:bCs/>
          <w:lang w:val="sr-Cyrl-CS"/>
        </w:rPr>
        <w:t>ЈАВНА НАБАВКА бр</w:t>
      </w:r>
      <w:r>
        <w:rPr>
          <w:b/>
          <w:bCs/>
          <w:lang w:val="sr-Cyrl-CS"/>
        </w:rPr>
        <w:t xml:space="preserve">. </w:t>
      </w:r>
      <w:r w:rsidR="004706DE">
        <w:rPr>
          <w:b/>
          <w:bCs/>
          <w:lang w:val="sr-Cyrl-CS"/>
        </w:rPr>
        <w:t>1/201</w:t>
      </w:r>
      <w:r w:rsidR="00636094">
        <w:rPr>
          <w:b/>
          <w:bCs/>
          <w:lang w:val="sr-Cyrl-CS"/>
        </w:rPr>
        <w:t>7</w:t>
      </w:r>
    </w:p>
    <w:p w:rsidR="00507049" w:rsidRPr="00991934" w:rsidRDefault="00507049">
      <w:pPr>
        <w:jc w:val="center"/>
        <w:rPr>
          <w:i/>
          <w:iCs/>
          <w:lang w:val="sr-Cyrl-CS"/>
        </w:rPr>
      </w:pPr>
    </w:p>
    <w:p w:rsidR="00507049" w:rsidRDefault="00507049">
      <w:pPr>
        <w:jc w:val="center"/>
        <w:rPr>
          <w:i/>
          <w:iCs/>
          <w:lang w:val="sr-Cyrl-CS"/>
        </w:rPr>
      </w:pPr>
    </w:p>
    <w:p w:rsidR="00507049" w:rsidRDefault="001A652F" w:rsidP="001A652F">
      <w:pPr>
        <w:rPr>
          <w:iCs/>
          <w:lang w:val="sr-Cyrl-CS"/>
        </w:rPr>
      </w:pPr>
      <w:r w:rsidRPr="001A652F">
        <w:rPr>
          <w:iCs/>
          <w:lang w:val="sr-Latn-CS"/>
        </w:rPr>
        <w:t>K</w:t>
      </w:r>
      <w:r w:rsidRPr="001A652F">
        <w:rPr>
          <w:iCs/>
          <w:lang w:val="sr-Cyrl-CS"/>
        </w:rPr>
        <w:t>омисија:</w:t>
      </w:r>
    </w:p>
    <w:p w:rsidR="001A652F" w:rsidRPr="001A652F" w:rsidRDefault="001A652F" w:rsidP="001A652F">
      <w:pPr>
        <w:pStyle w:val="ListParagraph"/>
        <w:numPr>
          <w:ilvl w:val="0"/>
          <w:numId w:val="44"/>
        </w:numPr>
        <w:rPr>
          <w:iCs/>
          <w:lang w:val="sr-Cyrl-CS"/>
        </w:rPr>
      </w:pPr>
      <w:r w:rsidRPr="001A652F">
        <w:rPr>
          <w:iCs/>
          <w:lang w:val="sr-Cyrl-CS"/>
        </w:rPr>
        <w:t>Бранко Житко, п</w:t>
      </w:r>
      <w:r w:rsidR="0053615E">
        <w:rPr>
          <w:iCs/>
          <w:lang w:val="sr-Cyrl-CS"/>
        </w:rPr>
        <w:t>редседник и члан</w:t>
      </w:r>
    </w:p>
    <w:p w:rsidR="001A652F" w:rsidRPr="001A652F" w:rsidRDefault="001A652F" w:rsidP="001A652F">
      <w:pPr>
        <w:pStyle w:val="ListParagraph"/>
        <w:numPr>
          <w:ilvl w:val="0"/>
          <w:numId w:val="44"/>
        </w:numPr>
        <w:rPr>
          <w:iCs/>
          <w:lang w:val="sr-Cyrl-CS"/>
        </w:rPr>
      </w:pPr>
      <w:r w:rsidRPr="001A652F">
        <w:rPr>
          <w:iCs/>
          <w:lang w:val="sr-Cyrl-CS"/>
        </w:rPr>
        <w:t>Бранкица Накић</w:t>
      </w:r>
      <w:r w:rsidR="0053615E">
        <w:rPr>
          <w:iCs/>
          <w:lang w:val="sr-Cyrl-CS"/>
        </w:rPr>
        <w:t>, члан</w:t>
      </w:r>
    </w:p>
    <w:p w:rsidR="001A652F" w:rsidRPr="001A652F" w:rsidRDefault="007A1C7E" w:rsidP="001A652F">
      <w:pPr>
        <w:pStyle w:val="ListParagraph"/>
        <w:numPr>
          <w:ilvl w:val="0"/>
          <w:numId w:val="44"/>
        </w:numPr>
        <w:rPr>
          <w:iCs/>
          <w:lang w:val="sr-Cyrl-CS"/>
        </w:rPr>
      </w:pPr>
      <w:r>
        <w:rPr>
          <w:iCs/>
          <w:lang w:val="sr-Cyrl-CS"/>
        </w:rPr>
        <w:t>Сенка Кљајић</w:t>
      </w:r>
      <w:r w:rsidR="001A652F" w:rsidRPr="001A652F">
        <w:rPr>
          <w:iCs/>
          <w:lang w:val="sr-Cyrl-CS"/>
        </w:rPr>
        <w:t>,</w:t>
      </w:r>
      <w:r w:rsidR="0053615E">
        <w:rPr>
          <w:iCs/>
          <w:lang w:val="sr-Cyrl-CS"/>
        </w:rPr>
        <w:t xml:space="preserve"> члан</w:t>
      </w:r>
    </w:p>
    <w:p w:rsidR="00507049" w:rsidRPr="0061199A" w:rsidRDefault="00507049" w:rsidP="00745398">
      <w:pPr>
        <w:jc w:val="right"/>
        <w:rPr>
          <w:i/>
          <w:iCs/>
        </w:rPr>
      </w:pPr>
    </w:p>
    <w:p w:rsidR="00507049" w:rsidRPr="0061199A" w:rsidRDefault="00507049">
      <w:pPr>
        <w:jc w:val="center"/>
        <w:rPr>
          <w:i/>
          <w:iCs/>
        </w:rPr>
      </w:pPr>
    </w:p>
    <w:p w:rsidR="00507049" w:rsidRPr="00BF5096" w:rsidRDefault="00507049" w:rsidP="00BF5096">
      <w:pPr>
        <w:tabs>
          <w:tab w:val="left" w:pos="6150"/>
        </w:tabs>
        <w:rPr>
          <w:i/>
          <w:iCs/>
        </w:rPr>
      </w:pPr>
    </w:p>
    <w:p w:rsidR="00507049" w:rsidRPr="003F529C" w:rsidRDefault="00507049" w:rsidP="003F529C">
      <w:pPr>
        <w:rPr>
          <w:i/>
          <w:iCs/>
          <w:lang w:val="sr-Cyrl-CS"/>
        </w:rPr>
      </w:pPr>
    </w:p>
    <w:p w:rsidR="00507049" w:rsidRPr="0061199A" w:rsidRDefault="00507049">
      <w:pPr>
        <w:jc w:val="center"/>
        <w:rPr>
          <w:i/>
          <w:iCs/>
        </w:rPr>
      </w:pPr>
    </w:p>
    <w:p w:rsidR="00507049" w:rsidRPr="0061199A" w:rsidRDefault="00507049">
      <w:pPr>
        <w:jc w:val="center"/>
        <w:rPr>
          <w:i/>
          <w:iCs/>
        </w:rPr>
      </w:pPr>
    </w:p>
    <w:p w:rsidR="00507049" w:rsidRPr="00A840C6" w:rsidRDefault="00507049" w:rsidP="00A840C6">
      <w:pPr>
        <w:rPr>
          <w:lang w:val="sr-Cyrl-CS"/>
        </w:rPr>
      </w:pPr>
      <w:r w:rsidRPr="00B44F5E">
        <w:rPr>
          <w:lang w:val="sr-Cyrl-CS"/>
        </w:rPr>
        <w:t xml:space="preserve">Укупно </w:t>
      </w:r>
      <w:r w:rsidR="00EB58CB" w:rsidRPr="00B44F5E">
        <w:rPr>
          <w:lang w:val="sr-Cyrl-CS"/>
        </w:rPr>
        <w:t>39</w:t>
      </w:r>
      <w:r w:rsidRPr="00B44F5E">
        <w:rPr>
          <w:lang w:val="sr-Cyrl-CS"/>
        </w:rPr>
        <w:t xml:space="preserve"> стран</w:t>
      </w:r>
      <w:r w:rsidR="005F43F1" w:rsidRPr="00B44F5E">
        <w:rPr>
          <w:lang w:val="sr-Cyrl-CS"/>
        </w:rPr>
        <w:t>а</w:t>
      </w:r>
    </w:p>
    <w:p w:rsidR="00507049" w:rsidRPr="0061199A" w:rsidRDefault="00507049">
      <w:pPr>
        <w:jc w:val="center"/>
        <w:rPr>
          <w:i/>
          <w:iCs/>
        </w:rPr>
      </w:pPr>
    </w:p>
    <w:p w:rsidR="00507049" w:rsidRDefault="00507049">
      <w:pPr>
        <w:rPr>
          <w:i/>
          <w:iCs/>
          <w:lang w:val="sr-Cyrl-CS"/>
        </w:rPr>
      </w:pPr>
    </w:p>
    <w:p w:rsidR="008A4F5A" w:rsidRDefault="008A4F5A">
      <w:pPr>
        <w:rPr>
          <w:i/>
          <w:iCs/>
          <w:lang w:val="sr-Cyrl-CS"/>
        </w:rPr>
      </w:pPr>
    </w:p>
    <w:p w:rsidR="008A4F5A" w:rsidRPr="008A4F5A" w:rsidRDefault="008A4F5A">
      <w:pPr>
        <w:rPr>
          <w:i/>
          <w:iCs/>
          <w:lang w:val="sr-Cyrl-CS"/>
        </w:rPr>
      </w:pPr>
    </w:p>
    <w:p w:rsidR="0040357B" w:rsidRPr="003218A0" w:rsidRDefault="00754932" w:rsidP="003218A0">
      <w:pPr>
        <w:jc w:val="center"/>
        <w:rPr>
          <w:lang w:val="sr-Cyrl-CS"/>
        </w:rPr>
      </w:pPr>
      <w:r>
        <w:rPr>
          <w:lang w:val="sr-Cyrl-CS"/>
        </w:rPr>
        <w:t xml:space="preserve">Јул </w:t>
      </w:r>
      <w:r w:rsidR="00507049" w:rsidRPr="0061199A">
        <w:t>201</w:t>
      </w:r>
      <w:r w:rsidR="00636094">
        <w:rPr>
          <w:lang w:val="sr-Cyrl-CS"/>
        </w:rPr>
        <w:t>7</w:t>
      </w:r>
      <w:r w:rsidR="00507049" w:rsidRPr="0061199A">
        <w:t>. године</w:t>
      </w:r>
    </w:p>
    <w:p w:rsidR="0040357B" w:rsidRDefault="0040357B">
      <w:pPr>
        <w:jc w:val="center"/>
        <w:rPr>
          <w:i/>
          <w:iCs/>
          <w:lang w:val="sr-Cyrl-CS"/>
        </w:rPr>
      </w:pPr>
    </w:p>
    <w:p w:rsidR="00507049" w:rsidRPr="008A4F5A" w:rsidRDefault="00507049" w:rsidP="006038CF">
      <w:pPr>
        <w:jc w:val="both"/>
        <w:rPr>
          <w:lang w:val="sr-Cyrl-CS"/>
        </w:rPr>
      </w:pPr>
    </w:p>
    <w:p w:rsidR="00507049" w:rsidRPr="0061199A" w:rsidRDefault="000D3ECF" w:rsidP="006038CF">
      <w:pPr>
        <w:jc w:val="both"/>
        <w:rPr>
          <w:rFonts w:eastAsia="Times New Roman"/>
        </w:rPr>
      </w:pPr>
      <w:r>
        <w:rPr>
          <w:rFonts w:eastAsia="Times New Roman"/>
        </w:rPr>
        <w:lastRenderedPageBreak/>
        <w:t>На основу чл. 36</w:t>
      </w:r>
      <w:r w:rsidR="00507049" w:rsidRPr="0061199A">
        <w:rPr>
          <w:rFonts w:eastAsia="Times New Roman"/>
        </w:rPr>
        <w:t>. и 61. Закона о јавним набавкама („Сл</w:t>
      </w:r>
      <w:r w:rsidR="00507049" w:rsidRPr="0061199A">
        <w:rPr>
          <w:rFonts w:eastAsia="Times New Roman"/>
          <w:lang w:val="sr-Cyrl-CS"/>
        </w:rPr>
        <w:t>ужбени</w:t>
      </w:r>
      <w:r w:rsidR="00507049" w:rsidRPr="0061199A">
        <w:rPr>
          <w:rFonts w:eastAsia="Times New Roman"/>
        </w:rPr>
        <w:t xml:space="preserve"> гласник РС” бр. 124/201</w:t>
      </w:r>
      <w:r>
        <w:rPr>
          <w:rFonts w:eastAsia="Times New Roman"/>
        </w:rPr>
        <w:t>2</w:t>
      </w:r>
      <w:r w:rsidR="007A1C7E">
        <w:rPr>
          <w:rFonts w:eastAsia="Times New Roman"/>
          <w:lang w:val="sr-Cyrl-RS"/>
        </w:rPr>
        <w:t xml:space="preserve">, </w:t>
      </w:r>
      <w:r w:rsidR="0053615E">
        <w:rPr>
          <w:rFonts w:eastAsia="Times New Roman"/>
          <w:lang w:val="sr-Cyrl-RS"/>
        </w:rPr>
        <w:t>14/15</w:t>
      </w:r>
      <w:r w:rsidR="007A1C7E">
        <w:rPr>
          <w:rFonts w:eastAsia="Times New Roman"/>
          <w:lang w:val="sr-Cyrl-RS"/>
        </w:rPr>
        <w:t xml:space="preserve"> и 68/15</w:t>
      </w:r>
      <w:r>
        <w:rPr>
          <w:rFonts w:eastAsia="Times New Roman"/>
        </w:rPr>
        <w:t>, у даљем тексту: Закон), члa</w:t>
      </w:r>
      <w:r>
        <w:rPr>
          <w:rFonts w:eastAsia="Times New Roman"/>
          <w:lang w:val="sr-Cyrl-CS"/>
        </w:rPr>
        <w:t>на</w:t>
      </w:r>
      <w:r>
        <w:rPr>
          <w:rFonts w:eastAsia="Times New Roman"/>
        </w:rPr>
        <w:t xml:space="preserve"> 5</w:t>
      </w:r>
      <w:r w:rsidR="00507049" w:rsidRPr="0061199A">
        <w:rPr>
          <w:rFonts w:eastAsia="Times New Roman"/>
        </w:rPr>
        <w:t>. Правилника о обавезним елементима конкурсне документације у поступцима јавних набавки и начину доказивања испуњености услова („Сл</w:t>
      </w:r>
      <w:r w:rsidR="00507049" w:rsidRPr="0061199A">
        <w:rPr>
          <w:rFonts w:eastAsia="Times New Roman"/>
          <w:lang w:val="sr-Cyrl-CS"/>
        </w:rPr>
        <w:t>ужбени</w:t>
      </w:r>
      <w:r w:rsidR="007A1C7E">
        <w:rPr>
          <w:rFonts w:eastAsia="Times New Roman"/>
        </w:rPr>
        <w:t xml:space="preserve"> гласник РС” бр. 85/2015</w:t>
      </w:r>
      <w:r w:rsidR="00507049" w:rsidRPr="00714DF8">
        <w:rPr>
          <w:rFonts w:eastAsia="Times New Roman"/>
        </w:rPr>
        <w:t xml:space="preserve">), </w:t>
      </w:r>
      <w:r w:rsidR="003F0CAA" w:rsidRPr="003F0CAA">
        <w:rPr>
          <w:rFonts w:eastAsia="TimesNewRomanPSMT"/>
          <w:color w:val="auto"/>
          <w:lang w:val="sr-Cyrl-CS"/>
        </w:rPr>
        <w:t>Мишљења Управе за јавне набавке број</w:t>
      </w:r>
      <w:r w:rsidR="003F0CAA">
        <w:rPr>
          <w:rFonts w:eastAsia="TimesNewRomanPSMT"/>
          <w:color w:val="auto"/>
          <w:lang w:val="sr-Latn-CS"/>
        </w:rPr>
        <w:t xml:space="preserve"> </w:t>
      </w:r>
      <w:r w:rsidR="007A1C7E">
        <w:rPr>
          <w:lang w:val="sr-Cyrl-CS"/>
        </w:rPr>
        <w:t>404-02-1</w:t>
      </w:r>
      <w:r w:rsidR="00636094">
        <w:rPr>
          <w:lang w:val="sr-Cyrl-CS"/>
        </w:rPr>
        <w:t>718</w:t>
      </w:r>
      <w:r w:rsidR="005B57C6">
        <w:rPr>
          <w:lang w:val="sr-Cyrl-CS"/>
        </w:rPr>
        <w:t>/16</w:t>
      </w:r>
      <w:r w:rsidR="007A1C7E">
        <w:rPr>
          <w:lang w:val="sr-Cyrl-CS"/>
        </w:rPr>
        <w:t xml:space="preserve"> од </w:t>
      </w:r>
      <w:r w:rsidR="00636094">
        <w:rPr>
          <w:lang w:val="sr-Cyrl-CS"/>
        </w:rPr>
        <w:t>29</w:t>
      </w:r>
      <w:r w:rsidR="003F0CAA">
        <w:rPr>
          <w:lang w:val="sr-Cyrl-CS"/>
        </w:rPr>
        <w:t>.</w:t>
      </w:r>
      <w:r w:rsidR="003F0CAA">
        <w:rPr>
          <w:lang w:val="sr-Latn-CS"/>
        </w:rPr>
        <w:t xml:space="preserve"> </w:t>
      </w:r>
      <w:r w:rsidR="007A1C7E">
        <w:rPr>
          <w:lang w:val="sr-Cyrl-CS"/>
        </w:rPr>
        <w:t>маја 201</w:t>
      </w:r>
      <w:r w:rsidR="00636094">
        <w:rPr>
          <w:lang w:val="sr-Cyrl-CS"/>
        </w:rPr>
        <w:t>7</w:t>
      </w:r>
      <w:r w:rsidR="003F0CAA">
        <w:rPr>
          <w:lang w:val="sr-Cyrl-CS"/>
        </w:rPr>
        <w:t>. године</w:t>
      </w:r>
      <w:r w:rsidR="003F0CAA">
        <w:rPr>
          <w:rFonts w:eastAsia="TimesNewRomanPSMT"/>
          <w:color w:val="auto"/>
          <w:lang w:val="sr-Latn-CS"/>
        </w:rPr>
        <w:t xml:space="preserve">, </w:t>
      </w:r>
      <w:r w:rsidR="00507049" w:rsidRPr="00714DF8">
        <w:t xml:space="preserve">Одлуке о покретању поступка јавне набавке број </w:t>
      </w:r>
      <w:r w:rsidR="00507049" w:rsidRPr="00886E89">
        <w:t>IV 14</w:t>
      </w:r>
      <w:r w:rsidR="00507049" w:rsidRPr="00886E89">
        <w:rPr>
          <w:lang w:val="sr-Cyrl-CS"/>
        </w:rPr>
        <w:t>-</w:t>
      </w:r>
      <w:r w:rsidR="0053615E">
        <w:t>2</w:t>
      </w:r>
      <w:r w:rsidR="00507049" w:rsidRPr="00886E89">
        <w:rPr>
          <w:lang w:val="sr-Latn-CS"/>
        </w:rPr>
        <w:t>/</w:t>
      </w:r>
      <w:r w:rsidR="007A1C7E">
        <w:rPr>
          <w:lang w:val="sr-Cyrl-CS"/>
        </w:rPr>
        <w:t>1</w:t>
      </w:r>
      <w:r w:rsidR="007A1C7E">
        <w:rPr>
          <w:lang w:val="sr-Latn-CS"/>
        </w:rPr>
        <w:t>/</w:t>
      </w:r>
      <w:r w:rsidR="007A1C7E" w:rsidRPr="005B57C6">
        <w:rPr>
          <w:lang w:val="sr-Latn-CS"/>
        </w:rPr>
        <w:t>201</w:t>
      </w:r>
      <w:r w:rsidR="00636094" w:rsidRPr="005B57C6">
        <w:rPr>
          <w:lang w:val="sr-Cyrl-RS"/>
        </w:rPr>
        <w:t>7</w:t>
      </w:r>
      <w:r w:rsidR="00507049" w:rsidRPr="005B57C6">
        <w:rPr>
          <w:lang w:val="sr-Cyrl-CS"/>
        </w:rPr>
        <w:t>-</w:t>
      </w:r>
      <w:r w:rsidR="005B57C6" w:rsidRPr="005B57C6">
        <w:rPr>
          <w:lang w:val="sr-Cyrl-RS"/>
        </w:rPr>
        <w:t>07</w:t>
      </w:r>
      <w:r w:rsidR="00507049" w:rsidRPr="005B57C6">
        <w:t xml:space="preserve"> o</w:t>
      </w:r>
      <w:r w:rsidR="00507049" w:rsidRPr="005B57C6">
        <w:rPr>
          <w:lang w:val="sr-Cyrl-CS"/>
        </w:rPr>
        <w:t xml:space="preserve">д </w:t>
      </w:r>
      <w:r w:rsidR="007A1C7E" w:rsidRPr="005B57C6">
        <w:rPr>
          <w:lang w:val="sr-Cyrl-CS"/>
        </w:rPr>
        <w:t xml:space="preserve"> </w:t>
      </w:r>
      <w:r w:rsidR="00754932" w:rsidRPr="005B57C6">
        <w:rPr>
          <w:lang w:val="sr-Cyrl-CS"/>
        </w:rPr>
        <w:t>03</w:t>
      </w:r>
      <w:r w:rsidR="00507049" w:rsidRPr="005B57C6">
        <w:rPr>
          <w:lang w:val="sr-Latn-CS"/>
        </w:rPr>
        <w:t>.</w:t>
      </w:r>
      <w:r w:rsidR="00754932" w:rsidRPr="005B57C6">
        <w:rPr>
          <w:lang w:val="sr-Cyrl-CS"/>
        </w:rPr>
        <w:t xml:space="preserve"> јул</w:t>
      </w:r>
      <w:r w:rsidR="007A1C7E" w:rsidRPr="005B57C6">
        <w:rPr>
          <w:lang w:val="sr-Cyrl-CS"/>
        </w:rPr>
        <w:t>а 201</w:t>
      </w:r>
      <w:r w:rsidR="00636094" w:rsidRPr="005B57C6">
        <w:rPr>
          <w:lang w:val="sr-Cyrl-CS"/>
        </w:rPr>
        <w:t>7</w:t>
      </w:r>
      <w:r w:rsidR="00507049" w:rsidRPr="005B57C6">
        <w:rPr>
          <w:lang w:val="sr-Cyrl-CS"/>
        </w:rPr>
        <w:t xml:space="preserve">. године </w:t>
      </w:r>
      <w:r w:rsidR="00507049" w:rsidRPr="005B57C6">
        <w:t xml:space="preserve">и </w:t>
      </w:r>
      <w:r w:rsidR="00507049" w:rsidRPr="005B57C6">
        <w:rPr>
          <w:color w:val="auto"/>
        </w:rPr>
        <w:t xml:space="preserve">Решења о </w:t>
      </w:r>
      <w:r w:rsidR="00507049" w:rsidRPr="005B57C6">
        <w:rPr>
          <w:color w:val="auto"/>
          <w:lang w:val="sr-Cyrl-CS"/>
        </w:rPr>
        <w:t xml:space="preserve">образовању комисије за јавну набавку </w:t>
      </w:r>
      <w:r w:rsidR="0053615E" w:rsidRPr="005B57C6">
        <w:rPr>
          <w:color w:val="auto"/>
          <w:lang w:val="sr-Latn-CS"/>
        </w:rPr>
        <w:t>IV 14-2</w:t>
      </w:r>
      <w:r w:rsidR="007A1C7E" w:rsidRPr="005B57C6">
        <w:rPr>
          <w:color w:val="auto"/>
          <w:lang w:val="sr-Cyrl-CS"/>
        </w:rPr>
        <w:t>/1/201</w:t>
      </w:r>
      <w:r w:rsidR="00636094" w:rsidRPr="005B57C6">
        <w:rPr>
          <w:color w:val="auto"/>
          <w:lang w:val="sr-Cyrl-CS"/>
        </w:rPr>
        <w:t>7</w:t>
      </w:r>
      <w:r w:rsidR="00886E89" w:rsidRPr="005B57C6">
        <w:rPr>
          <w:color w:val="auto"/>
          <w:lang w:val="sr-Cyrl-CS"/>
        </w:rPr>
        <w:t>-</w:t>
      </w:r>
      <w:r w:rsidR="001044EE" w:rsidRPr="005B57C6">
        <w:rPr>
          <w:color w:val="auto"/>
          <w:lang w:val="sr-Latn-CS"/>
        </w:rPr>
        <w:t>0</w:t>
      </w:r>
      <w:r w:rsidR="005B57C6" w:rsidRPr="005B57C6">
        <w:rPr>
          <w:color w:val="auto"/>
          <w:lang w:val="sr-Cyrl-RS"/>
        </w:rPr>
        <w:t>8</w:t>
      </w:r>
      <w:r w:rsidR="00507049" w:rsidRPr="005B57C6">
        <w:rPr>
          <w:color w:val="auto"/>
          <w:lang w:val="sr-Cyrl-CS"/>
        </w:rPr>
        <w:t xml:space="preserve"> од</w:t>
      </w:r>
      <w:r w:rsidR="00507049" w:rsidRPr="001044EE">
        <w:rPr>
          <w:color w:val="auto"/>
          <w:lang w:val="sr-Cyrl-CS"/>
        </w:rPr>
        <w:t xml:space="preserve"> </w:t>
      </w:r>
      <w:r w:rsidR="00754932">
        <w:rPr>
          <w:color w:val="auto"/>
          <w:lang w:val="sr-Cyrl-CS"/>
        </w:rPr>
        <w:t>3. јул</w:t>
      </w:r>
      <w:r w:rsidR="007A1C7E" w:rsidRPr="001044EE">
        <w:rPr>
          <w:color w:val="auto"/>
          <w:lang w:val="sr-Cyrl-CS"/>
        </w:rPr>
        <w:t>а 201</w:t>
      </w:r>
      <w:r w:rsidR="00636094">
        <w:rPr>
          <w:color w:val="auto"/>
          <w:lang w:val="sr-Cyrl-CS"/>
        </w:rPr>
        <w:t>7</w:t>
      </w:r>
      <w:r w:rsidR="00507049" w:rsidRPr="00886E89">
        <w:rPr>
          <w:color w:val="auto"/>
          <w:lang w:val="sr-Cyrl-CS"/>
        </w:rPr>
        <w:t xml:space="preserve">. године, </w:t>
      </w:r>
      <w:r w:rsidR="00507049" w:rsidRPr="00886E89">
        <w:t>припремљена је:</w:t>
      </w:r>
    </w:p>
    <w:p w:rsidR="00507049" w:rsidRPr="0061199A" w:rsidRDefault="00507049">
      <w:pPr>
        <w:ind w:firstLine="720"/>
        <w:jc w:val="both"/>
        <w:rPr>
          <w:rFonts w:eastAsia="Times New Roman"/>
        </w:rPr>
      </w:pPr>
    </w:p>
    <w:p w:rsidR="00507049" w:rsidRPr="00AE2431" w:rsidRDefault="00507049" w:rsidP="006038CF">
      <w:pPr>
        <w:shd w:val="clear" w:color="auto" w:fill="C6D9F1"/>
        <w:jc w:val="center"/>
        <w:rPr>
          <w:rFonts w:eastAsia="Times New Roman"/>
          <w:b/>
          <w:bCs/>
          <w:lang w:val="ru-RU"/>
        </w:rPr>
      </w:pPr>
      <w:r w:rsidRPr="00AE2431">
        <w:rPr>
          <w:rFonts w:eastAsia="Times New Roman"/>
          <w:b/>
          <w:bCs/>
        </w:rPr>
        <w:t>КОНКУРСНА ДОКУМЕНТАЦИЈА</w:t>
      </w:r>
    </w:p>
    <w:p w:rsidR="00507049" w:rsidRPr="00AE2431" w:rsidRDefault="00507049" w:rsidP="006038CF">
      <w:pPr>
        <w:shd w:val="clear" w:color="auto" w:fill="C6D9F1"/>
        <w:jc w:val="center"/>
        <w:rPr>
          <w:rFonts w:eastAsia="Times New Roman"/>
          <w:b/>
          <w:bCs/>
          <w:lang w:val="ru-RU"/>
        </w:rPr>
      </w:pPr>
    </w:p>
    <w:p w:rsidR="00507049" w:rsidRPr="00AE2431" w:rsidRDefault="00AE2431" w:rsidP="006038CF">
      <w:pPr>
        <w:shd w:val="clear" w:color="auto" w:fill="C6D9F1"/>
        <w:jc w:val="center"/>
        <w:rPr>
          <w:rFonts w:eastAsia="Times New Roman"/>
          <w:b/>
          <w:bCs/>
          <w:lang w:val="sr-Cyrl-CS"/>
        </w:rPr>
      </w:pPr>
      <w:r w:rsidRPr="00AE2431">
        <w:rPr>
          <w:rFonts w:eastAsia="TimesNewRomanPS-BoldMT"/>
          <w:b/>
          <w:bCs/>
          <w:lang w:val="sr-Cyrl-CS"/>
        </w:rPr>
        <w:t xml:space="preserve">у преговарачком поступку без објављивања позива за подношење понуда </w:t>
      </w:r>
      <w:r w:rsidR="00507049" w:rsidRPr="00AE2431">
        <w:rPr>
          <w:rFonts w:eastAsia="Times New Roman"/>
          <w:b/>
          <w:bCs/>
        </w:rPr>
        <w:t xml:space="preserve">за јавну набавку </w:t>
      </w:r>
      <w:r w:rsidR="00507049" w:rsidRPr="00AE2431">
        <w:rPr>
          <w:rFonts w:eastAsia="Times New Roman"/>
          <w:b/>
          <w:bCs/>
          <w:lang w:val="sr-Cyrl-CS"/>
        </w:rPr>
        <w:t>услуге</w:t>
      </w:r>
      <w:r w:rsidR="00507049" w:rsidRPr="00AE2431">
        <w:rPr>
          <w:rFonts w:eastAsia="Times New Roman"/>
          <w:b/>
          <w:bCs/>
        </w:rPr>
        <w:t xml:space="preserve"> – </w:t>
      </w:r>
      <w:r>
        <w:rPr>
          <w:rFonts w:eastAsia="Times New Roman"/>
          <w:b/>
          <w:bCs/>
          <w:lang w:val="sr-Cyrl-CS"/>
        </w:rPr>
        <w:t xml:space="preserve"> одржавање рачунарског софтвера АЛСУ</w:t>
      </w:r>
    </w:p>
    <w:p w:rsidR="00507049" w:rsidRPr="00AE2431" w:rsidRDefault="00507049" w:rsidP="006038CF">
      <w:pPr>
        <w:shd w:val="clear" w:color="auto" w:fill="C6D9F1"/>
        <w:jc w:val="center"/>
        <w:rPr>
          <w:rFonts w:eastAsia="Times New Roman"/>
          <w:b/>
          <w:bCs/>
          <w:lang w:val="sr-Cyrl-CS"/>
        </w:rPr>
      </w:pPr>
      <w:r w:rsidRPr="00AE2431">
        <w:rPr>
          <w:rFonts w:eastAsia="Times New Roman"/>
          <w:b/>
          <w:bCs/>
          <w:lang w:val="sr-Cyrl-CS"/>
        </w:rPr>
        <w:t>ЈН</w:t>
      </w:r>
      <w:r w:rsidR="00AE2431">
        <w:rPr>
          <w:rFonts w:eastAsia="Times New Roman"/>
          <w:b/>
          <w:bCs/>
          <w:lang w:val="sr-Cyrl-CS"/>
        </w:rPr>
        <w:t xml:space="preserve"> - П</w:t>
      </w:r>
      <w:r w:rsidRPr="00AE2431">
        <w:rPr>
          <w:rFonts w:eastAsia="Times New Roman"/>
          <w:b/>
          <w:bCs/>
          <w:lang w:val="sr-Cyrl-CS"/>
        </w:rPr>
        <w:t xml:space="preserve"> бр. </w:t>
      </w:r>
      <w:r w:rsidR="007A1C7E">
        <w:rPr>
          <w:rFonts w:eastAsia="Times New Roman"/>
          <w:b/>
          <w:bCs/>
          <w:lang w:val="sr-Cyrl-CS"/>
        </w:rPr>
        <w:t>1/201</w:t>
      </w:r>
      <w:r w:rsidR="00636094">
        <w:rPr>
          <w:rFonts w:eastAsia="Times New Roman"/>
          <w:b/>
          <w:bCs/>
          <w:lang w:val="sr-Cyrl-CS"/>
        </w:rPr>
        <w:t>7</w:t>
      </w:r>
    </w:p>
    <w:p w:rsidR="00507049" w:rsidRDefault="00507049">
      <w:pPr>
        <w:jc w:val="both"/>
        <w:rPr>
          <w:rFonts w:eastAsia="Times New Roman"/>
          <w:b/>
          <w:bCs/>
          <w:color w:val="FF0000"/>
          <w:lang w:val="sr-Latn-CS"/>
        </w:rPr>
      </w:pPr>
    </w:p>
    <w:p w:rsidR="004A5E48" w:rsidRPr="004A5E48" w:rsidRDefault="004A5E48">
      <w:pPr>
        <w:jc w:val="both"/>
        <w:rPr>
          <w:rFonts w:eastAsia="Times New Roman"/>
          <w:b/>
          <w:bCs/>
          <w:color w:val="FF0000"/>
          <w:lang w:val="sr-Latn-CS"/>
        </w:rPr>
      </w:pPr>
    </w:p>
    <w:p w:rsidR="00507049" w:rsidRDefault="00507049" w:rsidP="006038CF">
      <w:pPr>
        <w:jc w:val="both"/>
        <w:rPr>
          <w:rFonts w:eastAsia="Times New Roman"/>
          <w:lang w:val="sr-Latn-CS"/>
        </w:rPr>
      </w:pPr>
      <w:r w:rsidRPr="00B44F5E">
        <w:rPr>
          <w:rFonts w:eastAsia="Times New Roman"/>
          <w:lang w:val="sr-Cyrl-CS"/>
        </w:rPr>
        <w:t>Конкурсна документација садржи:</w:t>
      </w:r>
    </w:p>
    <w:p w:rsidR="004A5E48" w:rsidRPr="004A5E48" w:rsidRDefault="004A5E48" w:rsidP="006038CF">
      <w:pPr>
        <w:jc w:val="both"/>
        <w:rPr>
          <w:rFonts w:eastAsia="Times New Roman"/>
          <w:lang w:val="sr-Latn-CS"/>
        </w:rPr>
      </w:pPr>
    </w:p>
    <w:p w:rsidR="00507049" w:rsidRPr="004A5E48" w:rsidRDefault="00507049">
      <w:pPr>
        <w:jc w:val="both"/>
        <w:rPr>
          <w:rFonts w:eastAsia="Times New Roman"/>
          <w:lang w:val="sr-Latn-CS"/>
        </w:rPr>
      </w:pPr>
    </w:p>
    <w:tbl>
      <w:tblPr>
        <w:tblW w:w="9272" w:type="dxa"/>
        <w:tblInd w:w="-15" w:type="dxa"/>
        <w:tblLayout w:type="fixed"/>
        <w:tblLook w:val="0000" w:firstRow="0" w:lastRow="0" w:firstColumn="0" w:lastColumn="0" w:noHBand="0" w:noVBand="0"/>
      </w:tblPr>
      <w:tblGrid>
        <w:gridCol w:w="1553"/>
        <w:gridCol w:w="6129"/>
        <w:gridCol w:w="1590"/>
      </w:tblGrid>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jc w:val="center"/>
              <w:rPr>
                <w:bCs/>
                <w:iCs/>
                <w:sz w:val="28"/>
                <w:szCs w:val="28"/>
              </w:rPr>
            </w:pPr>
            <w:r w:rsidRPr="0061199A">
              <w:rPr>
                <w:rFonts w:eastAsia="TimesNewRomanPSMT"/>
                <w:b/>
                <w:i/>
              </w:rPr>
              <w:t>Страна</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bCs/>
                <w:iCs/>
                <w:sz w:val="28"/>
                <w:szCs w:val="28"/>
              </w:rPr>
            </w:pPr>
            <w:r w:rsidRPr="0061199A">
              <w:rPr>
                <w:rFonts w:eastAsia="TimesNewRomanPSMT"/>
                <w:color w:val="auto"/>
              </w:rPr>
              <w:t>3</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color w:val="auto"/>
              </w:rPr>
              <w:t>4</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Врста, техничке карактеристике, квалитет, количина и</w:t>
            </w:r>
            <w:r>
              <w:rPr>
                <w:rFonts w:eastAsia="TimesNewRomanPSMT"/>
              </w:rPr>
              <w:t xml:space="preserve"> опис добара,</w:t>
            </w:r>
            <w:r w:rsidRPr="0061199A">
              <w:rPr>
                <w:rFonts w:eastAsia="TimesNewRomanPSMT"/>
              </w:rPr>
              <w:t xml:space="preserve"> начин спровођења контроле и обезбеђења гаранције квалитета, рок извршења, место извршења или </w:t>
            </w:r>
            <w:r w:rsidRPr="0061199A">
              <w:rPr>
                <w:rFonts w:eastAsia="TimesNewRomanPSMT"/>
                <w:color w:val="auto"/>
              </w:rPr>
              <w:t>исп</w:t>
            </w:r>
            <w:r w:rsidRPr="0061199A">
              <w:rPr>
                <w:rFonts w:eastAsia="TimesNewRomanPSMT"/>
                <w:color w:val="auto"/>
                <w:lang w:val="sr-Cyrl-CS"/>
              </w:rPr>
              <w:t>о</w:t>
            </w:r>
            <w:r w:rsidRPr="0061199A">
              <w:rPr>
                <w:rFonts w:eastAsia="TimesNewRomanPSMT"/>
                <w:color w:val="auto"/>
              </w:rPr>
              <w:t xml:space="preserve">руке </w:t>
            </w:r>
            <w:r w:rsidRPr="0061199A">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5443BC" w:rsidRDefault="004A5E48" w:rsidP="00690FBF">
            <w:pPr>
              <w:snapToGrid w:val="0"/>
              <w:jc w:val="center"/>
              <w:rPr>
                <w:rFonts w:eastAsia="TimesNewRomanPSMT"/>
                <w:lang w:val="sr-Cyrl-CS"/>
              </w:rPr>
            </w:pPr>
            <w:r>
              <w:rPr>
                <w:rFonts w:eastAsia="TimesNewRomanPSMT"/>
                <w:color w:val="auto"/>
                <w:lang w:val="sr-Cyrl-CS"/>
              </w:rPr>
              <w:t>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443BC" w:rsidRDefault="004A5E48" w:rsidP="004A5E48">
            <w:pPr>
              <w:snapToGrid w:val="0"/>
              <w:jc w:val="center"/>
              <w:rPr>
                <w:rFonts w:eastAsia="TimesNewRomanPSMT"/>
                <w:color w:val="auto"/>
                <w:lang w:val="sr-Cyrl-CS"/>
              </w:rPr>
            </w:pPr>
            <w:r>
              <w:rPr>
                <w:rFonts w:eastAsia="TimesNewRomanPSMT"/>
                <w:color w:val="auto"/>
                <w:lang w:val="sr-Cyrl-CS"/>
              </w:rPr>
              <w:t>6</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lang w:val="ru-RU"/>
              </w:rPr>
            </w:pPr>
            <w:r w:rsidRPr="0061199A">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886E89" w:rsidRDefault="00886E89" w:rsidP="00690FBF">
            <w:pPr>
              <w:snapToGrid w:val="0"/>
              <w:jc w:val="center"/>
              <w:rPr>
                <w:rFonts w:eastAsia="TimesNewRomanPSMT"/>
                <w:lang w:val="sr-Latn-CS"/>
              </w:rPr>
            </w:pPr>
            <w:r>
              <w:rPr>
                <w:rFonts w:eastAsia="TimesNewRomanPSMT"/>
                <w:color w:val="auto"/>
              </w:rPr>
              <w:t>8-13</w:t>
            </w:r>
          </w:p>
        </w:tc>
      </w:tr>
      <w:tr w:rsidR="00886E89"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886E89" w:rsidRPr="0061199A" w:rsidRDefault="00886E89" w:rsidP="00690FBF">
            <w:pPr>
              <w:snapToGrid w:val="0"/>
              <w:jc w:val="center"/>
              <w:rPr>
                <w:rFonts w:eastAsia="TimesNewRomanPSMT"/>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886E89" w:rsidRPr="00886E89" w:rsidRDefault="00886E89" w:rsidP="004A5E48">
            <w:pPr>
              <w:snapToGrid w:val="0"/>
              <w:jc w:val="both"/>
              <w:rPr>
                <w:rFonts w:eastAsia="TimesNewRomanPSMT"/>
                <w:lang w:val="sr-Cyrl-CS"/>
              </w:rPr>
            </w:pPr>
            <w:r>
              <w:rPr>
                <w:rFonts w:eastAsia="TimesNewRomanPSMT"/>
                <w:lang w:val="sr-Cyrl-CS"/>
              </w:rPr>
              <w:t>Елементи уговора о којима ће се преговарати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89" w:rsidRPr="00886E89" w:rsidRDefault="00B44F5E" w:rsidP="00690FBF">
            <w:pPr>
              <w:snapToGrid w:val="0"/>
              <w:jc w:val="center"/>
              <w:rPr>
                <w:rFonts w:eastAsia="TimesNewRomanPSMT"/>
                <w:color w:val="auto"/>
                <w:lang w:val="sr-Cyrl-CS"/>
              </w:rPr>
            </w:pPr>
            <w:r>
              <w:rPr>
                <w:rFonts w:eastAsia="TimesNewRomanPSMT"/>
                <w:color w:val="auto"/>
                <w:lang w:val="sr-Cyrl-CS"/>
              </w:rPr>
              <w:t>15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rPr>
              <w:t>V</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B44F5E" w:rsidRDefault="004A5E48" w:rsidP="004A5E48">
            <w:pPr>
              <w:snapToGrid w:val="0"/>
              <w:jc w:val="center"/>
              <w:rPr>
                <w:rFonts w:eastAsia="TimesNewRomanPSMT"/>
                <w:lang w:val="sr-Cyrl-RS"/>
              </w:rPr>
            </w:pPr>
            <w:r w:rsidRPr="0061199A">
              <w:rPr>
                <w:rFonts w:eastAsia="TimesNewRomanPSMT"/>
                <w:color w:val="auto"/>
              </w:rPr>
              <w:t>1</w:t>
            </w:r>
            <w:r w:rsidR="00B44F5E">
              <w:rPr>
                <w:rFonts w:eastAsia="TimesNewRomanPSMT"/>
                <w:color w:val="auto"/>
                <w:lang w:val="sr-Cyrl-R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sidRPr="0061199A">
              <w:rPr>
                <w:rFonts w:eastAsia="TimesNewRomanPSMT"/>
              </w:rPr>
              <w:t>VI</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lang w:val="sr-Latn-CS"/>
              </w:rPr>
            </w:pPr>
            <w:r>
              <w:rPr>
                <w:rFonts w:eastAsia="TimesNewRomanPSMT"/>
                <w:color w:val="auto"/>
              </w:rPr>
              <w:t>24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color w:val="auto"/>
                <w:lang w:val="sr-Latn-CS"/>
              </w:rPr>
            </w:pPr>
            <w:r>
              <w:rPr>
                <w:rFonts w:eastAsia="TimesNewRomanPSMT"/>
                <w:color w:val="auto"/>
                <w:lang w:val="sr-Latn-CS"/>
              </w:rPr>
              <w:t>29</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886E89" w:rsidP="004A5E48">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B44F5E" w:rsidP="004A5E48">
            <w:pPr>
              <w:snapToGrid w:val="0"/>
              <w:jc w:val="center"/>
              <w:rPr>
                <w:rFonts w:eastAsia="TimesNewRomanPSMT"/>
                <w:lang w:val="sr-Latn-CS"/>
              </w:rPr>
            </w:pPr>
            <w:r>
              <w:rPr>
                <w:rFonts w:eastAsia="TimesNewRomanPSMT"/>
                <w:color w:val="auto"/>
                <w:lang w:val="sr-Cyrl-CS"/>
              </w:rPr>
              <w:t>30</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B44F5E">
              <w:rPr>
                <w:rFonts w:eastAsia="TimesNewRomanPSMT"/>
                <w:color w:val="auto"/>
                <w:lang w:val="sr-Latn-CS"/>
              </w:rPr>
              <w:t>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Pr>
                <w:rFonts w:eastAsia="TimesNewRomanPSMT"/>
                <w:lang w:val="sr-Latn-CS"/>
              </w:rPr>
              <w:t>X</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B44F5E">
              <w:rPr>
                <w:rFonts w:eastAsia="TimesNewRomanPSMT"/>
                <w:color w:val="auto"/>
                <w:lang w:val="sr-Cyrl-C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5F43F1" w:rsidP="004A5E48">
            <w:pPr>
              <w:snapToGrid w:val="0"/>
              <w:jc w:val="center"/>
              <w:rPr>
                <w:rFonts w:eastAsia="TimesNewRomanPSMT"/>
                <w:color w:val="auto"/>
                <w:lang w:val="sr-Latn-CS"/>
              </w:rPr>
            </w:pPr>
            <w:r>
              <w:rPr>
                <w:rFonts w:eastAsia="TimesNewRomanPSMT"/>
                <w:color w:val="auto"/>
                <w:lang w:val="sr-Cyrl-CS"/>
              </w:rPr>
              <w:t>3</w:t>
            </w:r>
            <w:r w:rsidR="00B44F5E">
              <w:rPr>
                <w:rFonts w:eastAsia="TimesNewRomanPSMT"/>
                <w:color w:val="auto"/>
                <w:lang w:val="sr-Latn-CS"/>
              </w:rPr>
              <w:t>7</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886E89" w:rsidRDefault="00EC1254" w:rsidP="004A5E48">
            <w:pPr>
              <w:snapToGrid w:val="0"/>
              <w:jc w:val="center"/>
              <w:rPr>
                <w:rFonts w:eastAsia="TimesNewRomanPSMT"/>
                <w:color w:val="auto"/>
                <w:lang w:val="sr-Latn-CS"/>
              </w:rPr>
            </w:pPr>
            <w:r>
              <w:rPr>
                <w:rFonts w:eastAsia="TimesNewRomanPSMT"/>
                <w:color w:val="auto"/>
                <w:lang w:val="sr-Latn-CS"/>
              </w:rPr>
              <w:t>3</w:t>
            </w:r>
            <w:r w:rsidR="00B44F5E">
              <w:rPr>
                <w:rFonts w:eastAsia="TimesNewRomanPSMT"/>
                <w:color w:val="auto"/>
                <w:lang w:val="sr-Latn-CS"/>
              </w:rPr>
              <w:t>8</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V</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600F9F" w:rsidRDefault="00B44F5E" w:rsidP="004A5E48">
            <w:pPr>
              <w:snapToGrid w:val="0"/>
              <w:jc w:val="center"/>
              <w:rPr>
                <w:rFonts w:eastAsia="TimesNewRomanPSMT"/>
                <w:color w:val="auto"/>
                <w:lang w:val="sr-Cyrl-CS"/>
              </w:rPr>
            </w:pPr>
            <w:r>
              <w:rPr>
                <w:rFonts w:eastAsia="TimesNewRomanPSMT"/>
                <w:color w:val="auto"/>
                <w:lang w:val="sr-Cyrl-CS"/>
              </w:rPr>
              <w:t>39</w:t>
            </w:r>
          </w:p>
        </w:tc>
      </w:tr>
    </w:tbl>
    <w:p w:rsidR="00507049" w:rsidRPr="00991934" w:rsidRDefault="00507049">
      <w:pPr>
        <w:jc w:val="both"/>
        <w:rPr>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Default="00507049">
      <w:pPr>
        <w:jc w:val="both"/>
        <w:rPr>
          <w:rFonts w:eastAsia="Times New Roman"/>
          <w:lang w:val="sr-Latn-CS"/>
        </w:rPr>
      </w:pPr>
    </w:p>
    <w:p w:rsidR="00507049" w:rsidRDefault="00507049">
      <w:pPr>
        <w:jc w:val="both"/>
        <w:rPr>
          <w:rFonts w:eastAsia="Times New Roman"/>
          <w:lang w:val="sr-Latn-CS"/>
        </w:rPr>
      </w:pPr>
    </w:p>
    <w:p w:rsidR="00507049" w:rsidRPr="0061199A" w:rsidRDefault="00507049">
      <w:pPr>
        <w:jc w:val="both"/>
        <w:rPr>
          <w:rFonts w:eastAsia="Times New Roman"/>
          <w:lang w:val="sr-Cyrl-CS"/>
        </w:rPr>
      </w:pPr>
    </w:p>
    <w:p w:rsidR="00507049" w:rsidRDefault="00507049">
      <w:pPr>
        <w:jc w:val="both"/>
        <w:rPr>
          <w:rFonts w:eastAsia="Times New Roman"/>
          <w:lang w:val="sr-Cyrl-CS"/>
        </w:rPr>
      </w:pPr>
    </w:p>
    <w:p w:rsidR="008A4F5A" w:rsidRDefault="008A4F5A">
      <w:pPr>
        <w:jc w:val="both"/>
        <w:rPr>
          <w:rFonts w:eastAsia="Times New Roman"/>
          <w:lang w:val="sr-Cyrl-CS"/>
        </w:rPr>
      </w:pPr>
    </w:p>
    <w:p w:rsidR="0053615E" w:rsidRDefault="0053615E">
      <w:pPr>
        <w:jc w:val="both"/>
        <w:rPr>
          <w:rFonts w:eastAsia="Times New Roman"/>
          <w:lang w:val="sr-Cyrl-CS"/>
        </w:rPr>
      </w:pPr>
    </w:p>
    <w:p w:rsidR="003218A0" w:rsidRPr="00760D5A" w:rsidRDefault="003218A0">
      <w:pPr>
        <w:jc w:val="both"/>
        <w:rPr>
          <w:rFonts w:eastAsia="Times New Roman"/>
          <w:lang w:val="sr-Latn-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61199A">
        <w:rPr>
          <w:b/>
          <w:bCs/>
          <w:i/>
          <w:iCs/>
          <w:sz w:val="28"/>
          <w:szCs w:val="28"/>
        </w:rPr>
        <w:t>ОПШТИ</w:t>
      </w:r>
      <w:r w:rsidRPr="00991934">
        <w:rPr>
          <w:b/>
          <w:bCs/>
          <w:i/>
          <w:iCs/>
          <w:sz w:val="28"/>
          <w:szCs w:val="28"/>
          <w:lang w:val="sr-Latn-CS"/>
        </w:rPr>
        <w:t xml:space="preserve"> </w:t>
      </w:r>
      <w:r w:rsidRPr="0061199A">
        <w:rPr>
          <w:b/>
          <w:bCs/>
          <w:i/>
          <w:iCs/>
          <w:sz w:val="28"/>
          <w:szCs w:val="28"/>
        </w:rPr>
        <w:t>ПОДАЦИ</w:t>
      </w:r>
      <w:r w:rsidRPr="00991934">
        <w:rPr>
          <w:b/>
          <w:bCs/>
          <w:i/>
          <w:iCs/>
          <w:sz w:val="28"/>
          <w:szCs w:val="28"/>
          <w:lang w:val="sr-Latn-CS"/>
        </w:rPr>
        <w:t xml:space="preserve"> </w:t>
      </w:r>
      <w:r w:rsidRPr="0061199A">
        <w:rPr>
          <w:b/>
          <w:bCs/>
          <w:i/>
          <w:iCs/>
          <w:sz w:val="28"/>
          <w:szCs w:val="28"/>
        </w:rPr>
        <w:t>О</w:t>
      </w:r>
      <w:r w:rsidRPr="00991934">
        <w:rPr>
          <w:b/>
          <w:bCs/>
          <w:i/>
          <w:iCs/>
          <w:sz w:val="28"/>
          <w:szCs w:val="28"/>
          <w:lang w:val="sr-Latn-CS"/>
        </w:rPr>
        <w:t xml:space="preserve"> </w:t>
      </w:r>
      <w:r w:rsidRPr="0061199A">
        <w:rPr>
          <w:b/>
          <w:bCs/>
          <w:i/>
          <w:iCs/>
          <w:sz w:val="28"/>
          <w:szCs w:val="28"/>
        </w:rPr>
        <w:t>ЈАВНОЈ</w:t>
      </w:r>
      <w:r w:rsidRPr="00991934">
        <w:rPr>
          <w:b/>
          <w:bCs/>
          <w:i/>
          <w:iCs/>
          <w:sz w:val="28"/>
          <w:szCs w:val="28"/>
          <w:lang w:val="sr-Latn-CS"/>
        </w:rPr>
        <w:t xml:space="preserve"> </w:t>
      </w:r>
      <w:r w:rsidRPr="0061199A">
        <w:rPr>
          <w:b/>
          <w:bCs/>
          <w:i/>
          <w:iCs/>
          <w:sz w:val="28"/>
          <w:szCs w:val="28"/>
        </w:rPr>
        <w:t>НАБАВЦИ</w:t>
      </w:r>
    </w:p>
    <w:p w:rsidR="00507049" w:rsidRPr="00991934" w:rsidRDefault="00507049">
      <w:pPr>
        <w:shd w:val="clear" w:color="auto" w:fill="C6D9F1"/>
        <w:jc w:val="center"/>
        <w:rPr>
          <w:b/>
          <w:bCs/>
          <w:i/>
          <w:iCs/>
          <w:sz w:val="28"/>
          <w:szCs w:val="28"/>
          <w:lang w:val="sr-Latn-CS"/>
        </w:rPr>
      </w:pPr>
    </w:p>
    <w:p w:rsidR="00507049" w:rsidRPr="00991934" w:rsidRDefault="00507049">
      <w:pPr>
        <w:jc w:val="both"/>
        <w:rPr>
          <w:b/>
          <w:bCs/>
          <w:i/>
          <w:iCs/>
          <w:sz w:val="28"/>
          <w:szCs w:val="28"/>
          <w:lang w:val="sr-Latn-CS"/>
        </w:rPr>
      </w:pPr>
    </w:p>
    <w:p w:rsidR="00507049" w:rsidRPr="00991934" w:rsidRDefault="0050704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507049" w:rsidRPr="0061199A" w:rsidRDefault="0050704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507049" w:rsidRPr="0061199A" w:rsidRDefault="00507049">
      <w:pPr>
        <w:jc w:val="both"/>
        <w:rPr>
          <w:lang w:val="sr-Cyrl-CS"/>
        </w:rPr>
      </w:pPr>
      <w:r w:rsidRPr="0061199A">
        <w:rPr>
          <w:lang w:val="sr-Cyrl-CS"/>
        </w:rPr>
        <w:t>Адреса:</w:t>
      </w:r>
      <w:r w:rsidRPr="0061199A">
        <w:rPr>
          <w:i/>
          <w:iCs/>
          <w:lang w:val="sr-Cyrl-CS"/>
        </w:rPr>
        <w:t xml:space="preserve"> </w:t>
      </w:r>
      <w:r w:rsidR="007A1C7E">
        <w:rPr>
          <w:b/>
          <w:bCs/>
          <w:lang w:val="sr-Cyrl-CS"/>
        </w:rPr>
        <w:t>Теразије 23</w:t>
      </w:r>
      <w:r w:rsidRPr="0061199A">
        <w:rPr>
          <w:b/>
          <w:bCs/>
          <w:lang w:val="sr-Cyrl-CS"/>
        </w:rPr>
        <w:t>, Београд</w:t>
      </w:r>
      <w:r w:rsidRPr="0061199A">
        <w:rPr>
          <w:i/>
          <w:iCs/>
          <w:lang w:val="sr-Cyrl-CS"/>
        </w:rPr>
        <w:t xml:space="preserve"> </w:t>
      </w:r>
    </w:p>
    <w:p w:rsidR="00507049" w:rsidRPr="0061199A" w:rsidRDefault="0050704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507049" w:rsidRPr="00B73C50" w:rsidRDefault="00507049" w:rsidP="001D52FE">
      <w:pPr>
        <w:outlineLvl w:val="0"/>
        <w:rPr>
          <w:lang w:val="sr-Cyrl-CS"/>
        </w:rPr>
      </w:pPr>
      <w:r w:rsidRPr="00B73C50">
        <w:t>M</w:t>
      </w:r>
      <w:r>
        <w:rPr>
          <w:lang w:val="sr-Cyrl-CS"/>
        </w:rPr>
        <w:t xml:space="preserve">атични број: </w:t>
      </w:r>
      <w:r w:rsidRPr="00991934">
        <w:rPr>
          <w:lang w:val="sr-Cyrl-CS"/>
        </w:rPr>
        <w:t>17599488</w:t>
      </w:r>
    </w:p>
    <w:p w:rsidR="00507049" w:rsidRPr="00B73C50" w:rsidRDefault="00507049" w:rsidP="001D52FE">
      <w:pPr>
        <w:jc w:val="both"/>
        <w:rPr>
          <w:lang w:val="sr-Cyrl-CS"/>
        </w:rPr>
      </w:pPr>
      <w:r>
        <w:rPr>
          <w:lang w:val="sr-Cyrl-CS"/>
        </w:rPr>
        <w:t xml:space="preserve">ПИБ: </w:t>
      </w:r>
      <w:r w:rsidRPr="00991934">
        <w:rPr>
          <w:lang w:val="sr-Cyrl-CS"/>
        </w:rPr>
        <w:t>103762410</w:t>
      </w:r>
    </w:p>
    <w:p w:rsidR="00507049" w:rsidRPr="00B73C50" w:rsidRDefault="0050704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005B57C6">
        <w:rPr>
          <w:lang w:val="sr-Cyrl-CS"/>
        </w:rPr>
        <w:t xml:space="preserve"> Центар за опште </w:t>
      </w:r>
      <w:r w:rsidRPr="0061199A">
        <w:rPr>
          <w:lang w:val="sr-Cyrl-CS"/>
        </w:rPr>
        <w:t>послов</w:t>
      </w:r>
      <w:r>
        <w:rPr>
          <w:lang w:val="sr-Cyrl-CS"/>
        </w:rPr>
        <w:t xml:space="preserve">е </w:t>
      </w:r>
      <w:r w:rsidR="005B57C6">
        <w:rPr>
          <w:lang w:val="sr-Cyrl-CS"/>
        </w:rPr>
        <w:t xml:space="preserve">и људске ресурсе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r w:rsidRPr="0053563C">
        <w:rPr>
          <w:color w:val="auto"/>
          <w:lang w:val="sr-Cyrl-CS"/>
        </w:rPr>
        <w:t xml:space="preserve"> </w:t>
      </w:r>
    </w:p>
    <w:p w:rsidR="00507049" w:rsidRPr="00B73C50" w:rsidRDefault="00507049" w:rsidP="001D52FE">
      <w:pPr>
        <w:jc w:val="both"/>
        <w:rPr>
          <w:b/>
          <w:bCs/>
          <w:lang w:val="sr-Cyrl-CS"/>
        </w:rPr>
      </w:pPr>
    </w:p>
    <w:p w:rsidR="00507049" w:rsidRDefault="0050704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7A1C7E">
        <w:rPr>
          <w:noProof/>
          <w:lang w:val="sr-Cyrl-CS"/>
        </w:rPr>
        <w:t xml:space="preserve">ужбени гласник РС”, бр. 84/04, </w:t>
      </w:r>
      <w:r w:rsidRPr="00B73C50">
        <w:rPr>
          <w:noProof/>
          <w:lang w:val="sr-Cyrl-CS"/>
        </w:rPr>
        <w:t>104/09</w:t>
      </w:r>
      <w:r w:rsidR="007A1C7E">
        <w:rPr>
          <w:noProof/>
          <w:lang w:val="sr-Cyrl-CS"/>
        </w:rPr>
        <w:t xml:space="preserve"> и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507049" w:rsidRPr="00B73C50" w:rsidRDefault="0050704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3218A0" w:rsidRDefault="00507049" w:rsidP="003218A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507049" w:rsidRPr="003218A0" w:rsidRDefault="00507049" w:rsidP="003218A0">
      <w:pPr>
        <w:tabs>
          <w:tab w:val="left" w:pos="720"/>
        </w:tabs>
        <w:jc w:val="both"/>
        <w:rPr>
          <w:noProof/>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507049" w:rsidRPr="007A1C7E" w:rsidRDefault="00507049" w:rsidP="004B0E4E">
      <w:pPr>
        <w:numPr>
          <w:ilvl w:val="0"/>
          <w:numId w:val="11"/>
        </w:numPr>
        <w:suppressAutoHyphens w:val="0"/>
        <w:spacing w:before="100" w:beforeAutospacing="1" w:after="100" w:afterAutospacing="1" w:line="240" w:lineRule="auto"/>
        <w:jc w:val="both"/>
        <w:rPr>
          <w:rFonts w:eastAsia="Times New Roman"/>
        </w:rPr>
      </w:pPr>
      <w:r w:rsidRPr="008D2686">
        <w:t>Вођење Именика стечајних управника</w:t>
      </w:r>
    </w:p>
    <w:p w:rsidR="007A1C7E" w:rsidRPr="001D52FE" w:rsidRDefault="007A1C7E" w:rsidP="004B0E4E">
      <w:pPr>
        <w:numPr>
          <w:ilvl w:val="0"/>
          <w:numId w:val="11"/>
        </w:numPr>
        <w:suppressAutoHyphens w:val="0"/>
        <w:spacing w:before="100" w:beforeAutospacing="1" w:after="100" w:afterAutospacing="1" w:line="240" w:lineRule="auto"/>
        <w:jc w:val="both"/>
        <w:rPr>
          <w:rFonts w:eastAsia="Times New Roman"/>
        </w:rPr>
      </w:pPr>
      <w:r>
        <w:rPr>
          <w:rFonts w:eastAsia="Times New Roman"/>
          <w:lang w:val="sr-Cyrl-CS"/>
        </w:rPr>
        <w:t>Послове стечајног управника.</w:t>
      </w:r>
    </w:p>
    <w:p w:rsidR="00507049" w:rsidRPr="0061199A" w:rsidRDefault="00507049">
      <w:pPr>
        <w:jc w:val="both"/>
      </w:pPr>
      <w:r w:rsidRPr="0061199A">
        <w:rPr>
          <w:b/>
          <w:bCs/>
        </w:rPr>
        <w:t>2. Врста поступка јавне набавке</w:t>
      </w:r>
    </w:p>
    <w:p w:rsidR="00790803" w:rsidRPr="008A4F5A" w:rsidRDefault="00507049">
      <w:pPr>
        <w:jc w:val="both"/>
        <w:rPr>
          <w:lang w:val="sr-Cyrl-CS"/>
        </w:rPr>
      </w:pPr>
      <w:r w:rsidRPr="0061199A">
        <w:t xml:space="preserve">Предметна јавна набавка се спроводи у </w:t>
      </w:r>
      <w:r w:rsidR="00AE2431">
        <w:rPr>
          <w:lang w:val="sr-Cyrl-CS"/>
        </w:rPr>
        <w:t xml:space="preserve">преговарачком </w:t>
      </w:r>
      <w:r>
        <w:t>поступку</w:t>
      </w:r>
      <w:r w:rsidRPr="0061199A">
        <w:t xml:space="preserve"> </w:t>
      </w:r>
      <w:r w:rsidR="00AE2431">
        <w:rPr>
          <w:lang w:val="sr-Cyrl-CS"/>
        </w:rPr>
        <w:t xml:space="preserve">без објављивања позива за подношење понуда </w:t>
      </w:r>
      <w:r w:rsidRPr="0061199A">
        <w:t>у складу са Законом и подзаконским актима којима се уређују јавне набавке.</w:t>
      </w:r>
      <w:r w:rsidR="008A4F5A">
        <w:rPr>
          <w:lang w:val="sr-Cyrl-CS"/>
        </w:rPr>
        <w:t xml:space="preserve"> </w:t>
      </w:r>
      <w:r w:rsidR="008A4F5A" w:rsidRPr="00DC27EB">
        <w:rPr>
          <w:lang w:val="sr-Cyrl-CS"/>
        </w:rPr>
        <w:t>Позив за достављање понуда у преговарачком поступ</w:t>
      </w:r>
      <w:r w:rsidR="008A4F5A">
        <w:rPr>
          <w:lang w:val="sr-Cyrl-CS"/>
        </w:rPr>
        <w:t>ку без објављивања позива за достављање понуда</w:t>
      </w:r>
      <w:r w:rsidR="008A4F5A" w:rsidRPr="00DC27EB">
        <w:rPr>
          <w:lang w:val="sr-Cyrl-CS"/>
        </w:rPr>
        <w:t xml:space="preserve">, доставља се </w:t>
      </w:r>
      <w:r w:rsidR="008A4F5A" w:rsidRPr="00DC27EB">
        <w:rPr>
          <w:b/>
          <w:lang w:val="sr-Cyrl-CS"/>
        </w:rPr>
        <w:t xml:space="preserve">понуђачу </w:t>
      </w:r>
      <w:r w:rsidR="008A4F5A" w:rsidRPr="00DC27EB">
        <w:rPr>
          <w:lang w:val="sr-Cyrl-CS"/>
        </w:rPr>
        <w:t xml:space="preserve">који је развио предметни рачунарски софтвер </w:t>
      </w:r>
      <w:r w:rsidR="008A4F5A">
        <w:rPr>
          <w:lang w:val="sr-Cyrl-CS"/>
        </w:rPr>
        <w:t>–</w:t>
      </w:r>
      <w:r w:rsidR="008A4F5A" w:rsidRPr="00DC27EB">
        <w:rPr>
          <w:b/>
          <w:lang w:val="sr-Latn-CS"/>
        </w:rPr>
        <w:t xml:space="preserve"> </w:t>
      </w:r>
      <w:r w:rsidR="008A4F5A">
        <w:rPr>
          <w:b/>
          <w:lang w:val="sr-Cyrl-CS"/>
        </w:rPr>
        <w:t xml:space="preserve">„Белит“ д.о.о. </w:t>
      </w:r>
      <w:r w:rsidR="008A4F5A" w:rsidRPr="00DC27EB">
        <w:rPr>
          <w:lang w:val="sr-Cyrl-CS"/>
        </w:rPr>
        <w:t xml:space="preserve"> из Београда</w:t>
      </w:r>
      <w:r w:rsidR="008A4F5A">
        <w:rPr>
          <w:lang w:val="sr-Cyrl-CS"/>
        </w:rPr>
        <w:t>.</w:t>
      </w:r>
    </w:p>
    <w:p w:rsidR="00790803" w:rsidRDefault="00790803" w:rsidP="00790803">
      <w:pPr>
        <w:jc w:val="both"/>
        <w:rPr>
          <w:lang w:val="sr-Cyrl-CS"/>
        </w:rPr>
      </w:pPr>
      <w:r w:rsidRPr="00790803">
        <w:t xml:space="preserve">Основ за примену </w:t>
      </w:r>
      <w:r>
        <w:t xml:space="preserve">преговарачког поступка </w:t>
      </w:r>
      <w:r>
        <w:rPr>
          <w:lang w:val="sr-Cyrl-CS"/>
        </w:rPr>
        <w:t>без</w:t>
      </w:r>
      <w:r>
        <w:t xml:space="preserve"> објављивањ</w:t>
      </w:r>
      <w:r>
        <w:rPr>
          <w:lang w:val="sr-Cyrl-CS"/>
        </w:rPr>
        <w:t>а</w:t>
      </w:r>
      <w:r w:rsidRPr="00790803">
        <w:t xml:space="preserve"> пози</w:t>
      </w:r>
      <w:r>
        <w:t>ва за подношење понуда</w:t>
      </w:r>
      <w:r>
        <w:rPr>
          <w:lang w:val="sr-Cyrl-CS"/>
        </w:rPr>
        <w:t xml:space="preserve"> је члан 36. став 1. тачка 2) Закона о јавним набавкама.</w:t>
      </w:r>
    </w:p>
    <w:p w:rsidR="00790803" w:rsidRPr="00790803" w:rsidRDefault="00790803" w:rsidP="00790803">
      <w:pPr>
        <w:jc w:val="both"/>
        <w:rPr>
          <w:lang w:val="sr-Cyrl-CS"/>
        </w:rPr>
      </w:pPr>
      <w:r>
        <w:rPr>
          <w:lang w:val="sr-Cyrl-CS"/>
        </w:rPr>
        <w:t xml:space="preserve">Управа за јавне набавке у свом </w:t>
      </w:r>
      <w:r w:rsidR="0053615E">
        <w:rPr>
          <w:lang w:val="sr-Cyrl-CS"/>
        </w:rPr>
        <w:t>допису број 404-</w:t>
      </w:r>
      <w:r w:rsidR="007A1C7E">
        <w:rPr>
          <w:lang w:val="sr-Cyrl-CS"/>
        </w:rPr>
        <w:t>02-1</w:t>
      </w:r>
      <w:r w:rsidR="00636094">
        <w:rPr>
          <w:lang w:val="sr-Cyrl-CS"/>
        </w:rPr>
        <w:t>718</w:t>
      </w:r>
      <w:r w:rsidR="007A1C7E">
        <w:rPr>
          <w:lang w:val="sr-Cyrl-CS"/>
        </w:rPr>
        <w:t xml:space="preserve">/16 од </w:t>
      </w:r>
      <w:r w:rsidR="00636094">
        <w:rPr>
          <w:lang w:val="sr-Cyrl-CS"/>
        </w:rPr>
        <w:t>29</w:t>
      </w:r>
      <w:r w:rsidR="007A1C7E">
        <w:rPr>
          <w:lang w:val="sr-Cyrl-CS"/>
        </w:rPr>
        <w:t>.</w:t>
      </w:r>
      <w:r w:rsidR="00636094">
        <w:rPr>
          <w:lang w:val="sr-Cyrl-CS"/>
        </w:rPr>
        <w:t>0</w:t>
      </w:r>
      <w:r w:rsidR="007A1C7E">
        <w:rPr>
          <w:lang w:val="sr-Cyrl-CS"/>
        </w:rPr>
        <w:t>5.201</w:t>
      </w:r>
      <w:r w:rsidR="00636094">
        <w:rPr>
          <w:lang w:val="sr-Cyrl-CS"/>
        </w:rPr>
        <w:t>7</w:t>
      </w:r>
      <w:r>
        <w:rPr>
          <w:lang w:val="sr-Cyrl-CS"/>
        </w:rPr>
        <w:t xml:space="preserve">. године, </w:t>
      </w:r>
      <w:r w:rsidR="007A1C7E">
        <w:rPr>
          <w:lang w:val="sr-Cyrl-CS"/>
        </w:rPr>
        <w:t xml:space="preserve">односно од </w:t>
      </w:r>
      <w:r w:rsidR="00636094">
        <w:rPr>
          <w:lang w:val="sr-Cyrl-CS"/>
        </w:rPr>
        <w:t>07</w:t>
      </w:r>
      <w:r w:rsidR="007A1C7E">
        <w:rPr>
          <w:lang w:val="sr-Cyrl-CS"/>
        </w:rPr>
        <w:t>.</w:t>
      </w:r>
      <w:r w:rsidR="00636094">
        <w:rPr>
          <w:lang w:val="sr-Cyrl-CS"/>
        </w:rPr>
        <w:t>0</w:t>
      </w:r>
      <w:r w:rsidR="007A1C7E">
        <w:rPr>
          <w:lang w:val="sr-Cyrl-CS"/>
        </w:rPr>
        <w:t>6.201</w:t>
      </w:r>
      <w:r w:rsidR="00636094">
        <w:rPr>
          <w:lang w:val="sr-Cyrl-CS"/>
        </w:rPr>
        <w:t>7</w:t>
      </w:r>
      <w:r w:rsidR="0053615E">
        <w:rPr>
          <w:lang w:val="sr-Cyrl-CS"/>
        </w:rPr>
        <w:t xml:space="preserve">. године, </w:t>
      </w:r>
      <w:r>
        <w:rPr>
          <w:lang w:val="sr-Cyrl-CS"/>
        </w:rPr>
        <w:t>дала је позитивно мишљење поводом захтева Агенције за лиценцирање стечајних управника за примену преговарачког поступка.</w:t>
      </w:r>
    </w:p>
    <w:p w:rsidR="00507049" w:rsidRPr="00790803" w:rsidRDefault="00507049">
      <w:pPr>
        <w:jc w:val="both"/>
        <w:rPr>
          <w:lang w:val="sr-Cyrl-CS"/>
        </w:rPr>
      </w:pPr>
    </w:p>
    <w:p w:rsidR="00507049" w:rsidRPr="00991934" w:rsidRDefault="00507049">
      <w:pPr>
        <w:jc w:val="both"/>
        <w:rPr>
          <w:lang w:val="sr-Cyrl-CS"/>
        </w:rPr>
      </w:pPr>
      <w:r w:rsidRPr="00991934">
        <w:rPr>
          <w:b/>
          <w:bCs/>
          <w:lang w:val="sr-Cyrl-CS"/>
        </w:rPr>
        <w:t>3. Предмет јавне набавке</w:t>
      </w:r>
    </w:p>
    <w:p w:rsidR="00507049" w:rsidRPr="00991934" w:rsidRDefault="00507049">
      <w:pPr>
        <w:jc w:val="both"/>
        <w:rPr>
          <w:lang w:val="sr-Cyrl-CS"/>
        </w:rPr>
      </w:pPr>
      <w:r w:rsidRPr="00991934">
        <w:rPr>
          <w:lang w:val="sr-Cyrl-CS"/>
        </w:rPr>
        <w:t xml:space="preserve">Предмет јавне набавке број </w:t>
      </w:r>
      <w:r w:rsidR="00AE2431">
        <w:rPr>
          <w:lang w:val="sr-Cyrl-CS"/>
        </w:rPr>
        <w:t xml:space="preserve">ЈН - </w:t>
      </w:r>
      <w:r>
        <w:rPr>
          <w:lang w:val="sr-Cyrl-CS"/>
        </w:rPr>
        <w:t xml:space="preserve">П </w:t>
      </w:r>
      <w:r w:rsidR="007A1C7E">
        <w:rPr>
          <w:lang w:val="sr-Cyrl-CS"/>
        </w:rPr>
        <w:t>1</w:t>
      </w:r>
      <w:r w:rsidR="007A1C7E">
        <w:rPr>
          <w:lang w:val="sr-Latn-CS"/>
        </w:rPr>
        <w:t>/201</w:t>
      </w:r>
      <w:r w:rsidR="00636094">
        <w:rPr>
          <w:lang w:val="sr-Cyrl-RS"/>
        </w:rPr>
        <w:t>7</w:t>
      </w:r>
      <w:r w:rsidRPr="0061199A">
        <w:rPr>
          <w:lang w:val="sr-Latn-CS"/>
        </w:rPr>
        <w:t xml:space="preserve"> </w:t>
      </w:r>
      <w:r>
        <w:rPr>
          <w:lang w:val="sr-Cyrl-CS"/>
        </w:rPr>
        <w:t xml:space="preserve">је услуга – одржавање </w:t>
      </w:r>
      <w:r w:rsidR="00AE2431">
        <w:rPr>
          <w:lang w:val="sr-Cyrl-CS"/>
        </w:rPr>
        <w:t>рачунарског софтвера АЛСУ</w:t>
      </w:r>
      <w:r w:rsidR="007A1C7E">
        <w:rPr>
          <w:lang w:val="sr-Cyrl-CS"/>
        </w:rPr>
        <w:t>.</w:t>
      </w:r>
    </w:p>
    <w:p w:rsidR="00507049" w:rsidRPr="001D52FE" w:rsidRDefault="00507049" w:rsidP="001D52FE">
      <w:pPr>
        <w:jc w:val="both"/>
        <w:rPr>
          <w:lang w:val="sr-Cyrl-CS"/>
        </w:rPr>
      </w:pPr>
      <w:r w:rsidRPr="001D52FE">
        <w:rPr>
          <w:b/>
          <w:bCs/>
          <w:lang w:val="sr-Cyrl-CS"/>
        </w:rPr>
        <w:t>4. Циљ поступка</w:t>
      </w:r>
    </w:p>
    <w:p w:rsidR="003218A0" w:rsidRPr="008A4F5A" w:rsidRDefault="00507049">
      <w:pPr>
        <w:jc w:val="both"/>
        <w:rPr>
          <w:i/>
          <w:iCs/>
          <w:lang w:val="sr-Cyrl-CS"/>
        </w:rPr>
      </w:pPr>
      <w:r w:rsidRPr="001D52FE">
        <w:rPr>
          <w:lang w:val="sr-Cyrl-CS"/>
        </w:rPr>
        <w:t>Поступак јавне набавке се спроводи ради закључења уговора о јавној набавци.</w:t>
      </w:r>
    </w:p>
    <w:p w:rsidR="00507049" w:rsidRPr="00991934" w:rsidRDefault="00507049">
      <w:pPr>
        <w:shd w:val="clear" w:color="auto" w:fill="C6D9F1"/>
        <w:jc w:val="center"/>
        <w:rPr>
          <w:b/>
          <w:bCs/>
          <w:i/>
          <w:iCs/>
          <w:sz w:val="28"/>
          <w:szCs w:val="28"/>
          <w:lang w:val="sr-Cyrl-CS"/>
        </w:rPr>
      </w:pPr>
      <w:proofErr w:type="gramStart"/>
      <w:r w:rsidRPr="0061199A">
        <w:rPr>
          <w:b/>
          <w:bCs/>
          <w:i/>
          <w:iCs/>
          <w:sz w:val="28"/>
          <w:szCs w:val="28"/>
        </w:rPr>
        <w:lastRenderedPageBreak/>
        <w:t>II</w:t>
      </w:r>
      <w:r w:rsidRPr="00991934">
        <w:rPr>
          <w:b/>
          <w:bCs/>
          <w:i/>
          <w:iCs/>
          <w:sz w:val="28"/>
          <w:szCs w:val="28"/>
          <w:lang w:val="sr-Cyrl-CS"/>
        </w:rPr>
        <w:t xml:space="preserve">  ПОДАЦИ</w:t>
      </w:r>
      <w:proofErr w:type="gramEnd"/>
      <w:r w:rsidRPr="00991934">
        <w:rPr>
          <w:b/>
          <w:bCs/>
          <w:i/>
          <w:iCs/>
          <w:sz w:val="28"/>
          <w:szCs w:val="28"/>
          <w:lang w:val="sr-Cyrl-CS"/>
        </w:rPr>
        <w:t xml:space="preserve"> О ПРЕДМЕТУ ЈАВНЕ НАБАВКЕ</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lang w:val="sr-Cyrl-CS"/>
        </w:rPr>
      </w:pPr>
      <w:r w:rsidRPr="00991934">
        <w:rPr>
          <w:b/>
          <w:bCs/>
          <w:lang w:val="sr-Cyrl-CS"/>
        </w:rPr>
        <w:t>1. Предмет јавне набавке</w:t>
      </w:r>
    </w:p>
    <w:p w:rsidR="00507049" w:rsidRDefault="00507049" w:rsidP="00886E89">
      <w:pPr>
        <w:pStyle w:val="Header"/>
        <w:jc w:val="both"/>
        <w:rPr>
          <w:lang w:val="ru-RU"/>
        </w:rPr>
      </w:pPr>
      <w:r w:rsidRPr="00991934">
        <w:rPr>
          <w:lang w:val="sr-Cyrl-CS"/>
        </w:rPr>
        <w:t>Предмет јавне набавке бр</w:t>
      </w:r>
      <w:r w:rsidRPr="0061199A">
        <w:rPr>
          <w:lang w:val="ru-RU"/>
        </w:rPr>
        <w:t xml:space="preserve">. </w:t>
      </w:r>
      <w:r w:rsidR="00AE2431">
        <w:rPr>
          <w:lang w:val="ru-RU"/>
        </w:rPr>
        <w:t xml:space="preserve">ЈН - </w:t>
      </w:r>
      <w:r>
        <w:rPr>
          <w:lang w:val="ru-RU"/>
        </w:rPr>
        <w:t xml:space="preserve">П </w:t>
      </w:r>
      <w:r w:rsidR="007A1C7E">
        <w:rPr>
          <w:lang w:val="sr-Cyrl-CS"/>
        </w:rPr>
        <w:t>1/201</w:t>
      </w:r>
      <w:r w:rsidR="00636094">
        <w:rPr>
          <w:lang w:val="sr-Cyrl-CS"/>
        </w:rPr>
        <w:t>7</w:t>
      </w:r>
      <w:r>
        <w:rPr>
          <w:lang w:val="sr-Cyrl-CS"/>
        </w:rPr>
        <w:t xml:space="preserve"> је услуга – </w:t>
      </w:r>
      <w:r w:rsidR="00BF401C" w:rsidRPr="003218A0">
        <w:rPr>
          <w:lang w:val="sr-Cyrl-CS"/>
        </w:rPr>
        <w:t xml:space="preserve">подршке, одржавања и унапређења функционалности </w:t>
      </w:r>
      <w:r w:rsidR="00AE2431" w:rsidRPr="003218A0">
        <w:rPr>
          <w:lang w:val="sr-Cyrl-CS"/>
        </w:rPr>
        <w:t>рачунарског софтвера АЛСУ</w:t>
      </w:r>
      <w:r w:rsidRPr="003218A0">
        <w:rPr>
          <w:lang w:val="ru-RU"/>
        </w:rPr>
        <w:t xml:space="preserve"> –</w:t>
      </w:r>
      <w:r>
        <w:rPr>
          <w:lang w:val="sr-Cyrl-CS"/>
        </w:rPr>
        <w:t xml:space="preserve"> Одржавање софтвера за информационе технологије</w:t>
      </w:r>
      <w:r w:rsidRPr="005E3517">
        <w:rPr>
          <w:lang w:val="sr-Cyrl-CS"/>
        </w:rPr>
        <w:t xml:space="preserve"> </w:t>
      </w:r>
      <w:r>
        <w:rPr>
          <w:lang w:val="sr-Cyrl-CS"/>
        </w:rPr>
        <w:t>–</w:t>
      </w:r>
      <w:r w:rsidRPr="005E3517">
        <w:rPr>
          <w:lang w:val="sr-Cyrl-CS"/>
        </w:rPr>
        <w:t xml:space="preserve"> </w:t>
      </w:r>
      <w:r w:rsidRPr="00991934">
        <w:rPr>
          <w:lang w:val="ru-RU"/>
        </w:rPr>
        <w:t>72267100</w:t>
      </w:r>
      <w:r>
        <w:rPr>
          <w:lang w:val="ru-RU"/>
        </w:rPr>
        <w:t>.</w:t>
      </w:r>
    </w:p>
    <w:p w:rsidR="00DC42E3" w:rsidRPr="005E3517" w:rsidRDefault="00DC42E3" w:rsidP="00886E89">
      <w:pPr>
        <w:pStyle w:val="Header"/>
        <w:jc w:val="both"/>
        <w:rPr>
          <w:lang w:val="sr-Cyrl-CS"/>
        </w:rPr>
      </w:pPr>
      <w:r w:rsidRPr="00DC42E3">
        <w:rPr>
          <w:b/>
          <w:lang w:val="ru-RU"/>
        </w:rPr>
        <w:t>Процењена вредност јавне набавке</w:t>
      </w:r>
      <w:r w:rsidR="007A1C7E">
        <w:rPr>
          <w:lang w:val="ru-RU"/>
        </w:rPr>
        <w:t>: 2.083</w:t>
      </w:r>
      <w:r>
        <w:rPr>
          <w:lang w:val="ru-RU"/>
        </w:rPr>
        <w:t>.334,00 динара без ПДВ.</w:t>
      </w:r>
    </w:p>
    <w:p w:rsidR="00507049" w:rsidRPr="00991934" w:rsidRDefault="00507049">
      <w:pPr>
        <w:jc w:val="both"/>
        <w:rPr>
          <w:i/>
          <w:iCs/>
          <w:lang w:val="ru-RU"/>
        </w:rPr>
      </w:pPr>
    </w:p>
    <w:p w:rsidR="00507049" w:rsidRDefault="0050704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07049" w:rsidRPr="00DC27EB" w:rsidRDefault="0050704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507049" w:rsidRPr="00991934" w:rsidRDefault="00507049">
      <w:pPr>
        <w:jc w:val="both"/>
        <w:rPr>
          <w:b/>
          <w:bCs/>
          <w:i/>
          <w:iCs/>
          <w:lang w:val="ru-RU"/>
        </w:rPr>
      </w:pPr>
    </w:p>
    <w:p w:rsidR="00507049" w:rsidRPr="0061199A" w:rsidRDefault="00507049">
      <w:pPr>
        <w:jc w:val="both"/>
        <w:rPr>
          <w:i/>
          <w:iCs/>
          <w:lang w:val="sr-Cyrl-CS"/>
        </w:rPr>
      </w:pPr>
    </w:p>
    <w:p w:rsidR="00507049" w:rsidRPr="001A320C" w:rsidRDefault="00507049">
      <w:pPr>
        <w:shd w:val="clear" w:color="auto" w:fill="C6D9F1"/>
        <w:jc w:val="center"/>
        <w:rPr>
          <w:b/>
          <w:bCs/>
          <w:i/>
          <w:iCs/>
          <w:lang w:val="sr-Cyrl-CS"/>
        </w:rPr>
      </w:pPr>
      <w:proofErr w:type="gramStart"/>
      <w:r>
        <w:rPr>
          <w:b/>
          <w:bCs/>
          <w:i/>
          <w:iCs/>
          <w:sz w:val="28"/>
          <w:szCs w:val="28"/>
        </w:rPr>
        <w:t>III</w:t>
      </w:r>
      <w:r w:rsidRPr="00991934">
        <w:rPr>
          <w:b/>
          <w:bCs/>
          <w:i/>
          <w:iCs/>
          <w:sz w:val="28"/>
          <w:szCs w:val="28"/>
          <w:lang w:val="sr-Cyrl-CS"/>
        </w:rPr>
        <w:t xml:space="preserve">  ВРСТА</w:t>
      </w:r>
      <w:proofErr w:type="gramEnd"/>
      <w:r>
        <w:rPr>
          <w:b/>
          <w:bCs/>
          <w:i/>
          <w:iCs/>
          <w:sz w:val="28"/>
          <w:szCs w:val="28"/>
          <w:lang w:val="sr-Cyrl-CS"/>
        </w:rPr>
        <w:t xml:space="preserve"> УСЛУГЕ</w:t>
      </w:r>
      <w:r w:rsidRPr="00991934">
        <w:rPr>
          <w:b/>
          <w:bCs/>
          <w:i/>
          <w:iCs/>
          <w:sz w:val="28"/>
          <w:szCs w:val="28"/>
          <w:lang w:val="sr-Cyrl-CS"/>
        </w:rPr>
        <w:t xml:space="preserve">, </w:t>
      </w:r>
      <w:r>
        <w:rPr>
          <w:b/>
          <w:bCs/>
          <w:i/>
          <w:iCs/>
          <w:sz w:val="28"/>
          <w:szCs w:val="28"/>
          <w:lang w:val="sr-Cyrl-CS"/>
        </w:rPr>
        <w:t>ОПИС И КАРАКТЕРИСТИКЕ</w:t>
      </w:r>
      <w:r w:rsidRPr="00991934">
        <w:rPr>
          <w:b/>
          <w:bCs/>
          <w:i/>
          <w:iCs/>
          <w:sz w:val="28"/>
          <w:szCs w:val="28"/>
          <w:lang w:val="sr-Cyrl-CS"/>
        </w:rPr>
        <w:t xml:space="preserve">, </w:t>
      </w:r>
      <w:r>
        <w:rPr>
          <w:b/>
          <w:bCs/>
          <w:i/>
          <w:iCs/>
          <w:sz w:val="28"/>
          <w:szCs w:val="28"/>
          <w:lang w:val="sr-Cyrl-CS"/>
        </w:rPr>
        <w:t xml:space="preserve">НАЧИН СПРОВОЂЕЊА КОНТРОЛЕ И ОБЕЗБЕЂИВАЊЕ ГАРАНЦИЈЕ КВАЛИТЕТА УСЛУГЕ, </w:t>
      </w:r>
      <w:r w:rsidRPr="00991934">
        <w:rPr>
          <w:b/>
          <w:bCs/>
          <w:i/>
          <w:iCs/>
          <w:sz w:val="28"/>
          <w:szCs w:val="28"/>
          <w:lang w:val="sr-Cyrl-CS"/>
        </w:rPr>
        <w:t xml:space="preserve">РОК </w:t>
      </w:r>
      <w:r>
        <w:rPr>
          <w:b/>
          <w:bCs/>
          <w:i/>
          <w:iCs/>
          <w:sz w:val="28"/>
          <w:szCs w:val="28"/>
          <w:lang w:val="sr-Cyrl-CS"/>
        </w:rPr>
        <w:t xml:space="preserve">И МЕСТО </w:t>
      </w:r>
      <w:r w:rsidRPr="00991934">
        <w:rPr>
          <w:b/>
          <w:bCs/>
          <w:i/>
          <w:iCs/>
          <w:sz w:val="28"/>
          <w:szCs w:val="28"/>
          <w:lang w:val="sr-Cyrl-CS"/>
        </w:rPr>
        <w:t xml:space="preserve">ИЗВРШЕЊА </w:t>
      </w:r>
      <w:r>
        <w:rPr>
          <w:b/>
          <w:bCs/>
          <w:i/>
          <w:iCs/>
          <w:sz w:val="28"/>
          <w:szCs w:val="28"/>
          <w:lang w:val="sr-Cyrl-CS"/>
        </w:rPr>
        <w:t>УСЛУГЕ</w:t>
      </w:r>
    </w:p>
    <w:p w:rsidR="00507049" w:rsidRPr="005523E6" w:rsidRDefault="00507049" w:rsidP="005523E6">
      <w:pPr>
        <w:rPr>
          <w:lang w:val="sr-Cyrl-CS"/>
        </w:rPr>
      </w:pPr>
    </w:p>
    <w:p w:rsidR="00507049" w:rsidRDefault="00507049" w:rsidP="005523E6">
      <w:pPr>
        <w:rPr>
          <w:lang w:val="sr-Cyrl-CS"/>
        </w:rPr>
      </w:pPr>
    </w:p>
    <w:p w:rsidR="00507049" w:rsidRPr="005523E6" w:rsidRDefault="00507049" w:rsidP="004B0E4E">
      <w:pPr>
        <w:numPr>
          <w:ilvl w:val="0"/>
          <w:numId w:val="7"/>
        </w:numPr>
        <w:ind w:left="0" w:firstLine="0"/>
        <w:rPr>
          <w:b/>
          <w:bCs/>
          <w:lang w:val="sr-Cyrl-CS"/>
        </w:rPr>
      </w:pPr>
      <w:r>
        <w:rPr>
          <w:b/>
          <w:bCs/>
          <w:lang w:val="sr-Cyrl-CS"/>
        </w:rPr>
        <w:t>ВРСТА УСЛУГЕ</w:t>
      </w:r>
    </w:p>
    <w:p w:rsidR="00507049" w:rsidRPr="005523E6" w:rsidRDefault="00507049" w:rsidP="005523E6">
      <w:pPr>
        <w:rPr>
          <w:b/>
          <w:bCs/>
          <w:lang w:val="sr-Cyrl-CS"/>
        </w:rPr>
      </w:pPr>
    </w:p>
    <w:p w:rsidR="00507049" w:rsidRDefault="00507049" w:rsidP="005523E6">
      <w:pPr>
        <w:rPr>
          <w:lang w:val="sr-Cyrl-CS"/>
        </w:rPr>
      </w:pPr>
      <w:r>
        <w:rPr>
          <w:lang w:val="sr-Cyrl-CS"/>
        </w:rPr>
        <w:t>Услу</w:t>
      </w:r>
      <w:r w:rsidR="00AE2431">
        <w:rPr>
          <w:lang w:val="sr-Cyrl-CS"/>
        </w:rPr>
        <w:t>га одржавања рачунарског софтвера АЛСУ</w:t>
      </w:r>
      <w:r>
        <w:rPr>
          <w:lang w:val="sr-Cyrl-CS"/>
        </w:rPr>
        <w:t>.</w:t>
      </w:r>
    </w:p>
    <w:p w:rsidR="00507049" w:rsidRDefault="00507049" w:rsidP="005523E6">
      <w:pPr>
        <w:rPr>
          <w:lang w:val="sr-Cyrl-CS"/>
        </w:rPr>
      </w:pPr>
    </w:p>
    <w:p w:rsidR="00507049" w:rsidRDefault="0050704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BF401C" w:rsidRPr="005523E6" w:rsidRDefault="00BF401C" w:rsidP="00BF401C">
      <w:pPr>
        <w:rPr>
          <w:b/>
          <w:bCs/>
          <w:lang w:val="sr-Cyrl-CS"/>
        </w:rPr>
      </w:pPr>
    </w:p>
    <w:p w:rsidR="00BF401C" w:rsidRDefault="00BF401C" w:rsidP="00BF401C">
      <w:pPr>
        <w:pStyle w:val="Header"/>
        <w:jc w:val="both"/>
        <w:rPr>
          <w:lang w:val="sr-Cyrl-CS"/>
        </w:rPr>
      </w:pPr>
      <w:r>
        <w:rPr>
          <w:lang w:val="sr-Cyrl-CS"/>
        </w:rPr>
        <w:t>Рачунарски софтвер АЛСУ</w:t>
      </w:r>
      <w:r w:rsidR="00790803" w:rsidRPr="00AE1CBD">
        <w:rPr>
          <w:lang w:val="sr-Cyrl-CS"/>
        </w:rPr>
        <w:t xml:space="preserve"> се састоји из више модула који покривају сваки организа</w:t>
      </w:r>
      <w:r w:rsidR="00790803">
        <w:rPr>
          <w:lang w:val="sr-Cyrl-CS"/>
        </w:rPr>
        <w:t xml:space="preserve">циони део Агенције </w:t>
      </w:r>
      <w:r>
        <w:rPr>
          <w:lang w:val="sr-Cyrl-CS"/>
        </w:rPr>
        <w:t>и то:</w:t>
      </w:r>
    </w:p>
    <w:p w:rsidR="00BF401C" w:rsidRDefault="00BF401C" w:rsidP="00BF401C">
      <w:pPr>
        <w:pStyle w:val="Header"/>
        <w:ind w:firstLine="720"/>
        <w:jc w:val="both"/>
        <w:rPr>
          <w:lang w:val="sr-Cyrl-CS"/>
        </w:rPr>
      </w:pPr>
      <w:r>
        <w:rPr>
          <w:lang w:val="sr-Cyrl-CS"/>
        </w:rPr>
        <w:t>- Модул за електронску писарницу;</w:t>
      </w:r>
    </w:p>
    <w:p w:rsidR="00BF401C" w:rsidRDefault="00BF401C" w:rsidP="00BF401C">
      <w:pPr>
        <w:pStyle w:val="Header"/>
        <w:ind w:firstLine="720"/>
        <w:jc w:val="both"/>
        <w:rPr>
          <w:lang w:val="sr-Cyrl-CS"/>
        </w:rPr>
      </w:pPr>
      <w:r>
        <w:rPr>
          <w:lang w:val="sr-Cyrl-CS"/>
        </w:rPr>
        <w:t xml:space="preserve">- Модул за прикупљање и унос података; </w:t>
      </w:r>
    </w:p>
    <w:p w:rsidR="00BF401C" w:rsidRDefault="00BF401C" w:rsidP="00BF401C">
      <w:pPr>
        <w:pStyle w:val="Header"/>
        <w:ind w:firstLine="720"/>
        <w:jc w:val="both"/>
        <w:rPr>
          <w:lang w:val="sr-Cyrl-CS"/>
        </w:rPr>
      </w:pPr>
      <w:r>
        <w:rPr>
          <w:lang w:val="sr-Cyrl-CS"/>
        </w:rPr>
        <w:t xml:space="preserve">- Модул Сектора за едукацију и лиценцирање стечајних управника; </w:t>
      </w:r>
    </w:p>
    <w:p w:rsidR="00BF401C" w:rsidRDefault="00BF401C" w:rsidP="00BF401C">
      <w:pPr>
        <w:pStyle w:val="Header"/>
        <w:ind w:firstLine="720"/>
        <w:jc w:val="both"/>
        <w:rPr>
          <w:lang w:val="sr-Cyrl-CS"/>
        </w:rPr>
      </w:pPr>
      <w:r>
        <w:rPr>
          <w:lang w:val="sr-Cyrl-CS"/>
        </w:rPr>
        <w:t xml:space="preserve">- Модул Сектора за надзор – досије стечајних управника; </w:t>
      </w:r>
    </w:p>
    <w:p w:rsidR="00BF401C" w:rsidRDefault="00BF401C" w:rsidP="00BF401C">
      <w:pPr>
        <w:pStyle w:val="Header"/>
        <w:ind w:firstLine="720"/>
        <w:jc w:val="both"/>
        <w:rPr>
          <w:lang w:val="sr-Cyrl-CS"/>
        </w:rPr>
      </w:pPr>
      <w:r>
        <w:rPr>
          <w:lang w:val="sr-Cyrl-CS"/>
        </w:rPr>
        <w:t>- Модул Сектора за финансије и</w:t>
      </w:r>
    </w:p>
    <w:p w:rsidR="00BF401C" w:rsidRPr="00033650" w:rsidRDefault="00033650" w:rsidP="00BF401C">
      <w:pPr>
        <w:pStyle w:val="Header"/>
        <w:ind w:firstLine="720"/>
        <w:jc w:val="both"/>
        <w:rPr>
          <w:lang w:val="sr-Latn-CS"/>
        </w:rPr>
      </w:pPr>
      <w:r>
        <w:rPr>
          <w:lang w:val="sr-Cyrl-CS"/>
        </w:rPr>
        <w:t>- Модул извештавања</w:t>
      </w:r>
      <w:r>
        <w:rPr>
          <w:lang w:val="sr-Latn-CS"/>
        </w:rPr>
        <w:t>.</w:t>
      </w:r>
    </w:p>
    <w:p w:rsidR="00BF401C" w:rsidRDefault="00BF401C" w:rsidP="00714DF8">
      <w:pPr>
        <w:jc w:val="both"/>
        <w:rPr>
          <w:lang w:val="sr-Cyrl-CS"/>
        </w:rPr>
      </w:pPr>
    </w:p>
    <w:p w:rsidR="00790803" w:rsidRDefault="00033650" w:rsidP="00714DF8">
      <w:pPr>
        <w:jc w:val="both"/>
        <w:rPr>
          <w:lang w:val="sr-Cyrl-CS"/>
        </w:rPr>
      </w:pPr>
      <w:r>
        <w:rPr>
          <w:lang w:val="sr-Cyrl-CS"/>
        </w:rPr>
        <w:t xml:space="preserve">Систем </w:t>
      </w:r>
      <w:r w:rsidR="00790803" w:rsidRPr="00AE1CBD">
        <w:rPr>
          <w:lang w:val="sr-Cyrl-CS"/>
        </w:rPr>
        <w:t>аутоматиз</w:t>
      </w:r>
      <w:r w:rsidR="00BF401C">
        <w:rPr>
          <w:lang w:val="sr-Cyrl-CS"/>
        </w:rPr>
        <w:t>ује кључне пословне процесе Агенције за лиценцирање стечајних управника</w:t>
      </w:r>
      <w:r w:rsidR="00790803" w:rsidRPr="00AE1CBD">
        <w:rPr>
          <w:lang w:val="sr-Cyrl-CS"/>
        </w:rPr>
        <w:t xml:space="preserve"> у извршавању законом поверених послова.</w:t>
      </w:r>
      <w:r w:rsidR="00790803" w:rsidRPr="00790803">
        <w:rPr>
          <w:lang w:val="sr-Cyrl-CS"/>
        </w:rPr>
        <w:t xml:space="preserve"> </w:t>
      </w:r>
    </w:p>
    <w:p w:rsidR="00507049" w:rsidRDefault="00790803" w:rsidP="00714DF8">
      <w:pPr>
        <w:jc w:val="both"/>
        <w:rPr>
          <w:lang w:val="sr-Cyrl-CS"/>
        </w:rPr>
      </w:pPr>
      <w:r>
        <w:rPr>
          <w:lang w:val="sr-Cyrl-CS"/>
        </w:rPr>
        <w:t>Р</w:t>
      </w:r>
      <w:r w:rsidRPr="00AE1CBD">
        <w:rPr>
          <w:lang w:val="sr-Cyrl-CS"/>
        </w:rPr>
        <w:t>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790803" w:rsidRPr="00BF0D60" w:rsidRDefault="00790803" w:rsidP="00714DF8">
      <w:pPr>
        <w:jc w:val="both"/>
        <w:rPr>
          <w:lang w:val="sr-Cyrl-CS"/>
        </w:rPr>
      </w:pPr>
    </w:p>
    <w:p w:rsidR="00507049" w:rsidRPr="0073618C" w:rsidRDefault="00507049" w:rsidP="005523E6">
      <w:pPr>
        <w:rPr>
          <w:lang w:val="sr-Cyrl-CS"/>
        </w:rPr>
      </w:pPr>
      <w:r>
        <w:rPr>
          <w:lang w:val="sr-Cyrl-CS"/>
        </w:rPr>
        <w:t>Спецификације</w:t>
      </w:r>
      <w:r w:rsidRPr="0073618C">
        <w:rPr>
          <w:lang w:val="sr-Cyrl-CS"/>
        </w:rPr>
        <w:t xml:space="preserve"> услуге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507049" w:rsidRPr="00454943" w:rsidRDefault="00507049" w:rsidP="005523E6">
      <w:pPr>
        <w:rPr>
          <w:lang w:val="sr-Cyrl-CS"/>
        </w:rPr>
      </w:pPr>
    </w:p>
    <w:p w:rsidR="00507049" w:rsidRPr="00BF0D60" w:rsidRDefault="00507049" w:rsidP="004B0E4E">
      <w:pPr>
        <w:pStyle w:val="Default"/>
        <w:numPr>
          <w:ilvl w:val="0"/>
          <w:numId w:val="7"/>
        </w:numPr>
        <w:ind w:left="0" w:firstLine="0"/>
        <w:rPr>
          <w:b/>
          <w:bCs/>
          <w:lang w:val="sr-Cyrl-CS"/>
        </w:rPr>
      </w:pPr>
      <w:r w:rsidRPr="00BF0D60">
        <w:rPr>
          <w:b/>
          <w:bCs/>
          <w:lang w:val="sr-Cyrl-CS"/>
        </w:rPr>
        <w:t>КВАЛИТЕТ</w:t>
      </w:r>
    </w:p>
    <w:p w:rsidR="00507049" w:rsidRPr="00BF0D60" w:rsidRDefault="00507049" w:rsidP="005523E6">
      <w:pPr>
        <w:pStyle w:val="Default"/>
        <w:rPr>
          <w:sz w:val="22"/>
          <w:szCs w:val="22"/>
          <w:lang w:val="sr-Cyrl-CS"/>
        </w:rPr>
      </w:pPr>
    </w:p>
    <w:p w:rsidR="00507049" w:rsidRDefault="00507049" w:rsidP="005523E6">
      <w:pPr>
        <w:pStyle w:val="Default"/>
        <w:rPr>
          <w:lang w:val="sr-Cyrl-CS"/>
        </w:rPr>
      </w:pPr>
      <w:r w:rsidRPr="00BF0D60">
        <w:rPr>
          <w:lang w:val="sr-Cyrl-CS"/>
        </w:rPr>
        <w:t xml:space="preserve">У складу са захтевима из </w:t>
      </w:r>
      <w:r w:rsidRPr="0073618C">
        <w:rPr>
          <w:lang w:val="sr-Cyrl-CS"/>
        </w:rPr>
        <w:t>спецификације услуга</w:t>
      </w:r>
      <w:r w:rsidRPr="00BF0D60">
        <w:rPr>
          <w:lang w:val="sr-Cyrl-CS"/>
        </w:rPr>
        <w:t xml:space="preserve">. </w:t>
      </w:r>
    </w:p>
    <w:p w:rsidR="00507049" w:rsidRDefault="00507049" w:rsidP="005523E6">
      <w:pPr>
        <w:pStyle w:val="Default"/>
        <w:rPr>
          <w:lang w:val="sr-Cyrl-CS"/>
        </w:rPr>
      </w:pPr>
    </w:p>
    <w:p w:rsidR="00507049" w:rsidRPr="00991934" w:rsidRDefault="00507049" w:rsidP="004B0E4E">
      <w:pPr>
        <w:numPr>
          <w:ilvl w:val="0"/>
          <w:numId w:val="7"/>
        </w:numPr>
        <w:spacing w:line="240" w:lineRule="auto"/>
        <w:ind w:left="0" w:firstLine="0"/>
        <w:jc w:val="both"/>
        <w:rPr>
          <w:lang w:val="sr-Cyrl-CS"/>
        </w:rPr>
      </w:pPr>
      <w:r w:rsidRPr="00991934">
        <w:rPr>
          <w:b/>
          <w:bCs/>
          <w:lang w:val="sr-Cyrl-CS"/>
        </w:rPr>
        <w:t>НАЧИН СПРОВОЂЕЊА КОНТРОЛЕ И ОБЕЗБЕЂИВАЊЕ ГАРАНЦИЈЕ КВАЛИТЕТА УСЛУГА</w:t>
      </w:r>
    </w:p>
    <w:p w:rsidR="00507049" w:rsidRPr="00991934" w:rsidRDefault="00507049" w:rsidP="0051284A">
      <w:pPr>
        <w:spacing w:line="240" w:lineRule="auto"/>
        <w:jc w:val="both"/>
        <w:rPr>
          <w:lang w:val="sr-Cyrl-CS"/>
        </w:rPr>
      </w:pPr>
    </w:p>
    <w:p w:rsidR="00507049" w:rsidRPr="00991934" w:rsidRDefault="00507049" w:rsidP="0051284A">
      <w:pPr>
        <w:spacing w:line="240" w:lineRule="auto"/>
        <w:jc w:val="both"/>
        <w:rPr>
          <w:lang w:val="sr-Cyrl-CS"/>
        </w:rPr>
      </w:pPr>
      <w:r w:rsidRPr="00991934">
        <w:rPr>
          <w:lang w:val="sr-Cyrl-CS"/>
        </w:rPr>
        <w:t xml:space="preserve">Контрола извршених услуга одржавања које су предмет ове јавне набавке се врши верификацијом извештаја Пружаоца услуга о пруженим услугама за месец за који се </w:t>
      </w:r>
      <w:r w:rsidRPr="00991934">
        <w:rPr>
          <w:lang w:val="sr-Cyrl-CS"/>
        </w:rPr>
        <w:lastRenderedPageBreak/>
        <w:t xml:space="preserve">испоставља рачун, од стране овлашћеног представника Наручиоца, оценом да ли извршене услуге испуњавају уговорени квалитет, на начин и под условима утврђеним уговором о јавној набавци. </w:t>
      </w:r>
    </w:p>
    <w:p w:rsidR="00507049" w:rsidRDefault="00507049" w:rsidP="005523E6">
      <w:pPr>
        <w:pStyle w:val="Default"/>
        <w:rPr>
          <w:lang w:val="sr-Cyrl-CS"/>
        </w:rPr>
      </w:pPr>
    </w:p>
    <w:p w:rsidR="00507049" w:rsidRPr="0040089F" w:rsidRDefault="00507049" w:rsidP="004B0E4E">
      <w:pPr>
        <w:pStyle w:val="Default"/>
        <w:numPr>
          <w:ilvl w:val="0"/>
          <w:numId w:val="7"/>
        </w:numPr>
        <w:ind w:left="0" w:firstLine="0"/>
        <w:rPr>
          <w:b/>
          <w:bCs/>
        </w:rPr>
      </w:pPr>
      <w:r w:rsidRPr="0040089F">
        <w:rPr>
          <w:b/>
          <w:bCs/>
          <w:lang w:val="sr-Cyrl-CS"/>
        </w:rPr>
        <w:t>РОК И МЕСТО ИЗВРШЕЊА УСЛУГЕ</w:t>
      </w:r>
    </w:p>
    <w:p w:rsidR="00507049" w:rsidRDefault="00507049" w:rsidP="00011545">
      <w:pPr>
        <w:tabs>
          <w:tab w:val="left" w:pos="3969"/>
        </w:tabs>
        <w:jc w:val="both"/>
        <w:rPr>
          <w:lang w:val="sr-Cyrl-CS"/>
        </w:rPr>
      </w:pPr>
    </w:p>
    <w:p w:rsidR="00507049" w:rsidRDefault="00507049" w:rsidP="00011545">
      <w:pPr>
        <w:tabs>
          <w:tab w:val="left" w:pos="3969"/>
        </w:tabs>
        <w:jc w:val="both"/>
        <w:rPr>
          <w:lang w:val="sr-Cyrl-CS"/>
        </w:rPr>
      </w:pPr>
      <w:r w:rsidRPr="006C656F">
        <w:rPr>
          <w:b/>
          <w:bCs/>
          <w:lang w:val="sr-Cyrl-CS"/>
        </w:rPr>
        <w:t>Рок извршења</w:t>
      </w:r>
      <w:r>
        <w:rPr>
          <w:lang w:val="sr-Cyrl-CS"/>
        </w:rPr>
        <w:t xml:space="preserve"> услуге је </w:t>
      </w:r>
      <w:r w:rsidR="000E2AEA">
        <w:rPr>
          <w:lang w:val="sr-Cyrl-CS"/>
        </w:rPr>
        <w:t xml:space="preserve">месечно, у свему према техничким карактеристикама (спецификацијама услуге) </w:t>
      </w:r>
      <w:r w:rsidR="00483A7C">
        <w:rPr>
          <w:lang w:val="sr-Cyrl-CS"/>
        </w:rPr>
        <w:t xml:space="preserve">описаним </w:t>
      </w:r>
      <w:r w:rsidR="000E2AEA">
        <w:rPr>
          <w:lang w:val="sr-Cyrl-CS"/>
        </w:rPr>
        <w:t xml:space="preserve">у Поглављу </w:t>
      </w:r>
      <w:r w:rsidR="000E2AEA">
        <w:rPr>
          <w:lang w:val="sr-Latn-CS"/>
        </w:rPr>
        <w:t xml:space="preserve">IV </w:t>
      </w:r>
      <w:r w:rsidR="000E2AEA">
        <w:rPr>
          <w:lang w:val="sr-Cyrl-CS"/>
        </w:rPr>
        <w:t xml:space="preserve">конкурсне документације, а </w:t>
      </w:r>
      <w:r>
        <w:rPr>
          <w:lang w:val="sr-Cyrl-CS"/>
        </w:rPr>
        <w:t>у периоду од годину дана од дана закључења уговора.</w:t>
      </w:r>
    </w:p>
    <w:p w:rsidR="00507049" w:rsidRDefault="00507049" w:rsidP="00011545">
      <w:pPr>
        <w:tabs>
          <w:tab w:val="left" w:pos="3969"/>
        </w:tabs>
        <w:jc w:val="both"/>
        <w:rPr>
          <w:lang w:val="sr-Cyrl-CS"/>
        </w:rPr>
      </w:pPr>
    </w:p>
    <w:p w:rsidR="00507049" w:rsidRDefault="00507049" w:rsidP="005B57C6">
      <w:pPr>
        <w:tabs>
          <w:tab w:val="left" w:pos="3969"/>
        </w:tabs>
        <w:jc w:val="both"/>
        <w:rPr>
          <w:lang w:val="sr-Cyrl-CS"/>
        </w:rPr>
      </w:pPr>
      <w:r w:rsidRPr="00636A4C">
        <w:rPr>
          <w:b/>
          <w:bCs/>
          <w:lang w:val="sr-Cyrl-CS"/>
        </w:rPr>
        <w:t>Место извршења</w:t>
      </w:r>
      <w:r w:rsidRPr="00636A4C">
        <w:rPr>
          <w:lang w:val="sr-Cyrl-CS"/>
        </w:rPr>
        <w:t xml:space="preserve"> </w:t>
      </w:r>
      <w:r>
        <w:rPr>
          <w:lang w:val="sr-Cyrl-CS"/>
        </w:rPr>
        <w:t>услуге је седиште</w:t>
      </w:r>
      <w:r w:rsidRPr="00636A4C">
        <w:rPr>
          <w:lang w:val="sr-Cyrl-CS"/>
        </w:rPr>
        <w:t xml:space="preserve"> Агенције за лиценцирање стечајних управника</w:t>
      </w:r>
      <w:r w:rsidRPr="00991934">
        <w:rPr>
          <w:lang w:val="sr-Cyrl-CS"/>
        </w:rPr>
        <w:t>, Београд</w:t>
      </w:r>
      <w:r w:rsidR="007A1C7E">
        <w:rPr>
          <w:lang w:val="sr-Cyrl-CS"/>
        </w:rPr>
        <w:t xml:space="preserve">, </w:t>
      </w:r>
      <w:r w:rsidR="007A1C7E">
        <w:rPr>
          <w:lang w:val="sr-Latn-RS"/>
        </w:rPr>
        <w:t>Te</w:t>
      </w:r>
      <w:r w:rsidR="007A1C7E">
        <w:rPr>
          <w:lang w:val="sr-Cyrl-RS"/>
        </w:rPr>
        <w:t>разије 23</w:t>
      </w:r>
      <w:r w:rsidRPr="00636A4C">
        <w:rPr>
          <w:lang w:val="sr-Cyrl-CS"/>
        </w:rPr>
        <w:t xml:space="preserve">, </w:t>
      </w:r>
      <w:r w:rsidR="007A1C7E">
        <w:t>V</w:t>
      </w:r>
      <w:r w:rsidRPr="00636A4C">
        <w:rPr>
          <w:lang w:val="sr-Latn-CS"/>
        </w:rPr>
        <w:t xml:space="preserve">I </w:t>
      </w:r>
      <w:r w:rsidR="005B57C6">
        <w:rPr>
          <w:lang w:val="sr-Cyrl-CS"/>
        </w:rPr>
        <w:t>спрат, или на локацији коју одреди Наручилац у случају промене седишта.</w:t>
      </w:r>
    </w:p>
    <w:p w:rsidR="00507049" w:rsidRDefault="00507049" w:rsidP="005B57C6">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790803" w:rsidRDefault="00790803" w:rsidP="00F67027">
      <w:pPr>
        <w:tabs>
          <w:tab w:val="left" w:pos="3969"/>
        </w:tabs>
        <w:jc w:val="both"/>
        <w:rPr>
          <w:lang w:val="sr-Cyrl-CS"/>
        </w:rPr>
      </w:pPr>
    </w:p>
    <w:p w:rsidR="003218A0" w:rsidRDefault="003218A0" w:rsidP="00F67027">
      <w:pPr>
        <w:tabs>
          <w:tab w:val="left" w:pos="3969"/>
        </w:tabs>
        <w:jc w:val="both"/>
        <w:rPr>
          <w:lang w:val="sr-Cyrl-CS"/>
        </w:rPr>
      </w:pPr>
    </w:p>
    <w:p w:rsidR="00507049" w:rsidRPr="005523E6" w:rsidRDefault="00507049" w:rsidP="005523E6">
      <w:pPr>
        <w:pStyle w:val="Default"/>
        <w:rPr>
          <w:lang w:val="sr-Cyrl-CS"/>
        </w:rPr>
      </w:pPr>
    </w:p>
    <w:p w:rsidR="00507049" w:rsidRPr="00EB28AD" w:rsidRDefault="00507049" w:rsidP="00EB28AD">
      <w:pPr>
        <w:shd w:val="clear" w:color="auto" w:fill="C6D9F1"/>
        <w:jc w:val="center"/>
        <w:rPr>
          <w:b/>
          <w:bCs/>
          <w:i/>
          <w:iCs/>
          <w:sz w:val="28"/>
          <w:szCs w:val="28"/>
          <w:lang w:val="sr-Cyrl-CS"/>
        </w:rPr>
      </w:pPr>
      <w:r w:rsidRPr="005523E6">
        <w:rPr>
          <w:b/>
          <w:bCs/>
          <w:i/>
          <w:iCs/>
          <w:sz w:val="28"/>
          <w:szCs w:val="28"/>
        </w:rPr>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507049" w:rsidRPr="00DC27EB" w:rsidRDefault="00507049" w:rsidP="00C56307">
      <w:pPr>
        <w:rPr>
          <w:lang w:val="sr-Cyrl-CS"/>
        </w:rPr>
      </w:pPr>
    </w:p>
    <w:p w:rsidR="009D231E" w:rsidRPr="003D6B92" w:rsidRDefault="009D231E" w:rsidP="009D231E">
      <w:pPr>
        <w:pStyle w:val="Header"/>
        <w:jc w:val="both"/>
        <w:rPr>
          <w:lang w:val="sr-Cyrl-CS"/>
        </w:rPr>
      </w:pPr>
      <w:r w:rsidRPr="00BF401C">
        <w:rPr>
          <w:lang w:val="sr-Cyrl-CS"/>
        </w:rPr>
        <w:t>Предмет јавне набавке је</w:t>
      </w:r>
      <w:r w:rsidRPr="00BB7216">
        <w:rPr>
          <w:lang w:val="sr-Cyrl-CS"/>
        </w:rPr>
        <w:t xml:space="preserve"> услуга подршке, одржавања и унапређења функционалности рачунарског софтвера Агенције за </w:t>
      </w:r>
      <w:r w:rsidR="008A4F5A">
        <w:rPr>
          <w:lang w:val="sr-Cyrl-CS"/>
        </w:rPr>
        <w:t>лиценцирање стечајних управника, чији је аутор фирма „Белит“ доо из Београда (доказ: Потврда Завода за интелектуалну својину 990 број 2014/20136 А-57/2014/1 од 7.5.2014. године о уношењу у евиденцију и депоновању ауторских дела и предмета сродних права фирме „Белит“ доо као носиоца ауторских права на „Информационом Систему АЛСУ“).</w:t>
      </w:r>
      <w:r w:rsidRPr="003D6B92">
        <w:rPr>
          <w:lang w:val="sr-Cyrl-CS"/>
        </w:rPr>
        <w:t xml:space="preserve"> </w:t>
      </w:r>
    </w:p>
    <w:p w:rsidR="009D231E" w:rsidRDefault="009D231E" w:rsidP="009D231E">
      <w:pPr>
        <w:pStyle w:val="Header"/>
        <w:ind w:firstLine="720"/>
        <w:jc w:val="both"/>
        <w:rPr>
          <w:lang w:val="sr-Cyrl-CS"/>
        </w:rPr>
      </w:pPr>
      <w:r>
        <w:rPr>
          <w:lang w:val="sr-Cyrl-CS"/>
        </w:rPr>
        <w:t xml:space="preserve">Рачунарски софтвер Агенције за лиценцирање стечајних управника састоји се из следећих софтверских модула: </w:t>
      </w:r>
    </w:p>
    <w:p w:rsidR="009D231E" w:rsidRDefault="009D231E" w:rsidP="009D231E">
      <w:pPr>
        <w:pStyle w:val="Header"/>
        <w:numPr>
          <w:ilvl w:val="0"/>
          <w:numId w:val="34"/>
        </w:numPr>
        <w:jc w:val="both"/>
        <w:rPr>
          <w:lang w:val="sr-Cyrl-CS"/>
        </w:rPr>
      </w:pPr>
      <w:r>
        <w:rPr>
          <w:lang w:val="sr-Cyrl-CS"/>
        </w:rPr>
        <w:t>Модул за електронску писарницу;</w:t>
      </w:r>
    </w:p>
    <w:p w:rsidR="009D231E" w:rsidRDefault="009D231E" w:rsidP="009D231E">
      <w:pPr>
        <w:pStyle w:val="Header"/>
        <w:numPr>
          <w:ilvl w:val="0"/>
          <w:numId w:val="34"/>
        </w:numPr>
        <w:jc w:val="both"/>
        <w:rPr>
          <w:lang w:val="sr-Cyrl-CS"/>
        </w:rPr>
      </w:pPr>
      <w:r>
        <w:rPr>
          <w:lang w:val="sr-Cyrl-CS"/>
        </w:rPr>
        <w:t xml:space="preserve">Модул за прикупљање и унос података; </w:t>
      </w:r>
    </w:p>
    <w:p w:rsidR="009D231E" w:rsidRDefault="009D231E" w:rsidP="009D231E">
      <w:pPr>
        <w:pStyle w:val="Header"/>
        <w:numPr>
          <w:ilvl w:val="0"/>
          <w:numId w:val="34"/>
        </w:numPr>
        <w:jc w:val="both"/>
        <w:rPr>
          <w:lang w:val="sr-Cyrl-CS"/>
        </w:rPr>
      </w:pPr>
      <w:r>
        <w:rPr>
          <w:lang w:val="sr-Cyrl-CS"/>
        </w:rPr>
        <w:t xml:space="preserve">Модул Сектора за едукацију и лиценцирање стечајних управника; </w:t>
      </w:r>
    </w:p>
    <w:p w:rsidR="009D231E" w:rsidRDefault="009D231E" w:rsidP="009D231E">
      <w:pPr>
        <w:pStyle w:val="Header"/>
        <w:numPr>
          <w:ilvl w:val="0"/>
          <w:numId w:val="34"/>
        </w:numPr>
        <w:jc w:val="both"/>
        <w:rPr>
          <w:lang w:val="sr-Cyrl-CS"/>
        </w:rPr>
      </w:pPr>
      <w:r>
        <w:rPr>
          <w:lang w:val="sr-Cyrl-CS"/>
        </w:rPr>
        <w:t xml:space="preserve">Модул Сектора за надзор – досије стечајних управника; </w:t>
      </w:r>
    </w:p>
    <w:p w:rsidR="009D231E" w:rsidRDefault="009D231E" w:rsidP="009D231E">
      <w:pPr>
        <w:pStyle w:val="Header"/>
        <w:numPr>
          <w:ilvl w:val="0"/>
          <w:numId w:val="34"/>
        </w:numPr>
        <w:jc w:val="both"/>
        <w:rPr>
          <w:lang w:val="sr-Cyrl-CS"/>
        </w:rPr>
      </w:pPr>
      <w:r>
        <w:rPr>
          <w:lang w:val="sr-Cyrl-CS"/>
        </w:rPr>
        <w:t>Модул Сектора за финансије и</w:t>
      </w:r>
    </w:p>
    <w:p w:rsidR="009D231E" w:rsidRDefault="009D231E" w:rsidP="009D231E">
      <w:pPr>
        <w:pStyle w:val="Header"/>
        <w:numPr>
          <w:ilvl w:val="0"/>
          <w:numId w:val="34"/>
        </w:numPr>
        <w:jc w:val="both"/>
        <w:rPr>
          <w:lang w:val="sr-Cyrl-CS"/>
        </w:rPr>
      </w:pPr>
      <w:r>
        <w:rPr>
          <w:lang w:val="sr-Cyrl-CS"/>
        </w:rPr>
        <w:t>Модул извештавања.</w:t>
      </w:r>
    </w:p>
    <w:p w:rsidR="009D231E" w:rsidRDefault="009D231E" w:rsidP="009D231E">
      <w:pPr>
        <w:pStyle w:val="Header"/>
        <w:ind w:firstLine="720"/>
        <w:jc w:val="both"/>
        <w:rPr>
          <w:lang w:val="sr-Cyrl-CS"/>
        </w:rPr>
      </w:pPr>
    </w:p>
    <w:p w:rsidR="009D231E" w:rsidRPr="00BF401C" w:rsidRDefault="009D231E" w:rsidP="009D231E">
      <w:pPr>
        <w:pStyle w:val="ListParagraph"/>
        <w:numPr>
          <w:ilvl w:val="0"/>
          <w:numId w:val="33"/>
        </w:numPr>
        <w:suppressAutoHyphens w:val="0"/>
        <w:spacing w:line="240" w:lineRule="auto"/>
        <w:rPr>
          <w:b/>
          <w:u w:val="single"/>
          <w:lang w:val="sr-Cyrl-CS"/>
        </w:rPr>
      </w:pPr>
      <w:r w:rsidRPr="00BF401C">
        <w:rPr>
          <w:b/>
          <w:u w:val="single"/>
          <w:lang w:val="sr-Cyrl-CS"/>
        </w:rPr>
        <w:t>Подршка и одржавањ</w:t>
      </w:r>
      <w:r w:rsidRPr="00BF401C">
        <w:rPr>
          <w:b/>
          <w:u w:val="single"/>
          <w:lang w:val="sr-Latn-CS"/>
        </w:rPr>
        <w:t xml:space="preserve">e: </w:t>
      </w:r>
    </w:p>
    <w:p w:rsidR="009D231E" w:rsidRPr="00DC3E69" w:rsidRDefault="009D231E" w:rsidP="009D231E">
      <w:pPr>
        <w:suppressAutoHyphens w:val="0"/>
        <w:spacing w:line="240" w:lineRule="auto"/>
        <w:ind w:left="720"/>
        <w:rPr>
          <w:b/>
          <w:u w:val="single"/>
          <w:lang w:val="sr-Cyrl-CS"/>
        </w:rPr>
      </w:pPr>
    </w:p>
    <w:p w:rsidR="009D231E" w:rsidRDefault="009D231E" w:rsidP="009D231E">
      <w:pPr>
        <w:jc w:val="both"/>
        <w:rPr>
          <w:lang w:val="sr-Cyrl-CS"/>
        </w:rPr>
      </w:pPr>
      <w:r w:rsidRPr="00DC3E69">
        <w:rPr>
          <w:lang w:val="sr-Cyrl-CS"/>
        </w:rPr>
        <w:t xml:space="preserve">Понуђач мора </w:t>
      </w:r>
      <w:r>
        <w:rPr>
          <w:lang w:val="sr-Cyrl-CS"/>
        </w:rPr>
        <w:t>да обезбеди</w:t>
      </w:r>
      <w:r w:rsidRPr="00DC3E69">
        <w:rPr>
          <w:lang w:val="sr-Cyrl-CS"/>
        </w:rPr>
        <w:t xml:space="preserve"> да се </w:t>
      </w:r>
      <w:r>
        <w:rPr>
          <w:lang w:val="sr-Cyrl-CS"/>
        </w:rPr>
        <w:t>рачунарски софтвер одржава</w:t>
      </w:r>
      <w:r w:rsidRPr="00DC3E69">
        <w:rPr>
          <w:lang w:val="sr-Cyrl-CS"/>
        </w:rPr>
        <w:t xml:space="preserve"> тако да се обезбеди</w:t>
      </w:r>
      <w:r>
        <w:rPr>
          <w:lang w:val="sr-Cyrl-CS"/>
        </w:rPr>
        <w:t xml:space="preserve"> његово правилно функционисање. </w:t>
      </w:r>
    </w:p>
    <w:p w:rsidR="009D231E" w:rsidRDefault="009D231E" w:rsidP="009D231E">
      <w:pPr>
        <w:jc w:val="both"/>
        <w:rPr>
          <w:lang w:val="sr-Cyrl-CS"/>
        </w:rPr>
      </w:pPr>
    </w:p>
    <w:p w:rsidR="009D231E" w:rsidRDefault="009D231E" w:rsidP="009D231E">
      <w:pPr>
        <w:pStyle w:val="ListParagraph"/>
        <w:numPr>
          <w:ilvl w:val="0"/>
          <w:numId w:val="35"/>
        </w:numPr>
        <w:jc w:val="both"/>
        <w:rPr>
          <w:b/>
          <w:i/>
          <w:u w:val="single"/>
          <w:lang w:val="sr-Cyrl-CS"/>
        </w:rPr>
      </w:pPr>
      <w:r w:rsidRPr="00CA6EB2">
        <w:rPr>
          <w:b/>
          <w:i/>
          <w:u w:val="single"/>
          <w:lang w:val="sr-Cyrl-CS"/>
        </w:rPr>
        <w:t>Подршка и одржавање подразумевају следеће услуге:</w:t>
      </w:r>
      <w:r w:rsidRPr="00CA6EB2">
        <w:rPr>
          <w:b/>
          <w:i/>
          <w:u w:val="single"/>
          <w:lang w:val="sl-SI"/>
        </w:rPr>
        <w:t xml:space="preserve"> </w:t>
      </w:r>
    </w:p>
    <w:p w:rsidR="009D231E" w:rsidRPr="00CA6EB2" w:rsidRDefault="009D231E" w:rsidP="009D231E">
      <w:pPr>
        <w:pStyle w:val="ListParagraph"/>
        <w:jc w:val="both"/>
        <w:rPr>
          <w:b/>
          <w:i/>
          <w:u w:val="single"/>
          <w:lang w:val="sr-Cyrl-CS"/>
        </w:rPr>
      </w:pPr>
    </w:p>
    <w:p w:rsidR="009D231E" w:rsidRDefault="009D231E" w:rsidP="009D231E">
      <w:pPr>
        <w:pStyle w:val="ListParagraph"/>
        <w:numPr>
          <w:ilvl w:val="0"/>
          <w:numId w:val="32"/>
        </w:numPr>
        <w:jc w:val="both"/>
        <w:rPr>
          <w:lang w:val="sr-Cyrl-CS"/>
        </w:rPr>
      </w:pPr>
      <w:r w:rsidRPr="00BF401C">
        <w:rPr>
          <w:lang w:val="sr-Cyrl-CS"/>
        </w:rPr>
        <w:t xml:space="preserve">одржавање рачунарског софтвера АЛСУ у </w:t>
      </w:r>
      <w:r>
        <w:rPr>
          <w:lang w:val="sr-Cyrl-CS"/>
        </w:rPr>
        <w:t xml:space="preserve">перманентном функционалном стању предузимањем превентивних мера и интервенција на позив Наручиоца; </w:t>
      </w:r>
    </w:p>
    <w:p w:rsidR="009D231E" w:rsidRPr="00BF401C" w:rsidRDefault="009D231E" w:rsidP="009D231E">
      <w:pPr>
        <w:pStyle w:val="ListParagraph"/>
        <w:numPr>
          <w:ilvl w:val="0"/>
          <w:numId w:val="32"/>
        </w:numPr>
        <w:jc w:val="both"/>
        <w:rPr>
          <w:lang w:val="sr-Cyrl-CS"/>
        </w:rPr>
      </w:pPr>
      <w:r>
        <w:rPr>
          <w:lang w:val="sr-Cyrl-CS"/>
        </w:rPr>
        <w:t>усаглашава</w:t>
      </w:r>
      <w:r w:rsidRPr="00BF401C">
        <w:rPr>
          <w:lang w:val="sr-Cyrl-CS"/>
        </w:rPr>
        <w:t xml:space="preserve">ње рачунарског софтвера АЛСУ </w:t>
      </w:r>
      <w:r>
        <w:rPr>
          <w:lang w:val="sr-Cyrl-CS"/>
        </w:rPr>
        <w:t xml:space="preserve">са променама </w:t>
      </w:r>
      <w:r w:rsidRPr="00BF401C">
        <w:rPr>
          <w:lang w:val="sr-Cyrl-CS"/>
        </w:rPr>
        <w:t>законск</w:t>
      </w:r>
      <w:r>
        <w:rPr>
          <w:lang w:val="sr-Cyrl-CS"/>
        </w:rPr>
        <w:t>е регулативе</w:t>
      </w:r>
      <w:r w:rsidRPr="00BF401C">
        <w:rPr>
          <w:lang w:val="sr-Cyrl-CS"/>
        </w:rPr>
        <w:t xml:space="preserve"> и ор</w:t>
      </w:r>
      <w:r>
        <w:rPr>
          <w:lang w:val="sr-Cyrl-CS"/>
        </w:rPr>
        <w:t>ганизационим променама Наручиоца</w:t>
      </w:r>
      <w:r w:rsidRPr="00BF401C">
        <w:rPr>
          <w:lang w:val="sr-Cyrl-CS"/>
        </w:rPr>
        <w:t>;</w:t>
      </w:r>
    </w:p>
    <w:p w:rsidR="009D231E" w:rsidRDefault="009D231E" w:rsidP="009D231E">
      <w:pPr>
        <w:pStyle w:val="ListParagraph"/>
        <w:numPr>
          <w:ilvl w:val="0"/>
          <w:numId w:val="32"/>
        </w:numPr>
        <w:jc w:val="both"/>
        <w:rPr>
          <w:lang w:val="sr-Cyrl-CS"/>
        </w:rPr>
      </w:pPr>
      <w:r>
        <w:rPr>
          <w:lang w:val="sr-Cyrl-CS"/>
        </w:rPr>
        <w:t xml:space="preserve">администрацију </w:t>
      </w:r>
      <w:r>
        <w:rPr>
          <w:lang w:val="sr-Latn-CS"/>
        </w:rPr>
        <w:t>SQL</w:t>
      </w:r>
      <w:r w:rsidRPr="00BF401C">
        <w:rPr>
          <w:lang w:val="sr-Cyrl-CS"/>
        </w:rPr>
        <w:t xml:space="preserve"> базе података рачунарског софтвера АЛСУ;</w:t>
      </w:r>
    </w:p>
    <w:p w:rsidR="009D231E" w:rsidRPr="00517495" w:rsidRDefault="009D231E" w:rsidP="009D231E">
      <w:pPr>
        <w:pStyle w:val="ListParagraph"/>
        <w:numPr>
          <w:ilvl w:val="0"/>
          <w:numId w:val="32"/>
        </w:numPr>
        <w:jc w:val="both"/>
        <w:rPr>
          <w:lang w:val="sr-Cyrl-CS"/>
        </w:rPr>
      </w:pPr>
      <w:r>
        <w:rPr>
          <w:bCs/>
        </w:rPr>
        <w:t>креирање стратегије сигурности базе података;</w:t>
      </w:r>
    </w:p>
    <w:p w:rsidR="009D231E" w:rsidRPr="00517495" w:rsidRDefault="009D231E" w:rsidP="009D231E">
      <w:pPr>
        <w:pStyle w:val="ListParagraph"/>
        <w:numPr>
          <w:ilvl w:val="0"/>
          <w:numId w:val="32"/>
        </w:numPr>
        <w:jc w:val="both"/>
        <w:rPr>
          <w:lang w:val="sr-Cyrl-CS"/>
        </w:rPr>
      </w:pPr>
      <w:r>
        <w:rPr>
          <w:bCs/>
        </w:rPr>
        <w:t>подизање и обнављање базе података (реконструкација) у случају отказа;</w:t>
      </w:r>
    </w:p>
    <w:p w:rsidR="009D231E" w:rsidRPr="00BF401C" w:rsidRDefault="009D231E" w:rsidP="009D231E">
      <w:pPr>
        <w:pStyle w:val="ListParagraph"/>
        <w:numPr>
          <w:ilvl w:val="0"/>
          <w:numId w:val="32"/>
        </w:numPr>
        <w:jc w:val="both"/>
        <w:rPr>
          <w:lang w:val="sr-Cyrl-CS"/>
        </w:rPr>
      </w:pPr>
      <w:r>
        <w:rPr>
          <w:bCs/>
        </w:rPr>
        <w:t>одржавање</w:t>
      </w:r>
      <w:r>
        <w:rPr>
          <w:bCs/>
          <w:lang w:val="sr-Latn-CS"/>
        </w:rPr>
        <w:t xml:space="preserve"> backup </w:t>
      </w:r>
      <w:r>
        <w:rPr>
          <w:bCs/>
        </w:rPr>
        <w:t>и</w:t>
      </w:r>
      <w:r>
        <w:rPr>
          <w:bCs/>
          <w:lang w:val="sr-Latn-CS"/>
        </w:rPr>
        <w:t xml:space="preserve"> recovery </w:t>
      </w:r>
      <w:r>
        <w:rPr>
          <w:bCs/>
        </w:rPr>
        <w:t>стратегије</w:t>
      </w:r>
      <w:r>
        <w:rPr>
          <w:bCs/>
          <w:lang w:val="sr-Latn-CS"/>
        </w:rPr>
        <w:t xml:space="preserve"> </w:t>
      </w:r>
      <w:r>
        <w:rPr>
          <w:bCs/>
        </w:rPr>
        <w:t>и</w:t>
      </w:r>
      <w:r>
        <w:rPr>
          <w:bCs/>
          <w:lang w:val="sr-Latn-CS"/>
        </w:rPr>
        <w:t xml:space="preserve"> </w:t>
      </w:r>
      <w:r>
        <w:rPr>
          <w:bCs/>
        </w:rPr>
        <w:t>процедура</w:t>
      </w:r>
      <w:r>
        <w:rPr>
          <w:bCs/>
          <w:lang w:val="sr-Cyrl-CS"/>
        </w:rPr>
        <w:t>;</w:t>
      </w:r>
    </w:p>
    <w:p w:rsidR="009D231E" w:rsidRPr="00BF401C" w:rsidRDefault="009D231E" w:rsidP="009D231E">
      <w:pPr>
        <w:pStyle w:val="ListParagraph"/>
        <w:numPr>
          <w:ilvl w:val="0"/>
          <w:numId w:val="32"/>
        </w:numPr>
        <w:jc w:val="both"/>
        <w:rPr>
          <w:lang w:val="sr-Cyrl-CS"/>
        </w:rPr>
      </w:pPr>
      <w:r w:rsidRPr="00BF401C">
        <w:rPr>
          <w:lang w:val="sr-Cyrl-CS"/>
        </w:rPr>
        <w:t>подршка администра</w:t>
      </w:r>
      <w:r>
        <w:rPr>
          <w:lang w:val="sr-Cyrl-CS"/>
        </w:rPr>
        <w:t>тору и стручним лицима Наручиоца</w:t>
      </w:r>
      <w:r w:rsidRPr="00BF401C">
        <w:rPr>
          <w:lang w:val="sr-Cyrl-CS"/>
        </w:rPr>
        <w:t xml:space="preserve">; </w:t>
      </w:r>
    </w:p>
    <w:p w:rsidR="009D231E" w:rsidRPr="00BF401C" w:rsidRDefault="009D231E" w:rsidP="009D231E">
      <w:pPr>
        <w:pStyle w:val="ListParagraph"/>
        <w:numPr>
          <w:ilvl w:val="0"/>
          <w:numId w:val="32"/>
        </w:numPr>
        <w:jc w:val="both"/>
        <w:rPr>
          <w:lang w:val="sr-Cyrl-CS"/>
        </w:rPr>
      </w:pPr>
      <w:r>
        <w:rPr>
          <w:bCs/>
          <w:lang w:val="sr-Cyrl-CS"/>
        </w:rPr>
        <w:t>обуку корисника за коришћење измењених-унапређених функција апликације</w:t>
      </w:r>
      <w:r>
        <w:rPr>
          <w:bCs/>
          <w:lang w:val="en-GB"/>
        </w:rPr>
        <w:t>;</w:t>
      </w:r>
    </w:p>
    <w:p w:rsidR="009D231E" w:rsidRPr="00BF401C" w:rsidRDefault="009D231E" w:rsidP="009D231E">
      <w:pPr>
        <w:pStyle w:val="ListParagraph"/>
        <w:numPr>
          <w:ilvl w:val="0"/>
          <w:numId w:val="32"/>
        </w:numPr>
        <w:jc w:val="both"/>
        <w:rPr>
          <w:lang w:val="sr-Cyrl-CS"/>
        </w:rPr>
      </w:pPr>
      <w:r w:rsidRPr="00BF401C">
        <w:rPr>
          <w:lang w:val="sr-Cyrl-CS"/>
        </w:rPr>
        <w:t>ост</w:t>
      </w:r>
      <w:r>
        <w:rPr>
          <w:lang w:val="sr-Cyrl-CS"/>
        </w:rPr>
        <w:t xml:space="preserve">але активности у </w:t>
      </w:r>
      <w:r w:rsidRPr="00BF401C">
        <w:rPr>
          <w:lang w:val="sr-Cyrl-CS"/>
        </w:rPr>
        <w:t>оквиру постојећих функционалности рачунарског софтвера АЛСУ</w:t>
      </w:r>
    </w:p>
    <w:p w:rsidR="009D231E" w:rsidRPr="00DC27EB" w:rsidRDefault="009D231E" w:rsidP="009D231E">
      <w:pPr>
        <w:pStyle w:val="Header"/>
        <w:jc w:val="both"/>
        <w:rPr>
          <w:lang w:val="sr-Cyrl-CS"/>
        </w:rPr>
      </w:pPr>
    </w:p>
    <w:p w:rsidR="009D231E" w:rsidRDefault="009D231E" w:rsidP="009D231E">
      <w:pPr>
        <w:pStyle w:val="Header"/>
        <w:jc w:val="both"/>
        <w:rPr>
          <w:lang w:val="sr-Cyrl-CS"/>
        </w:rPr>
      </w:pPr>
      <w:r>
        <w:rPr>
          <w:lang w:val="sr-Cyrl-CS"/>
        </w:rPr>
        <w:t xml:space="preserve">Предметне услуге се пружају, према потреби, на пријаву/захтев представника Наручиоца. Наручилац пријаву/захтев упућује </w:t>
      </w:r>
      <w:r w:rsidRPr="00DC27EB">
        <w:rPr>
          <w:lang w:val="sr-Cyrl-CS"/>
        </w:rPr>
        <w:t>путем</w:t>
      </w:r>
      <w:r>
        <w:rPr>
          <w:lang w:val="sr-Cyrl-CS"/>
        </w:rPr>
        <w:t xml:space="preserve"> е-ма</w:t>
      </w:r>
      <w:r w:rsidRPr="00DC27EB">
        <w:rPr>
          <w:lang w:val="sr-Cyrl-CS"/>
        </w:rPr>
        <w:t xml:space="preserve">ила или на неки други начин који предложи </w:t>
      </w:r>
      <w:r>
        <w:rPr>
          <w:lang w:val="sr-Cyrl-CS"/>
        </w:rPr>
        <w:t>П</w:t>
      </w:r>
      <w:r w:rsidRPr="00DC27EB">
        <w:rPr>
          <w:lang w:val="sr-Cyrl-CS"/>
        </w:rPr>
        <w:t>онуђач</w:t>
      </w:r>
      <w:r>
        <w:rPr>
          <w:lang w:val="sr-Cyrl-CS"/>
        </w:rPr>
        <w:t>.</w:t>
      </w:r>
    </w:p>
    <w:p w:rsidR="009D231E" w:rsidRDefault="009D231E" w:rsidP="009D231E">
      <w:pPr>
        <w:pStyle w:val="Header"/>
        <w:jc w:val="both"/>
        <w:rPr>
          <w:lang w:val="sr-Cyrl-CS"/>
        </w:rPr>
      </w:pPr>
      <w:r>
        <w:rPr>
          <w:lang w:val="sr-Cyrl-CS"/>
        </w:rPr>
        <w:t>Понуђач је у обавези да предметне услуге пружа у току целе радне недеље 8</w:t>
      </w:r>
      <w:r w:rsidRPr="00EA6F0F">
        <w:rPr>
          <w:lang w:val="sr-Cyrl-CS"/>
        </w:rPr>
        <w:t xml:space="preserve"> сати</w:t>
      </w:r>
      <w:r>
        <w:rPr>
          <w:lang w:val="sr-Cyrl-CS"/>
        </w:rPr>
        <w:t xml:space="preserve"> </w:t>
      </w:r>
      <w:r w:rsidRPr="00EA6F0F">
        <w:rPr>
          <w:lang w:val="sr-Cyrl-CS"/>
        </w:rPr>
        <w:t xml:space="preserve">/ </w:t>
      </w:r>
      <w:r>
        <w:rPr>
          <w:lang w:val="sr-Cyrl-CS"/>
        </w:rPr>
        <w:t>5</w:t>
      </w:r>
      <w:r w:rsidRPr="00EA6F0F">
        <w:rPr>
          <w:lang w:val="sr-Cyrl-CS"/>
        </w:rPr>
        <w:t xml:space="preserve"> </w:t>
      </w:r>
      <w:r>
        <w:rPr>
          <w:lang w:val="sr-Cyrl-CS"/>
        </w:rPr>
        <w:t xml:space="preserve">радних </w:t>
      </w:r>
      <w:r w:rsidRPr="00EA6F0F">
        <w:rPr>
          <w:lang w:val="sr-Cyrl-CS"/>
        </w:rPr>
        <w:t>дана</w:t>
      </w:r>
      <w:r>
        <w:rPr>
          <w:lang w:val="sr-Cyrl-CS"/>
        </w:rPr>
        <w:t>.</w:t>
      </w:r>
      <w:r w:rsidRPr="00EA6F0F">
        <w:rPr>
          <w:lang w:val="sr-Cyrl-CS"/>
        </w:rPr>
        <w:t xml:space="preserve"> Радно време Наручиоца је 0</w:t>
      </w:r>
      <w:r>
        <w:rPr>
          <w:lang w:val="sr-Cyrl-CS"/>
        </w:rPr>
        <w:t>7</w:t>
      </w:r>
      <w:r w:rsidRPr="00EA6F0F">
        <w:rPr>
          <w:lang w:val="sr-Cyrl-CS"/>
        </w:rPr>
        <w:t>:</w:t>
      </w:r>
      <w:r>
        <w:rPr>
          <w:lang w:val="sr-Cyrl-CS"/>
        </w:rPr>
        <w:t>3</w:t>
      </w:r>
      <w:r w:rsidRPr="00EA6F0F">
        <w:rPr>
          <w:lang w:val="sr-Cyrl-CS"/>
        </w:rPr>
        <w:t>0</w:t>
      </w:r>
      <w:r>
        <w:rPr>
          <w:lang w:val="sr-Cyrl-CS"/>
        </w:rPr>
        <w:t xml:space="preserve"> </w:t>
      </w:r>
      <w:r w:rsidRPr="00EA6F0F">
        <w:rPr>
          <w:lang w:val="sr-Cyrl-CS"/>
        </w:rPr>
        <w:t>-</w:t>
      </w:r>
      <w:r>
        <w:rPr>
          <w:lang w:val="sr-Cyrl-CS"/>
        </w:rPr>
        <w:t xml:space="preserve"> </w:t>
      </w:r>
      <w:r w:rsidRPr="00EA6F0F">
        <w:rPr>
          <w:lang w:val="sr-Cyrl-CS"/>
        </w:rPr>
        <w:t>1</w:t>
      </w:r>
      <w:r>
        <w:rPr>
          <w:lang w:val="sr-Cyrl-CS"/>
        </w:rPr>
        <w:t>5</w:t>
      </w:r>
      <w:r w:rsidRPr="00EA6F0F">
        <w:rPr>
          <w:lang w:val="sr-Cyrl-CS"/>
        </w:rPr>
        <w:t>:</w:t>
      </w:r>
      <w:r>
        <w:rPr>
          <w:lang w:val="sr-Cyrl-CS"/>
        </w:rPr>
        <w:t>3</w:t>
      </w:r>
      <w:r w:rsidRPr="00EA6F0F">
        <w:rPr>
          <w:lang w:val="sr-Cyrl-CS"/>
        </w:rPr>
        <w:t>0 часова од понедељка до петка. У случају критичних проблема који захтевају хитно решавање понуђач је дужан да пружи подршку и ван радног времена</w:t>
      </w:r>
      <w:r>
        <w:rPr>
          <w:lang w:val="sr-Cyrl-CS"/>
        </w:rPr>
        <w:t xml:space="preserve"> Наручиоца</w:t>
      </w:r>
      <w:r w:rsidRPr="00EA6F0F">
        <w:rPr>
          <w:lang w:val="sr-Cyrl-CS"/>
        </w:rPr>
        <w:t>.</w:t>
      </w:r>
    </w:p>
    <w:p w:rsidR="009D231E" w:rsidRDefault="009D231E" w:rsidP="009D231E">
      <w:pPr>
        <w:pStyle w:val="Header"/>
        <w:jc w:val="both"/>
        <w:rPr>
          <w:lang w:val="sr-Cyrl-CS"/>
        </w:rPr>
      </w:pPr>
      <w:r>
        <w:t xml:space="preserve">Представницима </w:t>
      </w:r>
      <w:r>
        <w:rPr>
          <w:lang w:val="sr-Cyrl-CS"/>
        </w:rPr>
        <w:t>Понуђача</w:t>
      </w:r>
      <w:r>
        <w:t>,</w:t>
      </w:r>
      <w:r>
        <w:rPr>
          <w:lang w:val="sr-Cyrl-CS"/>
        </w:rPr>
        <w:t xml:space="preserve"> биће </w:t>
      </w:r>
      <w:r>
        <w:t>омогућ</w:t>
      </w:r>
      <w:r>
        <w:rPr>
          <w:lang w:val="sr-Cyrl-CS"/>
        </w:rPr>
        <w:t>ен</w:t>
      </w:r>
      <w:r>
        <w:t xml:space="preserve"> даљински приступ сервер</w:t>
      </w:r>
      <w:r>
        <w:rPr>
          <w:lang w:val="sr-Cyrl-CS"/>
        </w:rPr>
        <w:t>има</w:t>
      </w:r>
      <w:r>
        <w:t xml:space="preserve"> или </w:t>
      </w:r>
      <w:r>
        <w:rPr>
          <w:lang w:val="sr-Cyrl-CS"/>
        </w:rPr>
        <w:t xml:space="preserve">долазак </w:t>
      </w:r>
      <w:r>
        <w:t>на л</w:t>
      </w:r>
      <w:r>
        <w:rPr>
          <w:lang w:val="sr-Cyrl-CS"/>
        </w:rPr>
        <w:t>окацију Наручиоца уколико на други начин није могуће ефикасно решити проблем и то на позив Наручиоца</w:t>
      </w:r>
      <w:r>
        <w:t>.</w:t>
      </w:r>
    </w:p>
    <w:p w:rsidR="008A4F5A" w:rsidRDefault="008A4F5A" w:rsidP="009D231E">
      <w:pPr>
        <w:pStyle w:val="Header"/>
        <w:jc w:val="both"/>
        <w:rPr>
          <w:lang w:val="sr-Cyrl-CS"/>
        </w:rPr>
      </w:pPr>
    </w:p>
    <w:p w:rsidR="008A4F5A" w:rsidRPr="008A4F5A" w:rsidRDefault="008A4F5A" w:rsidP="009D231E">
      <w:pPr>
        <w:pStyle w:val="Header"/>
        <w:jc w:val="both"/>
        <w:rPr>
          <w:lang w:val="sr-Cyrl-CS"/>
        </w:rPr>
      </w:pPr>
    </w:p>
    <w:p w:rsidR="009D231E" w:rsidRPr="00224A10" w:rsidRDefault="009D231E" w:rsidP="009D231E">
      <w:pPr>
        <w:pStyle w:val="Header"/>
        <w:jc w:val="both"/>
      </w:pPr>
    </w:p>
    <w:p w:rsidR="009D231E" w:rsidRDefault="009D231E" w:rsidP="009D231E">
      <w:pPr>
        <w:numPr>
          <w:ilvl w:val="0"/>
          <w:numId w:val="31"/>
        </w:numPr>
        <w:suppressAutoHyphens w:val="0"/>
        <w:spacing w:line="240" w:lineRule="auto"/>
        <w:rPr>
          <w:b/>
          <w:i/>
          <w:u w:val="single"/>
          <w:lang w:val="ru-RU"/>
        </w:rPr>
      </w:pPr>
      <w:r w:rsidRPr="00CA6EB2">
        <w:rPr>
          <w:b/>
          <w:i/>
          <w:u w:val="single"/>
          <w:lang w:val="ru-RU"/>
        </w:rPr>
        <w:t>Унапређење  функционалности рачунарског софтвера АЛСУ</w:t>
      </w:r>
      <w:r>
        <w:rPr>
          <w:b/>
          <w:i/>
          <w:u w:val="single"/>
          <w:lang w:val="ru-RU"/>
        </w:rPr>
        <w:t xml:space="preserve"> </w:t>
      </w:r>
    </w:p>
    <w:p w:rsidR="009D231E" w:rsidRPr="00CA6EB2" w:rsidRDefault="009D231E" w:rsidP="009D231E">
      <w:pPr>
        <w:suppressAutoHyphens w:val="0"/>
        <w:spacing w:line="240" w:lineRule="auto"/>
        <w:ind w:left="720"/>
        <w:rPr>
          <w:b/>
          <w:i/>
          <w:u w:val="single"/>
          <w:lang w:val="ru-RU"/>
        </w:rPr>
      </w:pPr>
    </w:p>
    <w:p w:rsidR="009D231E" w:rsidRDefault="009D231E" w:rsidP="009D231E">
      <w:pPr>
        <w:ind w:firstLine="720"/>
        <w:jc w:val="both"/>
        <w:rPr>
          <w:lang w:val="ru-RU"/>
        </w:rPr>
      </w:pPr>
      <w:r w:rsidRPr="0051384E">
        <w:rPr>
          <w:lang w:val="ru-RU"/>
        </w:rPr>
        <w:t xml:space="preserve">Овај </w:t>
      </w:r>
      <w:r>
        <w:rPr>
          <w:lang w:val="ru-RU"/>
        </w:rPr>
        <w:t>део се односи на захтеве за новим функционалностима који ће бити дефинисани у току уговореног периода, а према потребама Наручиоца, условљене изменама законске регулативе, организационим променама, као и стањем и обимом других послова у Агенцији.</w:t>
      </w:r>
    </w:p>
    <w:p w:rsidR="009D231E" w:rsidRPr="007978B8" w:rsidRDefault="009D231E" w:rsidP="009D231E">
      <w:pPr>
        <w:ind w:firstLine="720"/>
        <w:jc w:val="both"/>
        <w:rPr>
          <w:lang w:val="ru-RU"/>
        </w:rPr>
      </w:pPr>
    </w:p>
    <w:p w:rsidR="009D231E" w:rsidRPr="00CA6EB2" w:rsidRDefault="009D231E" w:rsidP="009D231E">
      <w:pPr>
        <w:numPr>
          <w:ilvl w:val="0"/>
          <w:numId w:val="31"/>
        </w:numPr>
        <w:suppressAutoHyphens w:val="0"/>
        <w:spacing w:line="240" w:lineRule="auto"/>
        <w:rPr>
          <w:b/>
          <w:i/>
          <w:u w:val="single"/>
          <w:lang w:val="ru-RU"/>
        </w:rPr>
      </w:pPr>
      <w:r w:rsidRPr="00CA6EB2">
        <w:rPr>
          <w:b/>
          <w:i/>
          <w:u w:val="single"/>
          <w:lang w:val="ru-RU"/>
        </w:rPr>
        <w:t xml:space="preserve">Време одзива </w:t>
      </w:r>
    </w:p>
    <w:p w:rsidR="009D231E" w:rsidRPr="00FF1D2C" w:rsidRDefault="009D231E" w:rsidP="009D231E">
      <w:pPr>
        <w:suppressAutoHyphens w:val="0"/>
        <w:spacing w:line="240" w:lineRule="auto"/>
        <w:ind w:left="720"/>
        <w:rPr>
          <w:b/>
          <w:u w:val="single"/>
          <w:lang w:val="ru-RU"/>
        </w:rPr>
      </w:pPr>
    </w:p>
    <w:p w:rsidR="009D231E" w:rsidRDefault="009D231E" w:rsidP="009D231E">
      <w:pPr>
        <w:jc w:val="both"/>
        <w:rPr>
          <w:lang w:val="sr-Cyrl-CS"/>
        </w:rPr>
      </w:pPr>
      <w:r w:rsidRPr="00DC27EB">
        <w:rPr>
          <w:lang w:val="sr-Cyrl-CS"/>
        </w:rPr>
        <w:t>Представник Н</w:t>
      </w:r>
      <w:r>
        <w:rPr>
          <w:lang w:val="sr-Cyrl-CS"/>
        </w:rPr>
        <w:t>аручиоца</w:t>
      </w:r>
      <w:r w:rsidRPr="00DC27EB">
        <w:rPr>
          <w:lang w:val="sr-Cyrl-CS"/>
        </w:rPr>
        <w:t xml:space="preserve"> ће писаним путем или </w:t>
      </w:r>
      <w:r>
        <w:rPr>
          <w:lang w:val="sr-Cyrl-CS"/>
        </w:rPr>
        <w:t>е-маи</w:t>
      </w:r>
      <w:r w:rsidRPr="00DC27EB">
        <w:rPr>
          <w:lang w:val="sr-Cyrl-CS"/>
        </w:rPr>
        <w:t>лом, проблем пријавити Понуђачу, након чега почиње да тече време у којем је Понуђач дужан да реагује, од</w:t>
      </w:r>
      <w:r>
        <w:rPr>
          <w:lang w:val="sr-Cyrl-CS"/>
        </w:rPr>
        <w:t xml:space="preserve">носно да предузме одговарајуће радње. Поменуту </w:t>
      </w:r>
      <w:r w:rsidRPr="00DC27EB">
        <w:rPr>
          <w:lang w:val="sr-Cyrl-CS"/>
        </w:rPr>
        <w:t>пријаву/</w:t>
      </w:r>
      <w:r w:rsidR="00760D5A">
        <w:rPr>
          <w:lang w:val="sr-Cyrl-CS"/>
        </w:rPr>
        <w:t>захев Наручилац ће</w:t>
      </w:r>
      <w:r w:rsidR="00760D5A">
        <w:rPr>
          <w:lang w:val="sr-Latn-CS"/>
        </w:rPr>
        <w:t xml:space="preserve"> </w:t>
      </w:r>
      <w:r>
        <w:rPr>
          <w:lang w:val="sr-Cyrl-CS"/>
        </w:rPr>
        <w:t>слати е</w:t>
      </w:r>
      <w:r w:rsidRPr="00DC27EB">
        <w:rPr>
          <w:lang w:val="sr-Cyrl-CS"/>
        </w:rPr>
        <w:t xml:space="preserve">лектронском поштом </w:t>
      </w:r>
      <w:r>
        <w:rPr>
          <w:lang w:val="sr-Cyrl-CS"/>
        </w:rPr>
        <w:t xml:space="preserve">лицима које је Понуђач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У пријави/захтеву </w:t>
      </w:r>
      <w:r w:rsidRPr="00DC27EB">
        <w:rPr>
          <w:lang w:val="sr-Cyrl-CS"/>
        </w:rPr>
        <w:t>Наручилац утврђује ставке које би требало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jc w:val="both"/>
        <w:rPr>
          <w:lang w:val="sr-Cyrl-CS"/>
        </w:rPr>
      </w:pPr>
      <w:r>
        <w:rPr>
          <w:lang w:val="sr-Cyrl-CS"/>
        </w:rPr>
        <w:t>Понуђач услуга ће се, зависно од врсте интервенције, одазвати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позива представника Наручиоца.</w:t>
      </w:r>
    </w:p>
    <w:p w:rsidR="009D231E" w:rsidRDefault="009D231E" w:rsidP="009D231E">
      <w:pPr>
        <w:spacing w:line="240" w:lineRule="auto"/>
        <w:jc w:val="both"/>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rsidRPr="0075101C">
        <w:t>Понуђач</w:t>
      </w:r>
      <w:r w:rsidRPr="0075101C">
        <w:rPr>
          <w:lang w:val="sr-Cyrl-CS"/>
        </w:rPr>
        <w:t>а</w:t>
      </w:r>
      <w:r w:rsidRPr="0075101C">
        <w:t>.</w:t>
      </w:r>
    </w:p>
    <w:p w:rsidR="00507049" w:rsidRDefault="009D231E" w:rsidP="00886E89">
      <w:pPr>
        <w:shd w:val="clear" w:color="auto" w:fill="FFFFFF"/>
        <w:spacing w:line="266" w:lineRule="exact"/>
        <w:jc w:val="both"/>
        <w:rPr>
          <w:spacing w:val="-1"/>
          <w:lang w:val="sr-Cyrl-CS"/>
        </w:rPr>
      </w:pPr>
      <w:r w:rsidRPr="00DC27EB">
        <w:rPr>
          <w:lang w:val="sr-Cyrl-CS"/>
        </w:rPr>
        <w:t>Понуђач је дужан да евидентира све активности одржавања на основу пријаве</w:t>
      </w:r>
      <w:r>
        <w:rPr>
          <w:lang w:val="sr-Cyrl-CS"/>
        </w:rPr>
        <w:t>/захтева</w:t>
      </w:r>
      <w:r w:rsidRPr="00DC27EB">
        <w:rPr>
          <w:lang w:val="sr-Cyrl-CS"/>
        </w:rPr>
        <w:t xml:space="preserve"> овлашћењеног представника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Извештај о п</w:t>
      </w:r>
      <w:r>
        <w:rPr>
          <w:lang w:val="sr-Cyrl-CS"/>
        </w:rPr>
        <w:t>отрошеном времену једном месечно</w:t>
      </w:r>
      <w:r w:rsidRPr="00DC27EB">
        <w:rPr>
          <w:lang w:val="sr-Cyrl-CS"/>
        </w:rPr>
        <w:t xml:space="preserve"> достављати одговорном лицу Наручиоца како би Наручилац могао да планира и контролише обраду појединих захтева, њихов </w:t>
      </w:r>
      <w:r>
        <w:rPr>
          <w:lang w:val="sr-Cyrl-CS"/>
        </w:rPr>
        <w:t>приоритет и редослед обрађивања</w:t>
      </w:r>
      <w:r w:rsidRPr="00DC27EB">
        <w:rPr>
          <w:lang w:val="sr-Latn-CS"/>
        </w:rPr>
        <w:t>.</w:t>
      </w: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Pr="007E55EC" w:rsidRDefault="00507049">
      <w:pPr>
        <w:rPr>
          <w:i/>
          <w:iCs/>
          <w:sz w:val="18"/>
          <w:szCs w:val="18"/>
          <w:lang w:val="sr-Cyrl-CS"/>
        </w:rPr>
      </w:pPr>
    </w:p>
    <w:p w:rsidR="00507049" w:rsidRPr="00991934" w:rsidRDefault="00507049" w:rsidP="006263C8">
      <w:pPr>
        <w:shd w:val="clear" w:color="auto" w:fill="C6D9F1"/>
        <w:jc w:val="both"/>
        <w:rPr>
          <w:b/>
          <w:bCs/>
          <w:i/>
          <w:iCs/>
          <w:lang w:val="sr-Cyrl-CS"/>
        </w:rPr>
      </w:pPr>
      <w:proofErr w:type="gramStart"/>
      <w:r w:rsidRPr="0061199A">
        <w:rPr>
          <w:b/>
          <w:bCs/>
          <w:i/>
          <w:iCs/>
        </w:rPr>
        <w:t>V</w:t>
      </w:r>
      <w:r w:rsidRPr="00991934">
        <w:rPr>
          <w:b/>
          <w:bCs/>
          <w:i/>
          <w:iCs/>
          <w:lang w:val="sr-Cyrl-CS"/>
        </w:rPr>
        <w:t xml:space="preserve">  УСЛОВИ</w:t>
      </w:r>
      <w:proofErr w:type="gramEnd"/>
      <w:r w:rsidRPr="00991934">
        <w:rPr>
          <w:b/>
          <w:bCs/>
          <w:i/>
          <w:iCs/>
          <w:lang w:val="sr-Cyrl-CS"/>
        </w:rPr>
        <w:t xml:space="preserve"> ЗА УЧЕШЋЕ У ПОСТУПКУ ЈАВНЕ НАБАВКЕ ИЗ ЧЛ. 75. И 76. ЗАКОНА И УПУТСТВО КАКО СЕ ДОКАЗУЈЕ ИСПУЊЕНОСТ ТИХ УСЛОВА</w:t>
      </w:r>
    </w:p>
    <w:p w:rsidR="00507049" w:rsidRPr="00991934" w:rsidRDefault="00507049">
      <w:pPr>
        <w:shd w:val="clear" w:color="auto" w:fill="C6D9F1"/>
        <w:jc w:val="center"/>
        <w:rPr>
          <w:b/>
          <w:bCs/>
          <w:i/>
          <w:iCs/>
          <w:lang w:val="sr-Cyrl-CS"/>
        </w:rPr>
      </w:pPr>
    </w:p>
    <w:p w:rsidR="00507049" w:rsidRPr="00991934" w:rsidRDefault="00507049">
      <w:pPr>
        <w:jc w:val="both"/>
        <w:rPr>
          <w:b/>
          <w:bCs/>
          <w:i/>
          <w:iCs/>
          <w:lang w:val="sr-Cyrl-CS"/>
        </w:rPr>
      </w:pPr>
    </w:p>
    <w:p w:rsidR="00507049" w:rsidRPr="0061199A" w:rsidRDefault="0050704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507049" w:rsidRPr="0061199A" w:rsidRDefault="00507049">
      <w:pPr>
        <w:pStyle w:val="ListParagraph"/>
        <w:jc w:val="both"/>
        <w:rPr>
          <w:b/>
          <w:bCs/>
          <w:i/>
          <w:iCs/>
        </w:rPr>
      </w:pPr>
    </w:p>
    <w:p w:rsidR="00507049" w:rsidRPr="0061199A" w:rsidRDefault="0050704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507049" w:rsidRPr="0061199A" w:rsidRDefault="0050704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507049" w:rsidRPr="0061199A" w:rsidRDefault="0050704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507049" w:rsidRPr="0061199A" w:rsidRDefault="0050704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507049" w:rsidRPr="00FB58DD" w:rsidRDefault="0050704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C246DA" w:rsidRPr="00C246DA" w:rsidRDefault="00507049" w:rsidP="00C246DA">
      <w:pPr>
        <w:pStyle w:val="ListParagraph"/>
        <w:numPr>
          <w:ilvl w:val="0"/>
          <w:numId w:val="3"/>
        </w:numPr>
        <w:jc w:val="both"/>
      </w:pPr>
      <w:r w:rsidRPr="0061199A">
        <w:t xml:space="preserve">Понуђач је дужан да при састављању понуде изричито наведе да је поштовао обавезе које произлазе </w:t>
      </w:r>
      <w:r w:rsidRPr="00C246DA">
        <w:t xml:space="preserve">из важећих прописа о заштити на раду, запошљавању и условима рада, заштити животне средине, </w:t>
      </w:r>
      <w:r w:rsidR="00C246DA" w:rsidRPr="00C246DA">
        <w:t>као и да немају забрану обављања делатности која је на снази у време подношења</w:t>
      </w:r>
      <w:r w:rsidR="00C246DA">
        <w:t xml:space="preserve"> понуде</w:t>
      </w:r>
      <w:r w:rsidR="00C246DA">
        <w:rPr>
          <w:lang w:val="sr-Cyrl-RS"/>
        </w:rPr>
        <w:t>.</w:t>
      </w:r>
    </w:p>
    <w:p w:rsidR="00C246DA" w:rsidRPr="00DA27A4" w:rsidRDefault="00C246DA" w:rsidP="00C246DA">
      <w:pPr>
        <w:pStyle w:val="ListParagraph"/>
        <w:ind w:left="1440"/>
        <w:jc w:val="both"/>
      </w:pPr>
    </w:p>
    <w:p w:rsidR="00507049" w:rsidRDefault="00507049" w:rsidP="00C246DA">
      <w:pPr>
        <w:pStyle w:val="ListParagraph"/>
        <w:numPr>
          <w:ilvl w:val="0"/>
          <w:numId w:val="3"/>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w:t>
      </w:r>
      <w:proofErr w:type="gramStart"/>
      <w:r w:rsidRPr="00265FE5">
        <w:t>набавке,  дефинисане</w:t>
      </w:r>
      <w:proofErr w:type="gramEnd"/>
      <w:r w:rsidRPr="00265FE5">
        <w:t xml:space="preserve"> чл. 76. Закона, и то: </w:t>
      </w:r>
    </w:p>
    <w:p w:rsidR="00507049" w:rsidRDefault="00507049" w:rsidP="00930C06">
      <w:pPr>
        <w:pStyle w:val="ListParagraph"/>
        <w:jc w:val="both"/>
        <w:rPr>
          <w:lang w:val="sr-Cyrl-CS"/>
        </w:rPr>
      </w:pPr>
    </w:p>
    <w:p w:rsidR="0080631E" w:rsidRPr="0080631E" w:rsidRDefault="00507049" w:rsidP="004B0E4E">
      <w:pPr>
        <w:pStyle w:val="BodyText"/>
        <w:numPr>
          <w:ilvl w:val="0"/>
          <w:numId w:val="16"/>
        </w:numPr>
        <w:ind w:left="1134" w:firstLine="0"/>
        <w:jc w:val="both"/>
        <w:rPr>
          <w:lang w:val="sr-Cyrl-CS"/>
        </w:rPr>
      </w:pPr>
      <w:r w:rsidRPr="0080631E">
        <w:rPr>
          <w:b/>
          <w:bCs/>
          <w:lang w:val="sr-Cyrl-CS"/>
        </w:rPr>
        <w:t>Кадровски капацитет</w:t>
      </w:r>
      <w:r w:rsidR="0080631E" w:rsidRPr="0080631E">
        <w:rPr>
          <w:lang w:val="sr-Cyrl-CS"/>
        </w:rPr>
        <w:t xml:space="preserve"> </w:t>
      </w:r>
    </w:p>
    <w:p w:rsidR="0080631E" w:rsidRDefault="0080631E" w:rsidP="003218A0">
      <w:pPr>
        <w:pStyle w:val="BodyText"/>
        <w:ind w:left="1418"/>
        <w:jc w:val="both"/>
        <w:rPr>
          <w:lang w:val="sr-Cyrl-CS"/>
        </w:rPr>
      </w:pPr>
      <w:r w:rsidRPr="0080631E">
        <w:rPr>
          <w:lang w:val="sr-Cyrl-CS"/>
        </w:rPr>
        <w:t>Д</w:t>
      </w:r>
      <w:r w:rsidR="00507049" w:rsidRPr="0080631E">
        <w:rPr>
          <w:lang w:val="sr-Cyrl-CS"/>
        </w:rPr>
        <w:t xml:space="preserve">а Понуђач </w:t>
      </w:r>
      <w:r w:rsidRPr="0080631E">
        <w:rPr>
          <w:lang w:val="sr-Cyrl-CS"/>
        </w:rPr>
        <w:t>пре достављања</w:t>
      </w:r>
      <w:r w:rsidRPr="00DC27EB">
        <w:rPr>
          <w:lang w:val="sr-Cyrl-CS"/>
        </w:rPr>
        <w:t xml:space="preserve"> позива има у радном односу минимум </w:t>
      </w:r>
      <w:r w:rsidRPr="00DC26B3">
        <w:rPr>
          <w:lang w:val="sr-Cyrl-CS"/>
        </w:rPr>
        <w:t xml:space="preserve">два </w:t>
      </w:r>
      <w:r w:rsidRPr="00DC27EB">
        <w:rPr>
          <w:lang w:val="sr-Cyrl-CS"/>
        </w:rPr>
        <w:t xml:space="preserve"> запослена са </w:t>
      </w:r>
      <w:r w:rsidR="003218A0">
        <w:rPr>
          <w:lang w:val="sr-Cyrl-CS"/>
        </w:rPr>
        <w:t>стеченом дипломом високог образовања из</w:t>
      </w:r>
      <w:r w:rsidRPr="00DC27EB">
        <w:rPr>
          <w:lang w:val="sr-Cyrl-CS"/>
        </w:rPr>
        <w:t xml:space="preserve"> </w:t>
      </w:r>
      <w:r w:rsidR="00033AC4">
        <w:rPr>
          <w:lang w:val="sr-Cyrl-CS"/>
        </w:rPr>
        <w:t>информатичких или</w:t>
      </w:r>
      <w:r w:rsidR="000D3ECF">
        <w:rPr>
          <w:lang w:val="sr-Cyrl-CS"/>
        </w:rPr>
        <w:t xml:space="preserve"> техничких наука, </w:t>
      </w:r>
      <w:r w:rsidR="00886E89">
        <w:rPr>
          <w:lang w:val="sr-Cyrl-CS"/>
        </w:rPr>
        <w:t xml:space="preserve">и </w:t>
      </w:r>
      <w:r w:rsidR="003218A0">
        <w:rPr>
          <w:lang w:val="sr-Cyrl-CS"/>
        </w:rPr>
        <w:t xml:space="preserve">са </w:t>
      </w:r>
      <w:r w:rsidRPr="00DC27EB">
        <w:rPr>
          <w:lang w:val="sr-Cyrl-CS"/>
        </w:rPr>
        <w:t>искуством из области софтверског инжењерства</w:t>
      </w:r>
      <w:r>
        <w:rPr>
          <w:lang w:val="sr-Cyrl-CS"/>
        </w:rPr>
        <w:t>.</w:t>
      </w:r>
    </w:p>
    <w:p w:rsidR="00507049" w:rsidRDefault="00507049" w:rsidP="004B0E4E">
      <w:pPr>
        <w:pStyle w:val="BodyText"/>
        <w:numPr>
          <w:ilvl w:val="0"/>
          <w:numId w:val="16"/>
        </w:numPr>
        <w:ind w:left="1134" w:firstLine="0"/>
        <w:jc w:val="both"/>
        <w:rPr>
          <w:lang w:val="sr-Cyrl-CS"/>
        </w:rPr>
      </w:pPr>
      <w:r w:rsidRPr="00DA27A4">
        <w:rPr>
          <w:b/>
          <w:bCs/>
          <w:lang w:val="sr-Cyrl-CS"/>
        </w:rPr>
        <w:t>Технички капацитет</w:t>
      </w:r>
      <w:r>
        <w:rPr>
          <w:lang w:val="sr-Cyrl-CS"/>
        </w:rPr>
        <w:t>:</w:t>
      </w:r>
    </w:p>
    <w:p w:rsidR="00507049" w:rsidRDefault="00507049" w:rsidP="00125309">
      <w:pPr>
        <w:pStyle w:val="BodyText"/>
        <w:ind w:left="708" w:firstLine="708"/>
        <w:jc w:val="both"/>
        <w:rPr>
          <w:lang w:val="sr-Cyrl-CS"/>
        </w:rPr>
      </w:pPr>
      <w:r>
        <w:rPr>
          <w:lang w:val="sr-Cyrl-CS"/>
        </w:rPr>
        <w:t>Понуђач мора да располаже пословним простором.</w:t>
      </w:r>
    </w:p>
    <w:p w:rsidR="0080631E" w:rsidRPr="0080631E" w:rsidRDefault="0080631E" w:rsidP="0080631E">
      <w:pPr>
        <w:tabs>
          <w:tab w:val="left" w:pos="0"/>
          <w:tab w:val="left" w:pos="990"/>
        </w:tabs>
        <w:suppressAutoHyphens w:val="0"/>
        <w:spacing w:line="240" w:lineRule="auto"/>
        <w:jc w:val="both"/>
        <w:rPr>
          <w:lang w:val="sr-Cyrl-CS"/>
        </w:rPr>
      </w:pPr>
    </w:p>
    <w:p w:rsidR="0080631E" w:rsidRPr="003218A0" w:rsidRDefault="00507049" w:rsidP="003218A0">
      <w:pPr>
        <w:pStyle w:val="BodyText"/>
        <w:numPr>
          <w:ilvl w:val="0"/>
          <w:numId w:val="16"/>
        </w:numPr>
        <w:spacing w:after="0" w:line="240" w:lineRule="auto"/>
        <w:ind w:left="1418" w:hanging="284"/>
        <w:jc w:val="both"/>
        <w:rPr>
          <w:lang w:val="sr-Cyrl-CS"/>
        </w:rPr>
      </w:pPr>
      <w:r w:rsidRPr="002709BE">
        <w:rPr>
          <w:b/>
          <w:bCs/>
          <w:lang w:val="sr-Cyrl-CS"/>
        </w:rPr>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507049" w:rsidRPr="00991934" w:rsidRDefault="00507049" w:rsidP="00DA27A4">
      <w:pPr>
        <w:pStyle w:val="ListParagraph"/>
        <w:ind w:left="0"/>
        <w:jc w:val="both"/>
        <w:rPr>
          <w:lang w:val="sr-Cyrl-CS"/>
        </w:rPr>
      </w:pPr>
    </w:p>
    <w:p w:rsidR="00507049" w:rsidRPr="00991934" w:rsidRDefault="0050704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507049" w:rsidRDefault="0050704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507049" w:rsidRDefault="0050704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507049" w:rsidRDefault="00507049" w:rsidP="00D70553">
      <w:pPr>
        <w:pStyle w:val="ListParagraph"/>
        <w:jc w:val="both"/>
        <w:rPr>
          <w:lang w:val="sr-Cyrl-CS"/>
        </w:rPr>
      </w:pPr>
      <w:r>
        <w:rPr>
          <w:lang w:val="sr-Cyrl-CS"/>
        </w:rPr>
        <w:t xml:space="preserve">           </w:t>
      </w:r>
      <w:r w:rsidRPr="00991934">
        <w:rPr>
          <w:lang w:val="sr-Cyrl-CS"/>
        </w:rPr>
        <w:t>набавке који ће понуђач извршити преко подизвођача.</w:t>
      </w:r>
    </w:p>
    <w:p w:rsidR="00D70553" w:rsidRPr="00991934" w:rsidRDefault="00D70553" w:rsidP="00D70553">
      <w:pPr>
        <w:pStyle w:val="ListParagraph"/>
        <w:jc w:val="both"/>
        <w:rPr>
          <w:b/>
          <w:bCs/>
          <w:i/>
          <w:iCs/>
          <w:lang w:val="sr-Cyrl-CS"/>
        </w:rPr>
      </w:pPr>
    </w:p>
    <w:p w:rsidR="00507049" w:rsidRPr="00991934" w:rsidRDefault="0050704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507049" w:rsidRPr="00991934" w:rsidRDefault="00507049" w:rsidP="00D70553">
      <w:pPr>
        <w:pStyle w:val="ListParagraph"/>
        <w:jc w:val="both"/>
        <w:rPr>
          <w:lang w:val="sr-Cyrl-CS"/>
        </w:rPr>
      </w:pPr>
      <w:r>
        <w:rPr>
          <w:lang w:val="sr-Cyrl-CS"/>
        </w:rPr>
        <w:lastRenderedPageBreak/>
        <w:t xml:space="preserve">           </w:t>
      </w:r>
      <w:r w:rsidRPr="00991934">
        <w:rPr>
          <w:lang w:val="sr-Cyrl-CS"/>
        </w:rPr>
        <w:t xml:space="preserve">понуђача, мора да испуни обавезне услове из члана 75. став 1. тач. 1) до 4) </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Закона, а додатне услове испуњавају заједно. </w:t>
      </w:r>
    </w:p>
    <w:p w:rsidR="00507049" w:rsidRDefault="00507049" w:rsidP="006263C8">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507049" w:rsidRDefault="00507049" w:rsidP="00D70553">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782D10" w:rsidRDefault="00782D10"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507049" w:rsidRDefault="00507049" w:rsidP="00EF75EE">
      <w:pPr>
        <w:jc w:val="both"/>
        <w:rPr>
          <w:color w:val="FF0000"/>
          <w:lang w:val="sr-Cyrl-CS"/>
        </w:rPr>
      </w:pPr>
    </w:p>
    <w:p w:rsidR="00EF75EE" w:rsidRDefault="00EF75EE"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9D231E" w:rsidRDefault="009D231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9D231E" w:rsidRDefault="009D231E" w:rsidP="00EF75EE">
      <w:pPr>
        <w:jc w:val="both"/>
        <w:rPr>
          <w:color w:val="FF0000"/>
          <w:lang w:val="sr-Cyrl-CS"/>
        </w:rPr>
      </w:pPr>
    </w:p>
    <w:p w:rsidR="007A1C7E" w:rsidRDefault="007A1C7E" w:rsidP="00EF75EE">
      <w:pPr>
        <w:jc w:val="both"/>
        <w:rPr>
          <w:color w:val="FF0000"/>
          <w:lang w:val="sr-Cyrl-CS"/>
        </w:rPr>
      </w:pPr>
    </w:p>
    <w:p w:rsidR="007A1C7E" w:rsidRDefault="007A1C7E" w:rsidP="00EF75EE">
      <w:pPr>
        <w:jc w:val="both"/>
        <w:rPr>
          <w:color w:val="FF0000"/>
          <w:lang w:val="sr-Cyrl-CS"/>
        </w:rPr>
      </w:pPr>
    </w:p>
    <w:p w:rsidR="007A1C7E" w:rsidRPr="00EF75EE" w:rsidRDefault="007A1C7E" w:rsidP="00EF75EE">
      <w:pPr>
        <w:jc w:val="both"/>
        <w:rPr>
          <w:color w:val="FF0000"/>
          <w:lang w:val="sr-Cyrl-CS"/>
        </w:rPr>
      </w:pPr>
    </w:p>
    <w:p w:rsidR="00507049" w:rsidRPr="00FB58DD" w:rsidRDefault="00507049" w:rsidP="00187B7C">
      <w:pPr>
        <w:pStyle w:val="ListParagraph"/>
        <w:ind w:left="1350"/>
        <w:jc w:val="both"/>
        <w:rPr>
          <w:b/>
          <w:bCs/>
          <w:i/>
          <w:iCs/>
          <w:lang w:val="sr-Cyrl-CS"/>
        </w:rPr>
      </w:pPr>
    </w:p>
    <w:p w:rsidR="00507049" w:rsidRPr="00991934" w:rsidRDefault="00507049" w:rsidP="00265FE5">
      <w:pPr>
        <w:pStyle w:val="ListParagraph"/>
        <w:shd w:val="clear" w:color="auto" w:fill="C6D9F1"/>
        <w:ind w:left="0"/>
        <w:jc w:val="center"/>
        <w:rPr>
          <w:i/>
          <w:iCs/>
          <w:color w:val="C00000"/>
          <w:lang w:val="sr-Cyrl-CS"/>
        </w:rPr>
      </w:pPr>
      <w:r>
        <w:rPr>
          <w:b/>
          <w:bCs/>
          <w:lang w:val="sr-Cyrl-CS"/>
        </w:rPr>
        <w:t xml:space="preserve">2.  </w:t>
      </w:r>
      <w:r w:rsidRPr="00991934">
        <w:rPr>
          <w:b/>
          <w:bCs/>
          <w:i/>
          <w:iCs/>
          <w:lang w:val="sr-Cyrl-CS"/>
        </w:rPr>
        <w:t>УПУТСТВО КАКО СЕ ДОКАЗУЈЕ ИСПУЊЕНОСТ УСЛОВА</w:t>
      </w:r>
    </w:p>
    <w:p w:rsidR="00507049" w:rsidRPr="00991934" w:rsidRDefault="00507049" w:rsidP="007A43A6">
      <w:pPr>
        <w:pStyle w:val="ListParagraph"/>
        <w:shd w:val="clear" w:color="auto" w:fill="C6D9F1"/>
        <w:ind w:left="0"/>
        <w:rPr>
          <w:i/>
          <w:iCs/>
          <w:color w:val="C00000"/>
          <w:lang w:val="sr-Cyrl-CS"/>
        </w:rPr>
      </w:pPr>
    </w:p>
    <w:p w:rsidR="00507049" w:rsidRPr="00991934" w:rsidRDefault="00507049">
      <w:pPr>
        <w:pStyle w:val="ListParagraph"/>
        <w:jc w:val="both"/>
        <w:rPr>
          <w:i/>
          <w:iCs/>
          <w:color w:val="C00000"/>
          <w:lang w:val="sr-Cyrl-CS"/>
        </w:rPr>
      </w:pPr>
    </w:p>
    <w:p w:rsidR="00782D10" w:rsidRDefault="00782D10" w:rsidP="00782D10">
      <w:pPr>
        <w:jc w:val="both"/>
        <w:rPr>
          <w:lang w:val="sr-Cyrl-CS"/>
        </w:rPr>
      </w:pPr>
      <w:proofErr w:type="gramStart"/>
      <w:r w:rsidRPr="0061199A">
        <w:t xml:space="preserve">Испуњеност </w:t>
      </w:r>
      <w:r>
        <w:rPr>
          <w:lang w:val="sr-Cyrl-CS"/>
        </w:rPr>
        <w:t xml:space="preserve"> </w:t>
      </w:r>
      <w:r>
        <w:rPr>
          <w:b/>
          <w:lang w:val="sr-Cyrl-CS"/>
        </w:rPr>
        <w:t>ОБАВЕЗНИХ</w:t>
      </w:r>
      <w:proofErr w:type="gramEnd"/>
      <w:r>
        <w:rPr>
          <w:b/>
          <w:lang w:val="sr-Cyrl-CS"/>
        </w:rPr>
        <w:t xml:space="preserve"> И ДОДАТНИХ УСЛОВА </w:t>
      </w:r>
      <w:r>
        <w:t>за</w:t>
      </w:r>
      <w:r>
        <w:rPr>
          <w:lang w:val="sr-Cyrl-CS"/>
        </w:rPr>
        <w:t xml:space="preserve"> </w:t>
      </w:r>
      <w:r w:rsidRPr="0061199A">
        <w:t xml:space="preserve">учешће у поступку предметне јавне набавке, </w:t>
      </w:r>
      <w:r w:rsidRPr="00782D10">
        <w:rPr>
          <w:lang w:val="sr-Cyrl-CS"/>
        </w:rPr>
        <w:t xml:space="preserve">у складу са чл. 77. став 4. Закона, </w:t>
      </w:r>
      <w:r w:rsidRPr="00782D10">
        <w:rPr>
          <w:b/>
        </w:rPr>
        <w:t>понуђач доказује достављањем И</w:t>
      </w:r>
      <w:r w:rsidRPr="00782D10">
        <w:rPr>
          <w:b/>
          <w:lang w:val="sr-Cyrl-CS"/>
        </w:rPr>
        <w:t>ЗЈАВЕ</w:t>
      </w:r>
      <w:r w:rsidRPr="00782D10">
        <w:rPr>
          <w:b/>
        </w:rPr>
        <w:t xml:space="preserve"> </w:t>
      </w:r>
      <w:r w:rsidRPr="00782D10">
        <w:rPr>
          <w:b/>
          <w:color w:val="auto"/>
          <w:lang w:val="sr-Cyrl-CS"/>
        </w:rPr>
        <w:t>(Образац изјаве понуђача</w:t>
      </w:r>
      <w:r w:rsidRPr="00782D10">
        <w:rPr>
          <w:b/>
          <w:color w:val="auto"/>
        </w:rPr>
        <w:t xml:space="preserve"> </w:t>
      </w:r>
      <w:r w:rsidRPr="00782D10">
        <w:rPr>
          <w:b/>
          <w:color w:val="auto"/>
          <w:lang w:val="sr-Cyrl-CS"/>
        </w:rPr>
        <w:t xml:space="preserve">(Образац број 1.), дат је у поглављу </w:t>
      </w:r>
      <w:r w:rsidRPr="00782D10">
        <w:rPr>
          <w:b/>
          <w:color w:val="auto"/>
        </w:rPr>
        <w:t>V</w:t>
      </w:r>
      <w:r w:rsidRPr="00782D10">
        <w:rPr>
          <w:b/>
          <w:color w:val="auto"/>
          <w:lang w:val="ru-RU"/>
        </w:rPr>
        <w:t xml:space="preserve"> </w:t>
      </w:r>
      <w:r w:rsidRPr="00782D10">
        <w:rPr>
          <w:b/>
          <w:color w:val="auto"/>
          <w:lang w:val="sr-Cyrl-CS"/>
        </w:rPr>
        <w:t>одељак 3</w:t>
      </w:r>
      <w:r w:rsidRPr="00782D10">
        <w:rPr>
          <w:b/>
          <w:i/>
          <w:color w:val="auto"/>
          <w:lang w:val="sr-Cyrl-CS"/>
        </w:rPr>
        <w:t>.</w:t>
      </w:r>
      <w:r w:rsidRPr="00782D10">
        <w:rPr>
          <w:b/>
          <w:color w:val="auto"/>
          <w:lang w:val="sr-Cyrl-CS"/>
        </w:rPr>
        <w:t>),</w:t>
      </w:r>
      <w:r w:rsidRPr="00782D10">
        <w:rPr>
          <w:color w:val="FF0000"/>
          <w:lang w:val="sr-Cyrl-CS"/>
        </w:rPr>
        <w:t xml:space="preserve"> </w:t>
      </w:r>
      <w:r w:rsidRPr="0061199A">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782D10">
        <w:rPr>
          <w:lang w:val="sr-Cyrl-CS"/>
        </w:rPr>
        <w:t>.</w:t>
      </w:r>
    </w:p>
    <w:p w:rsidR="00782D10" w:rsidRPr="00782D10" w:rsidRDefault="00782D10" w:rsidP="00782D10">
      <w:pPr>
        <w:jc w:val="both"/>
        <w:rPr>
          <w:lang w:val="sr-Cyrl-CS"/>
        </w:rPr>
      </w:pPr>
    </w:p>
    <w:p w:rsidR="00782D10" w:rsidRDefault="00782D10" w:rsidP="00782D10">
      <w:pPr>
        <w:jc w:val="both"/>
        <w:rPr>
          <w:b/>
          <w:lang w:val="sr-Cyrl-CS"/>
        </w:rPr>
      </w:pPr>
      <w:r w:rsidRPr="00782D10">
        <w:rPr>
          <w:b/>
        </w:rPr>
        <w:t>Изјава мора да буде потписана од стране овлашћеног лица понуђача и оверена печатом</w:t>
      </w:r>
      <w:r w:rsidRPr="0061199A">
        <w:t xml:space="preserve">. </w:t>
      </w:r>
      <w:r w:rsidRPr="00782D10">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2D10" w:rsidRPr="00782D10" w:rsidRDefault="00782D10" w:rsidP="00782D10">
      <w:pPr>
        <w:jc w:val="both"/>
        <w:rPr>
          <w:b/>
          <w:bCs/>
          <w:iCs/>
          <w:lang w:val="sr-Cyrl-CS"/>
        </w:rPr>
      </w:pPr>
    </w:p>
    <w:p w:rsidR="00782D10" w:rsidRPr="00782D10" w:rsidRDefault="00782D10" w:rsidP="00782D10">
      <w:pPr>
        <w:jc w:val="both"/>
        <w:rPr>
          <w:bCs/>
          <w:iCs/>
          <w:lang w:val="sr-Cyrl-CS"/>
        </w:rPr>
      </w:pPr>
      <w:r w:rsidRPr="00782D10">
        <w:rPr>
          <w:b/>
          <w:bCs/>
          <w:iCs/>
          <w:color w:val="auto"/>
          <w:u w:val="single"/>
        </w:rPr>
        <w:t>Уколико понуду подноси група понуђача</w:t>
      </w:r>
      <w:r w:rsidRPr="00782D10">
        <w:rPr>
          <w:bCs/>
          <w:iCs/>
          <w:color w:val="auto"/>
        </w:rPr>
        <w:t xml:space="preserve">, Изјава мора бити потписана од стране овлашћеног лица сваког понуђача из групе понуђача и оверена печатом. </w:t>
      </w:r>
    </w:p>
    <w:p w:rsidR="00782D10" w:rsidRDefault="00782D10" w:rsidP="00782D10">
      <w:pPr>
        <w:jc w:val="both"/>
        <w:rPr>
          <w:bCs/>
          <w:iCs/>
          <w:lang w:val="sr-Cyrl-CS"/>
        </w:rPr>
      </w:pPr>
      <w:r w:rsidRPr="00782D10">
        <w:rPr>
          <w:b/>
          <w:bCs/>
          <w:iCs/>
          <w:u w:val="single"/>
        </w:rPr>
        <w:t>Уколико понуђач подноси понуду са подизвођачем</w:t>
      </w:r>
      <w:r w:rsidRPr="00782D10">
        <w:rPr>
          <w:bCs/>
          <w:iCs/>
        </w:rPr>
        <w:t xml:space="preserve">, понуђач је дужан да достави Изјаву подизвођача </w:t>
      </w:r>
      <w:r w:rsidRPr="00782D10">
        <w:rPr>
          <w:color w:val="auto"/>
          <w:lang w:val="sr-Cyrl-CS"/>
        </w:rPr>
        <w:t>(</w:t>
      </w:r>
      <w:r w:rsidRPr="00782D10">
        <w:rPr>
          <w:i/>
          <w:color w:val="auto"/>
          <w:lang w:val="sr-Cyrl-CS"/>
        </w:rPr>
        <w:t>Образац изјав</w:t>
      </w:r>
      <w:r w:rsidRPr="00782D10">
        <w:rPr>
          <w:i/>
          <w:color w:val="auto"/>
        </w:rPr>
        <w:t>е подизвођача, дат је у поглављу</w:t>
      </w:r>
      <w:r w:rsidRPr="00782D10">
        <w:rPr>
          <w:i/>
          <w:color w:val="auto"/>
          <w:lang w:val="ru-RU"/>
        </w:rPr>
        <w:t xml:space="preserve"> </w:t>
      </w:r>
      <w:r w:rsidRPr="00782D10">
        <w:rPr>
          <w:i/>
          <w:color w:val="auto"/>
        </w:rPr>
        <w:t>V</w:t>
      </w:r>
      <w:r w:rsidRPr="00782D10">
        <w:rPr>
          <w:i/>
          <w:color w:val="auto"/>
          <w:lang w:val="ru-RU"/>
        </w:rPr>
        <w:t xml:space="preserve"> </w:t>
      </w:r>
      <w:r w:rsidRPr="00782D10">
        <w:rPr>
          <w:i/>
          <w:color w:val="auto"/>
          <w:lang w:val="sr-Cyrl-CS"/>
        </w:rPr>
        <w:t>одељак 3.</w:t>
      </w:r>
      <w:r w:rsidRPr="00782D10">
        <w:rPr>
          <w:color w:val="auto"/>
          <w:lang w:val="sr-Cyrl-CS"/>
        </w:rPr>
        <w:t>),</w:t>
      </w:r>
      <w:r w:rsidRPr="00782D10">
        <w:rPr>
          <w:bCs/>
          <w:iCs/>
        </w:rPr>
        <w:t xml:space="preserve"> потписану од стране овлашћеног лица подизвођача и оверену печатом. </w:t>
      </w:r>
    </w:p>
    <w:p w:rsidR="00782D10" w:rsidRPr="00782D10" w:rsidRDefault="00782D10" w:rsidP="00782D10">
      <w:pPr>
        <w:jc w:val="both"/>
        <w:rPr>
          <w:bCs/>
          <w:iCs/>
          <w:lang w:val="sr-Cyrl-CS"/>
        </w:rPr>
      </w:pPr>
    </w:p>
    <w:p w:rsidR="00782D10" w:rsidRPr="00782D10" w:rsidRDefault="00782D10" w:rsidP="00782D10">
      <w:pPr>
        <w:jc w:val="both"/>
        <w:rPr>
          <w:b/>
          <w:bCs/>
          <w:iCs/>
          <w:lang w:val="sr-Cyrl-CS"/>
        </w:rPr>
      </w:pPr>
      <w:r w:rsidRPr="00782D10">
        <w:rPr>
          <w:b/>
          <w:bCs/>
          <w:iCs/>
        </w:rPr>
        <w:t xml:space="preserve">Наручилац може пре доношења одлуке о додели уговора да </w:t>
      </w:r>
      <w:r w:rsidRPr="00782D10">
        <w:rPr>
          <w:b/>
          <w:bCs/>
          <w:iCs/>
          <w:lang w:val="sr-Cyrl-CS"/>
        </w:rPr>
        <w:t xml:space="preserve">тражи </w:t>
      </w:r>
      <w:r w:rsidRPr="00782D10">
        <w:rPr>
          <w:b/>
          <w:bCs/>
          <w:iCs/>
        </w:rPr>
        <w:t>од понуђача</w:t>
      </w:r>
      <w:r w:rsidRPr="00782D10">
        <w:rPr>
          <w:bCs/>
          <w:iCs/>
        </w:rPr>
        <w:t xml:space="preserve">, чија је понуда оцењена као најповољнија, </w:t>
      </w:r>
      <w:r w:rsidRPr="00782D10">
        <w:rPr>
          <w:b/>
          <w:bCs/>
          <w:iCs/>
        </w:rPr>
        <w:t>да достави на увид оригинал или оверену копију свих или појединих доказа</w:t>
      </w:r>
      <w:r w:rsidRPr="00782D10">
        <w:rPr>
          <w:bCs/>
          <w:iCs/>
        </w:rPr>
        <w:t xml:space="preserve"> </w:t>
      </w:r>
      <w:r w:rsidRPr="00782D10">
        <w:rPr>
          <w:b/>
          <w:bCs/>
          <w:iCs/>
        </w:rPr>
        <w:t>о испуњености услова.</w:t>
      </w:r>
    </w:p>
    <w:p w:rsidR="00782D10" w:rsidRPr="00782D10" w:rsidRDefault="00782D10" w:rsidP="00782D10">
      <w:pPr>
        <w:jc w:val="both"/>
        <w:rPr>
          <w:color w:val="FF0000"/>
        </w:rPr>
      </w:pPr>
      <w:r w:rsidRPr="00782D1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82D10" w:rsidRPr="00782D10" w:rsidRDefault="00782D10" w:rsidP="00782D10">
      <w:pPr>
        <w:jc w:val="both"/>
        <w:rPr>
          <w:color w:val="auto"/>
        </w:rPr>
      </w:pPr>
      <w:r w:rsidRPr="00782D10">
        <w:rPr>
          <w:color w:val="auto"/>
        </w:rPr>
        <w:t>Понуђач није дужан да доставља на увид доказе који су јавно доступни на интернет страницама надлежних органа.</w:t>
      </w:r>
    </w:p>
    <w:p w:rsidR="00782D10" w:rsidRPr="00782D10" w:rsidRDefault="00782D10" w:rsidP="00782D10">
      <w:pPr>
        <w:jc w:val="both"/>
        <w:rPr>
          <w:color w:val="auto"/>
        </w:rPr>
      </w:pPr>
      <w:r w:rsidRPr="00782D10">
        <w:rPr>
          <w:color w:val="auto"/>
        </w:rPr>
        <w:t>Понуђач је дужан</w:t>
      </w:r>
      <w:r w:rsidRPr="00782D1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49" w:rsidRPr="00991934" w:rsidRDefault="00507049" w:rsidP="00C672CF">
      <w:pPr>
        <w:pStyle w:val="ListParagraph"/>
        <w:tabs>
          <w:tab w:val="left" w:pos="680"/>
        </w:tabs>
        <w:ind w:left="0"/>
        <w:jc w:val="both"/>
        <w:rPr>
          <w:rFonts w:ascii="Arial" w:hAnsi="Arial" w:cs="Arial"/>
          <w:lang w:val="sr-Cyrl-CS"/>
        </w:rPr>
      </w:pPr>
    </w:p>
    <w:p w:rsidR="00507049" w:rsidRPr="00991934" w:rsidRDefault="0053615E" w:rsidP="00DA27A4">
      <w:pPr>
        <w:pStyle w:val="ListParagraph"/>
        <w:ind w:left="0"/>
        <w:jc w:val="both"/>
        <w:rPr>
          <w:lang w:val="sr-Cyrl-CS"/>
        </w:rPr>
      </w:pPr>
      <w:r w:rsidRPr="00F006FF">
        <w:rPr>
          <w:b/>
          <w:lang w:val="sr-Cyrl-CS"/>
        </w:rPr>
        <w:t xml:space="preserve">Уколико Наручилац буде тражио </w:t>
      </w:r>
      <w:r>
        <w:rPr>
          <w:lang w:val="sr-Cyrl-CS"/>
        </w:rPr>
        <w:t>од Понуђача</w:t>
      </w:r>
      <w:r w:rsidR="00F006FF">
        <w:rPr>
          <w:lang w:val="sr-Cyrl-CS"/>
        </w:rPr>
        <w:t xml:space="preserve"> достављање на увид доказа о испуњености обавезних услова, и</w:t>
      </w:r>
      <w:r w:rsidR="00507049" w:rsidRPr="00991934">
        <w:rPr>
          <w:lang w:val="sr-Cyrl-CS"/>
        </w:rPr>
        <w:t xml:space="preserve">спуњеност </w:t>
      </w:r>
      <w:r w:rsidR="00507049">
        <w:rPr>
          <w:b/>
          <w:bCs/>
          <w:lang w:val="sr-Cyrl-CS"/>
        </w:rPr>
        <w:t>ОБАВЕЗНИХ УСЛОВА</w:t>
      </w:r>
      <w:r w:rsidR="00507049" w:rsidRPr="00DA27A4">
        <w:rPr>
          <w:b/>
          <w:bCs/>
          <w:lang w:val="sr-Cyrl-CS"/>
        </w:rPr>
        <w:t xml:space="preserve"> </w:t>
      </w:r>
      <w:r w:rsidR="00507049" w:rsidRPr="00991934">
        <w:rPr>
          <w:lang w:val="sr-Cyrl-CS"/>
        </w:rPr>
        <w:t xml:space="preserve">за учешће у поступку предметне јавне набавке, </w:t>
      </w:r>
      <w:r w:rsidR="00507049" w:rsidRPr="00DA27A4">
        <w:rPr>
          <w:b/>
          <w:bCs/>
          <w:lang w:val="sr-Cyrl-CS"/>
        </w:rPr>
        <w:t>понуђач доказује</w:t>
      </w:r>
      <w:r w:rsidR="00507049" w:rsidRPr="00DA27A4">
        <w:rPr>
          <w:lang w:val="sr-Cyrl-CS"/>
        </w:rPr>
        <w:t xml:space="preserve"> достављањем следећих доказа:</w:t>
      </w:r>
    </w:p>
    <w:p w:rsidR="00507049" w:rsidRPr="00991934" w:rsidRDefault="00507049" w:rsidP="00DA27A4">
      <w:pPr>
        <w:pStyle w:val="ListParagraph"/>
        <w:jc w:val="both"/>
        <w:rPr>
          <w:lang w:val="sr-Cyrl-CS"/>
        </w:rPr>
      </w:pPr>
    </w:p>
    <w:p w:rsidR="00507049" w:rsidRPr="00DA27A4" w:rsidRDefault="0050704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991934">
        <w:rPr>
          <w:lang w:val="sr-Cyrl-CS"/>
        </w:rPr>
        <w:lastRenderedPageBreak/>
        <w:t xml:space="preserve">надлежне полицијске управе МУП-а, којим се потврђује да </w:t>
      </w:r>
      <w:r w:rsidRPr="00991934">
        <w:rPr>
          <w:color w:val="auto"/>
          <w:lang w:val="sr-Cyrl-CS"/>
        </w:rPr>
        <w:t xml:space="preserve">законски заступник 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49" w:rsidRDefault="00507049" w:rsidP="00DA27A4">
      <w:pPr>
        <w:pStyle w:val="ListParagraph"/>
        <w:jc w:val="both"/>
        <w:rPr>
          <w:b/>
          <w:bCs/>
          <w:lang w:val="sr-Cyrl-CS"/>
        </w:rPr>
      </w:pPr>
      <w:r w:rsidRPr="00991934">
        <w:rPr>
          <w:b/>
          <w:bCs/>
          <w:lang w:val="sr-Cyrl-CS"/>
        </w:rPr>
        <w:t xml:space="preserve">Доказ не може бити старији од </w:t>
      </w:r>
      <w:r w:rsidR="006263C8">
        <w:rPr>
          <w:b/>
          <w:bCs/>
          <w:lang w:val="sr-Cyrl-CS"/>
        </w:rPr>
        <w:t>два месеца пре отварања понуда;</w:t>
      </w:r>
    </w:p>
    <w:p w:rsidR="00507049" w:rsidRPr="007A1C7E" w:rsidRDefault="00507049" w:rsidP="007A1C7E">
      <w:pPr>
        <w:jc w:val="both"/>
        <w:rPr>
          <w:lang w:val="sr-Cyrl-CS"/>
        </w:rPr>
      </w:pP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7049" w:rsidRPr="00991934" w:rsidRDefault="0050704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507049" w:rsidRPr="00760D5A" w:rsidRDefault="00507049" w:rsidP="00760D5A">
      <w:pPr>
        <w:jc w:val="both"/>
        <w:rPr>
          <w:i/>
          <w:iCs/>
          <w:lang w:val="sr-Latn-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w:t>
      </w:r>
      <w:r w:rsidR="0080631E">
        <w:rPr>
          <w:b/>
          <w:bCs/>
          <w:i/>
          <w:iCs/>
          <w:color w:val="auto"/>
          <w:lang w:val="sr-Latn-CS"/>
        </w:rPr>
        <w:t>I</w:t>
      </w:r>
      <w:r w:rsidRPr="0051284A">
        <w:rPr>
          <w:b/>
          <w:bCs/>
          <w:i/>
          <w:iCs/>
          <w:color w:val="auto"/>
        </w:rPr>
        <w:t>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507049" w:rsidRPr="00991934" w:rsidRDefault="00507049" w:rsidP="00DA27A4">
      <w:pPr>
        <w:pStyle w:val="ListParagraph"/>
        <w:ind w:left="0"/>
        <w:jc w:val="both"/>
        <w:rPr>
          <w:b/>
          <w:bCs/>
          <w:color w:val="auto"/>
          <w:u w:val="single"/>
          <w:lang w:val="sr-Cyrl-CS"/>
        </w:rPr>
      </w:pPr>
    </w:p>
    <w:p w:rsidR="00507049" w:rsidRPr="003218A0" w:rsidRDefault="00507049" w:rsidP="004B0E4E">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3218A0" w:rsidRPr="003218A0" w:rsidRDefault="003218A0" w:rsidP="003218A0">
      <w:pPr>
        <w:pStyle w:val="ListParagraph"/>
        <w:rPr>
          <w:i/>
          <w:iCs/>
          <w:lang w:val="sr-Cyrl-CS"/>
        </w:rPr>
      </w:pPr>
    </w:p>
    <w:p w:rsidR="00507049" w:rsidRPr="00F006FF" w:rsidRDefault="00507049" w:rsidP="00F006FF">
      <w:pPr>
        <w:jc w:val="both"/>
        <w:rPr>
          <w:lang w:val="sr-Cyrl-CS"/>
        </w:rPr>
      </w:pPr>
    </w:p>
    <w:p w:rsidR="00507049" w:rsidRDefault="00F006FF" w:rsidP="006263C8">
      <w:pPr>
        <w:jc w:val="both"/>
        <w:rPr>
          <w:rFonts w:eastAsia="Times New Roman"/>
          <w:lang w:val="sr-Cyrl-CS"/>
        </w:rPr>
      </w:pPr>
      <w:r w:rsidRPr="00F006FF">
        <w:rPr>
          <w:b/>
          <w:lang w:val="sr-Cyrl-CS"/>
        </w:rPr>
        <w:t xml:space="preserve">Уколико Наручилац буде тражио </w:t>
      </w:r>
      <w:r>
        <w:rPr>
          <w:lang w:val="sr-Cyrl-CS"/>
        </w:rPr>
        <w:t>од Понуђача достављање на увид доказа о испуњености додатних услова, и</w:t>
      </w:r>
      <w:r w:rsidR="00507049" w:rsidRPr="00DA27A4">
        <w:rPr>
          <w:rFonts w:eastAsia="Times New Roman"/>
          <w:lang w:val="sr-Cyrl-CS"/>
        </w:rPr>
        <w:t xml:space="preserve">спуњеност </w:t>
      </w:r>
      <w:r w:rsidR="00507049" w:rsidRPr="0080631E">
        <w:rPr>
          <w:rFonts w:eastAsia="Times New Roman"/>
          <w:b/>
          <w:bCs/>
          <w:lang w:val="sr-Cyrl-CS"/>
        </w:rPr>
        <w:t>ДОДАТНИХ УСЛОВА</w:t>
      </w:r>
      <w:r w:rsidR="00507049" w:rsidRPr="00DA27A4">
        <w:rPr>
          <w:rFonts w:eastAsia="Times New Roman"/>
          <w:b/>
          <w:bCs/>
          <w:lang w:val="sr-Cyrl-CS"/>
        </w:rPr>
        <w:t xml:space="preserve"> </w:t>
      </w:r>
      <w:r w:rsidR="00507049" w:rsidRPr="00DA27A4">
        <w:rPr>
          <w:rFonts w:eastAsia="Times New Roman"/>
          <w:lang w:val="sr-Cyrl-CS"/>
        </w:rPr>
        <w:t xml:space="preserve">за учешће у поступку предметне јавне набавке, </w:t>
      </w:r>
      <w:r w:rsidR="00507049" w:rsidRPr="00DA27A4">
        <w:rPr>
          <w:rFonts w:eastAsia="Times New Roman"/>
          <w:b/>
          <w:bCs/>
          <w:lang w:val="sr-Cyrl-CS"/>
        </w:rPr>
        <w:t>понуђач доказује</w:t>
      </w:r>
      <w:r w:rsidR="00507049" w:rsidRPr="00DA27A4">
        <w:rPr>
          <w:rFonts w:eastAsia="Times New Roman"/>
          <w:lang w:val="sr-Cyrl-CS"/>
        </w:rPr>
        <w:t xml:space="preserve"> достављањем следећих доказа</w:t>
      </w:r>
      <w:r w:rsidR="00507049">
        <w:rPr>
          <w:rFonts w:eastAsia="Times New Roman"/>
          <w:lang w:val="sr-Cyrl-CS"/>
        </w:rPr>
        <w:t>:</w:t>
      </w:r>
    </w:p>
    <w:p w:rsidR="003218A0" w:rsidRPr="00DA27A4" w:rsidRDefault="003218A0" w:rsidP="006263C8">
      <w:pPr>
        <w:jc w:val="both"/>
        <w:rPr>
          <w:lang w:val="sr-Cyrl-CS"/>
        </w:rPr>
      </w:pPr>
    </w:p>
    <w:p w:rsidR="00507049" w:rsidRDefault="00507049" w:rsidP="004B0E4E">
      <w:pPr>
        <w:pStyle w:val="BodyText"/>
        <w:numPr>
          <w:ilvl w:val="0"/>
          <w:numId w:val="19"/>
        </w:numPr>
        <w:jc w:val="both"/>
        <w:rPr>
          <w:b/>
          <w:bCs/>
          <w:lang w:val="sr-Cyrl-CS"/>
        </w:rPr>
      </w:pPr>
      <w:r>
        <w:rPr>
          <w:b/>
          <w:bCs/>
          <w:lang w:val="sr-Cyrl-CS"/>
        </w:rPr>
        <w:t>Кадровски капацитет:</w:t>
      </w:r>
    </w:p>
    <w:p w:rsidR="0080631E" w:rsidRPr="00886E89" w:rsidRDefault="0080631E" w:rsidP="0080631E">
      <w:pPr>
        <w:ind w:right="-51"/>
        <w:jc w:val="both"/>
        <w:rPr>
          <w:lang w:val="sr-Cyrl-CS"/>
        </w:rPr>
      </w:pPr>
      <w:r w:rsidRPr="0080631E">
        <w:rPr>
          <w:lang w:val="sr-Cyrl-CS"/>
        </w:rPr>
        <w:t>Изјава о броју запослених радника оверена печатом и потписана од стране овлашћеног лица подносиоца понуде, под пуном материјалном и кривичном одговорношћу, којом потврђује да пре позива за достављање понуда има у радном односу минимум 2 запослена са искуством из области софтверског инжењерства</w:t>
      </w:r>
      <w:r w:rsidRPr="0080631E">
        <w:rPr>
          <w:lang w:val="sr-Latn-CS"/>
        </w:rPr>
        <w:t xml:space="preserve"> (o</w:t>
      </w:r>
      <w:r w:rsidRPr="0080631E">
        <w:rPr>
          <w:lang w:val="sr-Cyrl-CS"/>
        </w:rPr>
        <w:t>бразац изјаве о кадровском капацитету бр.</w:t>
      </w:r>
      <w:r w:rsidR="00033AC4">
        <w:rPr>
          <w:lang w:val="sr-Latn-CS"/>
        </w:rPr>
        <w:t xml:space="preserve"> </w:t>
      </w:r>
      <w:r w:rsidRPr="0080631E">
        <w:rPr>
          <w:lang w:val="sr-Cyrl-CS"/>
        </w:rPr>
        <w:t xml:space="preserve">9 – </w:t>
      </w:r>
      <w:r w:rsidRPr="0080631E">
        <w:rPr>
          <w:b/>
          <w:lang w:val="sr-Cyrl-CS"/>
        </w:rPr>
        <w:t xml:space="preserve">поглавље </w:t>
      </w:r>
      <w:r w:rsidRPr="0080631E">
        <w:rPr>
          <w:b/>
          <w:lang w:val="sr-Latn-CS"/>
        </w:rPr>
        <w:t>XIV</w:t>
      </w:r>
      <w:r w:rsidRPr="0080631E">
        <w:rPr>
          <w:lang w:val="sr-Latn-CS"/>
        </w:rPr>
        <w:t>)</w:t>
      </w:r>
      <w:r w:rsidRPr="0080631E">
        <w:rPr>
          <w:lang w:val="sr-Cyrl-CS"/>
        </w:rPr>
        <w:t xml:space="preserve">, </w:t>
      </w:r>
      <w:r w:rsidRPr="00886E89">
        <w:rPr>
          <w:lang w:val="sr-Cyrl-CS"/>
        </w:rPr>
        <w:t xml:space="preserve">са копијама </w:t>
      </w:r>
      <w:r w:rsidR="008E0EC1" w:rsidRPr="00886E89">
        <w:rPr>
          <w:lang w:val="sr-Cyrl-CS"/>
        </w:rPr>
        <w:t>дипломе о стеченом високом образовању из информатичких ил</w:t>
      </w:r>
      <w:r w:rsidR="00EF75EE" w:rsidRPr="00886E89">
        <w:rPr>
          <w:lang w:val="sr-Cyrl-CS"/>
        </w:rPr>
        <w:t>и техничких нау</w:t>
      </w:r>
      <w:r w:rsidR="003218A0" w:rsidRPr="00886E89">
        <w:rPr>
          <w:lang w:val="sr-Cyrl-CS"/>
        </w:rPr>
        <w:t>ка</w:t>
      </w:r>
      <w:r w:rsidR="008E0EC1" w:rsidRPr="00886E89">
        <w:rPr>
          <w:lang w:val="sr-Cyrl-CS"/>
        </w:rPr>
        <w:t xml:space="preserve">, копијама уговора о раду и копијама </w:t>
      </w:r>
      <w:r w:rsidRPr="00886E89">
        <w:rPr>
          <w:lang w:val="sr-Cyrl-CS"/>
        </w:rPr>
        <w:t xml:space="preserve">радних књижица за та два запослена. </w:t>
      </w:r>
    </w:p>
    <w:p w:rsidR="0080631E" w:rsidRPr="00886E89" w:rsidRDefault="0080631E" w:rsidP="0080631E">
      <w:pPr>
        <w:pStyle w:val="ListParagraph"/>
        <w:ind w:right="-51"/>
        <w:jc w:val="both"/>
        <w:rPr>
          <w:lang w:val="sr-Cyrl-CS"/>
        </w:rPr>
      </w:pPr>
    </w:p>
    <w:p w:rsidR="00507049" w:rsidRPr="00886E89" w:rsidRDefault="00507049" w:rsidP="004B0E4E">
      <w:pPr>
        <w:pStyle w:val="BodyText"/>
        <w:numPr>
          <w:ilvl w:val="0"/>
          <w:numId w:val="20"/>
        </w:numPr>
        <w:jc w:val="both"/>
        <w:rPr>
          <w:b/>
          <w:bCs/>
          <w:lang w:val="sr-Cyrl-CS"/>
        </w:rPr>
      </w:pPr>
      <w:r w:rsidRPr="00886E89">
        <w:rPr>
          <w:b/>
          <w:bCs/>
          <w:lang w:val="sr-Cyrl-CS"/>
        </w:rPr>
        <w:t>Технички капацитет:</w:t>
      </w:r>
    </w:p>
    <w:p w:rsidR="00507049" w:rsidRDefault="00DC42E3" w:rsidP="0080631E">
      <w:pPr>
        <w:pStyle w:val="BodyText"/>
        <w:jc w:val="both"/>
        <w:rPr>
          <w:lang w:val="sr-Cyrl-CS"/>
        </w:rPr>
      </w:pPr>
      <w:r>
        <w:rPr>
          <w:lang w:val="sr-Cyrl-CS"/>
        </w:rPr>
        <w:t xml:space="preserve">Доказ: </w:t>
      </w:r>
      <w:r w:rsidR="00507049">
        <w:rPr>
          <w:lang w:val="sr-Cyrl-CS"/>
        </w:rPr>
        <w:t>Копија уговора о закупу или документа о власништву пословног простора.</w:t>
      </w:r>
    </w:p>
    <w:p w:rsidR="00507049" w:rsidRDefault="0050704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507049" w:rsidRDefault="00F006FF" w:rsidP="0081376B">
      <w:pPr>
        <w:pStyle w:val="BodyText"/>
        <w:jc w:val="both"/>
        <w:rPr>
          <w:lang w:val="sr-Cyrl-CS"/>
        </w:rPr>
      </w:pPr>
      <w:r>
        <w:rPr>
          <w:lang w:val="sr-Cyrl-CS"/>
        </w:rPr>
        <w:lastRenderedPageBreak/>
        <w:t xml:space="preserve">Доказ: </w:t>
      </w:r>
      <w:r w:rsidR="00507049">
        <w:rPr>
          <w:lang w:val="sr-Cyrl-CS"/>
        </w:rPr>
        <w:t>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регистре да код тог органа није регистрован поступак стечаја или ликвидације привредног субјекта.</w:t>
      </w:r>
    </w:p>
    <w:p w:rsidR="00507049" w:rsidRPr="00986048" w:rsidRDefault="0050704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07049" w:rsidRDefault="00507049" w:rsidP="006038CF">
      <w:pPr>
        <w:pStyle w:val="ListParagraph"/>
        <w:ind w:left="0"/>
        <w:jc w:val="both"/>
        <w:rPr>
          <w:lang w:val="sr-Cyrl-CS"/>
        </w:rPr>
      </w:pPr>
      <w:r w:rsidRPr="00986048">
        <w:rPr>
          <w:b/>
          <w:bCs/>
          <w:lang w:val="sr-Cyrl-CS"/>
        </w:rPr>
        <w:t>Додатне услове група понуђача испуњава заједно.</w:t>
      </w:r>
      <w:r w:rsidR="00F03934">
        <w:rPr>
          <w:lang w:val="sr-Cyrl-CS"/>
        </w:rPr>
        <w:t xml:space="preserve"> </w:t>
      </w:r>
    </w:p>
    <w:p w:rsidR="00F03934" w:rsidRPr="006038CF" w:rsidRDefault="00F03934" w:rsidP="006038CF">
      <w:pPr>
        <w:pStyle w:val="ListParagraph"/>
        <w:ind w:left="0"/>
        <w:jc w:val="both"/>
        <w:rPr>
          <w:lang w:val="sr-Cyrl-CS"/>
        </w:rPr>
      </w:pPr>
    </w:p>
    <w:p w:rsidR="00507049" w:rsidRPr="006038CF" w:rsidRDefault="0050704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07049" w:rsidRPr="006038CF" w:rsidRDefault="00507049" w:rsidP="006038CF">
      <w:pPr>
        <w:pStyle w:val="ListParagraph"/>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rFonts w:eastAsia="Times New Roman"/>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07049" w:rsidRPr="00986048"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86048">
        <w:t>т</w:t>
      </w:r>
      <w:r w:rsidRPr="00986048">
        <w:rPr>
          <w:lang w:val="sr-Cyrl-CS"/>
        </w:rPr>
        <w:t>љиву.</w:t>
      </w:r>
    </w:p>
    <w:p w:rsidR="00507049" w:rsidRPr="00986048" w:rsidRDefault="00507049" w:rsidP="006038CF">
      <w:pPr>
        <w:pStyle w:val="ListParagraph"/>
        <w:tabs>
          <w:tab w:val="left" w:pos="680"/>
        </w:tabs>
        <w:jc w:val="both"/>
        <w:rPr>
          <w:lang w:val="sr-Cyrl-CS"/>
        </w:rPr>
      </w:pPr>
    </w:p>
    <w:p w:rsidR="00507049" w:rsidRPr="006038CF" w:rsidRDefault="00507049" w:rsidP="006038CF">
      <w:pPr>
        <w:pStyle w:val="ListParagraph"/>
        <w:tabs>
          <w:tab w:val="left" w:pos="680"/>
        </w:tabs>
        <w:ind w:left="0"/>
        <w:jc w:val="both"/>
        <w:rPr>
          <w:lang w:val="sr-Cyrl-CS"/>
        </w:rPr>
      </w:pPr>
      <w:r w:rsidRPr="006038CF">
        <w:rPr>
          <w:rFonts w:eastAsia="Times New Roman"/>
          <w:lang w:val="sr-Cyrl-CS"/>
        </w:rPr>
        <w:t xml:space="preserve">Понуђачи који су регистровани у регистру који води Агенција за привредне регистре не морају да доставе доказ </w:t>
      </w:r>
      <w:r w:rsidRPr="00986048">
        <w:rPr>
          <w:rFonts w:eastAsia="Times New Roman"/>
          <w:lang w:val="sr-Cyrl-CS"/>
        </w:rPr>
        <w:t>из чл.  75. ст. 1. тач. 1) И</w:t>
      </w:r>
      <w:r w:rsidRPr="006038CF">
        <w:rPr>
          <w:rFonts w:eastAsia="Times New Roman"/>
          <w:lang w:val="sr-Cyrl-CS"/>
        </w:rPr>
        <w:t xml:space="preserve">звод из регистра Агенције за привредне регистре, </w:t>
      </w:r>
      <w:r w:rsidRPr="00986048">
        <w:rPr>
          <w:rFonts w:eastAsia="Times New Roman"/>
          <w:lang w:val="sr-Cyrl-CS"/>
        </w:rPr>
        <w:t xml:space="preserve">који </w:t>
      </w:r>
      <w:r w:rsidRPr="006038CF">
        <w:rPr>
          <w:rFonts w:eastAsia="Times New Roman"/>
          <w:lang w:val="sr-Cyrl-CS"/>
        </w:rPr>
        <w:t>је јавно доступан на интернет страници Агенције за привредне регистре.</w:t>
      </w:r>
    </w:p>
    <w:p w:rsidR="00507049" w:rsidRPr="006038CF"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rFonts w:eastAsia="Times New Roman"/>
        </w:rPr>
      </w:pPr>
      <w:r w:rsidRPr="00986048">
        <w:rPr>
          <w:rFonts w:eastAsia="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7049" w:rsidRPr="00986048" w:rsidRDefault="00507049" w:rsidP="006038CF">
      <w:pPr>
        <w:pStyle w:val="ListParagraph"/>
        <w:tabs>
          <w:tab w:val="left" w:pos="680"/>
        </w:tabs>
        <w:ind w:left="0"/>
        <w:jc w:val="both"/>
      </w:pPr>
    </w:p>
    <w:p w:rsidR="00507049" w:rsidRPr="006038CF" w:rsidRDefault="00507049" w:rsidP="006038CF">
      <w:pPr>
        <w:jc w:val="both"/>
      </w:pPr>
      <w:r w:rsidRPr="006038C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pPr>
      <w:r w:rsidRPr="006038CF">
        <w:rPr>
          <w:rFonts w:eastAsia="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rPr>
          <w:rFonts w:eastAsia="Times New Roman"/>
          <w:b/>
          <w:bCs/>
          <w:color w:val="002060"/>
        </w:rPr>
      </w:pPr>
      <w:r w:rsidRPr="006038CF">
        <w:rPr>
          <w:rFonts w:eastAsia="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07049" w:rsidRPr="006038CF" w:rsidRDefault="00507049" w:rsidP="006038CF">
      <w:pPr>
        <w:jc w:val="both"/>
        <w:rPr>
          <w:rFonts w:eastAsia="Times New Roman"/>
          <w:b/>
          <w:bCs/>
          <w:color w:val="002060"/>
        </w:rPr>
      </w:pPr>
    </w:p>
    <w:p w:rsidR="00507049" w:rsidRDefault="00507049" w:rsidP="006038CF">
      <w:pPr>
        <w:pStyle w:val="ListParagraph"/>
        <w:tabs>
          <w:tab w:val="left" w:pos="680"/>
        </w:tabs>
        <w:ind w:left="0"/>
        <w:jc w:val="both"/>
        <w:rPr>
          <w:rFonts w:eastAsia="Times New Roman"/>
          <w:lang w:val="sr-Cyrl-CS"/>
        </w:rPr>
      </w:pPr>
    </w:p>
    <w:p w:rsidR="00782D10" w:rsidRPr="00782D10" w:rsidRDefault="00782D10" w:rsidP="006038CF">
      <w:pPr>
        <w:pStyle w:val="ListParagraph"/>
        <w:tabs>
          <w:tab w:val="left" w:pos="680"/>
        </w:tabs>
        <w:ind w:left="0"/>
        <w:jc w:val="both"/>
        <w:rPr>
          <w:rFonts w:eastAsia="Times New Roman"/>
          <w:lang w:val="sr-Cyrl-CS"/>
        </w:rPr>
      </w:pPr>
    </w:p>
    <w:p w:rsidR="00F006FF" w:rsidRDefault="00F006FF">
      <w:pPr>
        <w:pStyle w:val="BodyText2"/>
        <w:spacing w:line="100" w:lineRule="atLeast"/>
        <w:jc w:val="both"/>
        <w:rPr>
          <w:rFonts w:ascii="Arial" w:hAnsi="Arial" w:cs="Arial"/>
          <w:b/>
          <w:bCs/>
          <w:i/>
          <w:iCs/>
          <w:color w:val="auto"/>
          <w:lang w:val="sr-Latn-CS"/>
        </w:rPr>
      </w:pPr>
    </w:p>
    <w:p w:rsidR="0080631E" w:rsidRPr="00EF75EE" w:rsidRDefault="0080631E">
      <w:pPr>
        <w:pStyle w:val="BodyText2"/>
        <w:spacing w:line="100" w:lineRule="atLeast"/>
        <w:jc w:val="both"/>
        <w:rPr>
          <w:rFonts w:ascii="Arial" w:hAnsi="Arial" w:cs="Arial"/>
          <w:b/>
          <w:bCs/>
          <w:i/>
          <w:iCs/>
          <w:color w:val="auto"/>
          <w:lang w:val="sr-Cyrl-CS"/>
        </w:rPr>
      </w:pPr>
    </w:p>
    <w:p w:rsidR="00DF2C1A" w:rsidRPr="0061199A" w:rsidRDefault="00DF2C1A" w:rsidP="00DF2C1A">
      <w:pPr>
        <w:pStyle w:val="ListParagraph"/>
        <w:shd w:val="clear" w:color="auto" w:fill="C6D9F1"/>
        <w:ind w:left="360"/>
        <w:jc w:val="center"/>
        <w:rPr>
          <w:bCs/>
          <w:iCs/>
        </w:rPr>
      </w:pPr>
      <w:r>
        <w:rPr>
          <w:b/>
          <w:bCs/>
          <w:i/>
          <w:iCs/>
          <w:lang w:val="sr-Latn-CS"/>
        </w:rPr>
        <w:t>3</w:t>
      </w:r>
      <w:r w:rsidRPr="00033650">
        <w:rPr>
          <w:b/>
          <w:bCs/>
          <w:i/>
          <w:iCs/>
          <w:sz w:val="26"/>
          <w:szCs w:val="26"/>
          <w:lang w:val="sr-Latn-CS"/>
        </w:rPr>
        <w:t xml:space="preserve">. </w:t>
      </w:r>
      <w:r w:rsidRPr="00033650">
        <w:rPr>
          <w:b/>
          <w:bCs/>
          <w:i/>
          <w:iCs/>
          <w:sz w:val="26"/>
          <w:szCs w:val="26"/>
        </w:rPr>
        <w:t xml:space="preserve"> ОБРАЗАЦ ИЗЈАВЕ О ИСПУЊАВАЊУ УСЛОВА ИЗ ЧЛ. 75. И 76. ЗАКОНА</w:t>
      </w:r>
    </w:p>
    <w:p w:rsidR="00DF2C1A" w:rsidRPr="0061199A" w:rsidRDefault="00DF2C1A" w:rsidP="00DF2C1A">
      <w:pPr>
        <w:pStyle w:val="ListParagraph"/>
        <w:shd w:val="clear" w:color="auto" w:fill="C6D9F1"/>
        <w:ind w:left="360"/>
        <w:jc w:val="center"/>
        <w:rPr>
          <w:bCs/>
          <w:iCs/>
        </w:rPr>
      </w:pPr>
    </w:p>
    <w:p w:rsidR="00DF2C1A" w:rsidRDefault="00DF2C1A" w:rsidP="00DF2C1A">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F2C1A" w:rsidRPr="007811CE" w:rsidTr="00033650">
        <w:tc>
          <w:tcPr>
            <w:tcW w:w="9242" w:type="dxa"/>
          </w:tcPr>
          <w:p w:rsidR="00DF2C1A" w:rsidRPr="007811CE" w:rsidRDefault="00DF2C1A" w:rsidP="00033650">
            <w:pPr>
              <w:jc w:val="center"/>
              <w:rPr>
                <w:b/>
                <w:bCs/>
                <w:lang w:val="sr-Cyrl-CS"/>
              </w:rPr>
            </w:pPr>
          </w:p>
          <w:p w:rsidR="00DF2C1A" w:rsidRPr="007811CE" w:rsidRDefault="00DF2C1A" w:rsidP="00033650">
            <w:pPr>
              <w:jc w:val="right"/>
              <w:rPr>
                <w:b/>
                <w:bCs/>
                <w:lang w:val="sr-Cyrl-CS"/>
              </w:rPr>
            </w:pPr>
            <w:r w:rsidRPr="007811CE">
              <w:rPr>
                <w:b/>
                <w:bCs/>
              </w:rPr>
              <w:tab/>
              <w:t>O</w:t>
            </w:r>
            <w:proofErr w:type="gramStart"/>
            <w:r w:rsidRPr="007811CE">
              <w:rPr>
                <w:b/>
                <w:bCs/>
                <w:lang w:val="sr-Cyrl-CS"/>
              </w:rPr>
              <w:t>БРАЗАЦ  1</w:t>
            </w:r>
            <w:proofErr w:type="gramEnd"/>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ПОНУЂАЧА</w:t>
            </w:r>
          </w:p>
          <w:p w:rsidR="00DF2C1A" w:rsidRPr="00033650" w:rsidRDefault="00DF2C1A" w:rsidP="00033650">
            <w:pPr>
              <w:jc w:val="center"/>
              <w:rPr>
                <w:b/>
                <w:bCs/>
                <w:lang w:val="sr-Cyrl-CS"/>
              </w:rPr>
            </w:pPr>
            <w:r w:rsidRPr="007811CE">
              <w:rPr>
                <w:b/>
                <w:bCs/>
              </w:rPr>
              <w:t xml:space="preserve">О ИСПУЊАВАЊУ УСЛОВА ИЗ ЧЛ. 75. И 76. ЗАКОНА 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DC26B3" w:rsidRDefault="00DF2C1A" w:rsidP="00DC26B3">
            <w:pPr>
              <w:rPr>
                <w:b/>
                <w:bCs/>
                <w:lang w:val="sr-Cyrl-CS"/>
              </w:rPr>
            </w:pPr>
          </w:p>
          <w:p w:rsidR="00DF2C1A" w:rsidRPr="0061199A" w:rsidRDefault="00DF2C1A" w:rsidP="00033650">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DF2C1A" w:rsidRPr="00DC26B3" w:rsidRDefault="00DF2C1A" w:rsidP="00033650">
            <w:pPr>
              <w:jc w:val="both"/>
              <w:rPr>
                <w:rFonts w:ascii="Arial" w:hAnsi="Arial" w:cs="Arial"/>
                <w:lang w:val="sr-Cyrl-CS"/>
              </w:rPr>
            </w:pPr>
            <w:r w:rsidRPr="007811CE">
              <w:rPr>
                <w:rFonts w:ascii="Arial" w:hAnsi="Arial" w:cs="Arial"/>
              </w:rPr>
              <w:tab/>
            </w:r>
            <w:r w:rsidRPr="007811CE">
              <w:rPr>
                <w:rFonts w:ascii="Arial" w:hAnsi="Arial" w:cs="Arial"/>
              </w:rPr>
              <w:tab/>
            </w:r>
            <w:r w:rsidRPr="007811CE">
              <w:rPr>
                <w:rFonts w:ascii="Arial" w:hAnsi="Arial" w:cs="Arial"/>
              </w:rPr>
              <w:tab/>
            </w:r>
            <w:r w:rsidRPr="007811CE">
              <w:rPr>
                <w:rFonts w:ascii="Arial" w:hAnsi="Arial" w:cs="Arial"/>
              </w:rPr>
              <w:tab/>
            </w:r>
          </w:p>
          <w:p w:rsidR="00DF2C1A" w:rsidRPr="007811CE" w:rsidRDefault="00DF2C1A" w:rsidP="00033650">
            <w:pPr>
              <w:jc w:val="center"/>
              <w:rPr>
                <w:b/>
              </w:rPr>
            </w:pPr>
            <w:r w:rsidRPr="007811CE">
              <w:rPr>
                <w:b/>
              </w:rPr>
              <w:t>И З Ј А В У</w:t>
            </w:r>
          </w:p>
          <w:p w:rsidR="00DF2C1A" w:rsidRPr="007811CE" w:rsidRDefault="00DF2C1A" w:rsidP="00033650">
            <w:pPr>
              <w:jc w:val="center"/>
              <w:rPr>
                <w:rFonts w:ascii="Arial" w:hAnsi="Arial" w:cs="Arial"/>
              </w:rPr>
            </w:pPr>
          </w:p>
          <w:p w:rsidR="00033650" w:rsidRDefault="00033650" w:rsidP="00033650">
            <w:pPr>
              <w:jc w:val="both"/>
              <w:rPr>
                <w:i/>
                <w:iCs/>
                <w:lang w:val="sr-Cyrl-CS"/>
              </w:rPr>
            </w:pPr>
            <w:r w:rsidRPr="007811CE">
              <w:rPr>
                <w:lang w:val="sr-Cyrl-CS"/>
              </w:rPr>
              <w:t>П</w:t>
            </w:r>
            <w:r w:rsidRPr="0061199A">
              <w:t>онуђач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sidRPr="007811CE">
              <w:rPr>
                <w:i/>
              </w:rPr>
              <w:t>навести назив понуђача</w:t>
            </w:r>
            <w:r>
              <w:rPr>
                <w:i/>
                <w:lang w:val="sr-Cyrl-CS"/>
              </w:rPr>
              <w:t>) из________________________,ул.______________________________</w:t>
            </w:r>
            <w:r>
              <w:rPr>
                <w:i/>
                <w:iCs/>
                <w:lang w:val="sr-Cyrl-CS"/>
              </w:rPr>
              <w:t>_______бр._____</w:t>
            </w:r>
          </w:p>
          <w:p w:rsidR="00DF2C1A" w:rsidRPr="007811CE" w:rsidRDefault="00033650" w:rsidP="00033650">
            <w:pPr>
              <w:jc w:val="both"/>
              <w:rPr>
                <w:iCs/>
                <w:lang w:val="sr-Cyrl-CS"/>
              </w:rPr>
            </w:pPr>
            <w:r>
              <w:rPr>
                <w:i/>
                <w:iCs/>
                <w:lang w:val="sr-Cyrl-CS"/>
              </w:rPr>
              <w:t xml:space="preserve">(навести адресу понуђача), </w:t>
            </w:r>
            <w:r w:rsidRPr="00300D89">
              <w:rPr>
                <w:iCs/>
                <w:lang w:val="sr-Cyrl-CS"/>
              </w:rPr>
              <w:t>матични број</w:t>
            </w:r>
            <w:r>
              <w:rPr>
                <w:iCs/>
                <w:lang w:val="sr-Cyrl-CS"/>
              </w:rPr>
              <w:t>:_______________(</w:t>
            </w:r>
            <w:r w:rsidRPr="00300D89">
              <w:rPr>
                <w:i/>
                <w:iCs/>
                <w:lang w:val="sr-Cyrl-CS"/>
              </w:rPr>
              <w:t>навести матични број понуђача)</w:t>
            </w:r>
            <w:r>
              <w:rPr>
                <w:lang w:val="sr-Cyrl-CS"/>
              </w:rPr>
              <w:t>, ПИБ:_________________(</w:t>
            </w:r>
            <w:r w:rsidRPr="00300D89">
              <w:rPr>
                <w:i/>
                <w:lang w:val="sr-Cyrl-CS"/>
              </w:rPr>
              <w:t>навести пиб понуђача</w:t>
            </w:r>
            <w:r>
              <w:rPr>
                <w:i/>
                <w:lang w:val="sr-Cyrl-CS"/>
              </w:rPr>
              <w:t xml:space="preserve">), </w:t>
            </w:r>
            <w:r w:rsidR="00DF2C1A" w:rsidRPr="0061199A">
              <w:t xml:space="preserve">у </w:t>
            </w:r>
            <w:r>
              <w:rPr>
                <w:lang w:val="sr-Cyrl-CS"/>
              </w:rPr>
              <w:t xml:space="preserve">преговарачком поступку без објављивања јавног позива у </w:t>
            </w:r>
            <w:r w:rsidR="00DF2C1A" w:rsidRPr="0061199A">
              <w:t>поступку јавне набавке</w:t>
            </w:r>
            <w:r>
              <w:rPr>
                <w:lang w:val="sr-Cyrl-CS"/>
              </w:rPr>
              <w:t xml:space="preserve"> услуге одржавања рачунарског софтвера </w:t>
            </w:r>
            <w:r w:rsidR="00DF2C1A" w:rsidRPr="007811CE">
              <w:rPr>
                <w:lang w:val="sr-Cyrl-CS"/>
              </w:rPr>
              <w:t>Агенције за лиценцирање стечајних управника</w:t>
            </w:r>
            <w:r w:rsidR="00DF2C1A" w:rsidRPr="007811CE">
              <w:rPr>
                <w:i/>
                <w:lang w:val="sr-Cyrl-CS"/>
              </w:rPr>
              <w:t xml:space="preserve"> </w:t>
            </w:r>
            <w:r w:rsidR="00DF2C1A" w:rsidRPr="007811CE">
              <w:rPr>
                <w:lang w:val="sr-Cyrl-CS"/>
              </w:rPr>
              <w:t>б</w:t>
            </w:r>
            <w:r w:rsidR="00DF2C1A" w:rsidRPr="0061199A">
              <w:t>р</w:t>
            </w:r>
            <w:r w:rsidR="00DF2C1A" w:rsidRPr="007811CE">
              <w:t>ој</w:t>
            </w:r>
            <w:r w:rsidR="00DF2C1A">
              <w:t xml:space="preserve"> </w:t>
            </w:r>
            <w:r>
              <w:rPr>
                <w:lang w:val="sr-Cyrl-CS"/>
              </w:rPr>
              <w:t>ЈН-П</w:t>
            </w:r>
            <w:r w:rsidR="007A1C7E">
              <w:rPr>
                <w:lang w:val="sr-Cyrl-CS"/>
              </w:rPr>
              <w:t xml:space="preserve"> 1/201</w:t>
            </w:r>
            <w:r w:rsidR="00636094">
              <w:rPr>
                <w:lang w:val="sr-Cyrl-CS"/>
              </w:rPr>
              <w:t>7</w:t>
            </w:r>
            <w:r w:rsidR="00DF2C1A" w:rsidRPr="0061199A">
              <w:t>, испуњава све услове из чл. 75. и 76.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7"/>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7"/>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7"/>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DF2C1A" w:rsidRPr="00DC26B3" w:rsidRDefault="00DF2C1A" w:rsidP="00DF2C1A">
            <w:pPr>
              <w:pStyle w:val="ListParagraph"/>
              <w:numPr>
                <w:ilvl w:val="0"/>
                <w:numId w:val="37"/>
              </w:numPr>
              <w:jc w:val="both"/>
              <w:rPr>
                <w:iCs/>
              </w:rPr>
            </w:pPr>
            <w:r w:rsidRPr="007811CE">
              <w:rPr>
                <w:color w:val="auto"/>
                <w:lang w:val="sr-Cyrl-CS"/>
              </w:rPr>
              <w:t>Понуђач је п</w:t>
            </w:r>
            <w:r w:rsidRPr="007811CE">
              <w:rPr>
                <w:color w:val="auto"/>
              </w:rPr>
              <w:t>оштовао обавезе које произлазе из важећих прописа о заштити на раду, запошљавању и условима рада, заштити</w:t>
            </w:r>
            <w:r w:rsidR="00FA4EC2">
              <w:rPr>
                <w:color w:val="auto"/>
              </w:rPr>
              <w:t xml:space="preserve"> животне средине и гарантује </w:t>
            </w:r>
            <w:r w:rsidR="00FA4EC2">
              <w:rPr>
                <w:color w:val="auto"/>
                <w:lang w:val="sr-Cyrl-RS"/>
              </w:rPr>
              <w:t>да нема забрану обављања делатности која је на снази у време подношења понуде</w:t>
            </w:r>
            <w:r w:rsidRPr="007811CE">
              <w:rPr>
                <w:color w:val="auto"/>
              </w:rPr>
              <w:t>;</w:t>
            </w:r>
          </w:p>
          <w:p w:rsidR="00DC26B3" w:rsidRPr="00DC26B3" w:rsidRDefault="00DC26B3" w:rsidP="00DC26B3">
            <w:pPr>
              <w:pStyle w:val="ListParagraph"/>
              <w:numPr>
                <w:ilvl w:val="0"/>
                <w:numId w:val="37"/>
              </w:numPr>
              <w:jc w:val="both"/>
              <w:rPr>
                <w:iCs/>
              </w:rPr>
            </w:pPr>
            <w:r>
              <w:rPr>
                <w:color w:val="auto"/>
                <w:lang w:val="sr-Cyrl-CS"/>
              </w:rPr>
              <w:t xml:space="preserve">Понуђач испуњава </w:t>
            </w:r>
            <w:r w:rsidRPr="003218A0">
              <w:rPr>
                <w:b/>
                <w:color w:val="auto"/>
                <w:lang w:val="sr-Cyrl-CS"/>
              </w:rPr>
              <w:t>додатне услове,</w:t>
            </w:r>
            <w:r>
              <w:rPr>
                <w:color w:val="auto"/>
                <w:lang w:val="sr-Cyrl-CS"/>
              </w:rPr>
              <w:t xml:space="preserve"> односно рас</w:t>
            </w:r>
            <w:r w:rsidR="00F006FF">
              <w:rPr>
                <w:color w:val="auto"/>
                <w:lang w:val="sr-Cyrl-CS"/>
              </w:rPr>
              <w:t xml:space="preserve">полаже потребним </w:t>
            </w:r>
            <w:r>
              <w:rPr>
                <w:color w:val="auto"/>
                <w:lang w:val="sr-Cyrl-CS"/>
              </w:rPr>
              <w:t>пословним капацитетом;</w:t>
            </w:r>
          </w:p>
          <w:p w:rsidR="00033650" w:rsidRPr="00DC26B3" w:rsidRDefault="00DC26B3" w:rsidP="00033650">
            <w:pPr>
              <w:pStyle w:val="ListParagraph"/>
              <w:numPr>
                <w:ilvl w:val="0"/>
                <w:numId w:val="37"/>
              </w:numPr>
              <w:jc w:val="both"/>
              <w:rPr>
                <w:iCs/>
              </w:rPr>
            </w:pPr>
            <w:r>
              <w:rPr>
                <w:iCs/>
                <w:lang w:val="sr-Cyrl-CS"/>
              </w:rPr>
              <w:t xml:space="preserve">Понуђач има запослено најмање два (2) радника </w:t>
            </w:r>
            <w:r>
              <w:rPr>
                <w:lang w:val="sr-Cyrl-CS"/>
              </w:rPr>
              <w:t xml:space="preserve">са </w:t>
            </w:r>
            <w:r w:rsidRPr="00DC27EB">
              <w:rPr>
                <w:lang w:val="sr-Cyrl-CS"/>
              </w:rPr>
              <w:t xml:space="preserve">искуством из области </w:t>
            </w:r>
            <w:r>
              <w:rPr>
                <w:lang w:val="sr-Cyrl-CS"/>
              </w:rPr>
              <w:t xml:space="preserve"> </w:t>
            </w:r>
            <w:r w:rsidRPr="00DC27EB">
              <w:rPr>
                <w:lang w:val="sr-Cyrl-CS"/>
              </w:rPr>
              <w:t>софтверског инжењерства</w:t>
            </w:r>
            <w:r>
              <w:rPr>
                <w:lang w:val="sr-Cyrl-CS"/>
              </w:rPr>
              <w:t>.</w:t>
            </w:r>
            <w:r>
              <w:rPr>
                <w:iCs/>
                <w:lang w:val="sr-Cyrl-CS"/>
              </w:rPr>
              <w:t xml:space="preserve"> </w:t>
            </w:r>
          </w:p>
          <w:p w:rsidR="00DC26B3" w:rsidRPr="00DC26B3" w:rsidRDefault="00DC26B3" w:rsidP="00DC26B3">
            <w:pPr>
              <w:pStyle w:val="ListParagraph"/>
              <w:ind w:left="1440"/>
              <w:jc w:val="both"/>
              <w:rPr>
                <w:iCs/>
              </w:rPr>
            </w:pPr>
          </w:p>
          <w:p w:rsidR="00DF2C1A" w:rsidRPr="007811CE" w:rsidRDefault="00DF2C1A" w:rsidP="00033650">
            <w:proofErr w:type="gramStart"/>
            <w:r w:rsidRPr="0061199A">
              <w:t>Место:_</w:t>
            </w:r>
            <w:proofErr w:type="gramEnd"/>
            <w:r w:rsidRPr="0061199A">
              <w:t>____________                                                            Понуђач</w:t>
            </w:r>
            <w:r w:rsidRPr="007811CE">
              <w:t>:</w:t>
            </w:r>
          </w:p>
          <w:p w:rsidR="003218A0" w:rsidRDefault="00DF2C1A" w:rsidP="003218A0">
            <w:pPr>
              <w:rPr>
                <w:lang w:val="sr-Cyrl-CS"/>
              </w:rPr>
            </w:pPr>
            <w:proofErr w:type="gramStart"/>
            <w:r w:rsidRPr="0061199A">
              <w:t>Датум:_</w:t>
            </w:r>
            <w:proofErr w:type="gramEnd"/>
            <w:r w:rsidRPr="0061199A">
              <w:t xml:space="preserve">____________                         М.П.                     _____________________     </w:t>
            </w:r>
          </w:p>
          <w:p w:rsidR="00DF2C1A" w:rsidRPr="003218A0" w:rsidRDefault="00DF2C1A" w:rsidP="003218A0">
            <w:pPr>
              <w:rPr>
                <w:b/>
                <w:bCs/>
                <w:i/>
                <w:color w:val="auto"/>
                <w:lang w:val="sr-Cyrl-CS"/>
              </w:rPr>
            </w:pPr>
            <w:r w:rsidRPr="0061199A">
              <w:t xml:space="preserve">                                                   </w:t>
            </w:r>
          </w:p>
          <w:p w:rsidR="00DF2C1A" w:rsidRPr="007811CE" w:rsidRDefault="00DF2C1A" w:rsidP="00033650">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DF2C1A" w:rsidRDefault="00DF2C1A" w:rsidP="00033650">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p>
          <w:p w:rsidR="007A1C7E" w:rsidRDefault="007A1C7E" w:rsidP="00033650">
            <w:pPr>
              <w:pStyle w:val="ListParagraph"/>
              <w:tabs>
                <w:tab w:val="left" w:pos="6720"/>
              </w:tabs>
              <w:ind w:left="0"/>
              <w:jc w:val="right"/>
              <w:rPr>
                <w:b/>
                <w:bCs/>
                <w:iCs/>
                <w:color w:val="auto"/>
              </w:rPr>
            </w:pPr>
          </w:p>
          <w:p w:rsidR="00DF2C1A" w:rsidRPr="007811CE" w:rsidRDefault="00DF2C1A" w:rsidP="00033650">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БРАЗАЦ 1.1</w:t>
            </w:r>
          </w:p>
          <w:p w:rsidR="00DF2C1A" w:rsidRPr="007811CE" w:rsidRDefault="00DF2C1A" w:rsidP="00033650">
            <w:pPr>
              <w:pStyle w:val="ListParagraph"/>
              <w:ind w:left="0"/>
              <w:jc w:val="both"/>
              <w:rPr>
                <w:rFonts w:ascii="Arial" w:hAnsi="Arial" w:cs="Arial"/>
                <w:bCs/>
                <w:i/>
                <w:iCs/>
                <w:color w:val="FF0000"/>
                <w:lang w:val="sr-Cyrl-CS"/>
              </w:rPr>
            </w:pP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ПОДИЗВОЂАЧА</w:t>
            </w:r>
          </w:p>
          <w:p w:rsidR="00DF2C1A" w:rsidRPr="007811CE" w:rsidRDefault="00DF2C1A" w:rsidP="00033650">
            <w:pPr>
              <w:jc w:val="center"/>
              <w:rPr>
                <w:b/>
                <w:bCs/>
              </w:rPr>
            </w:pPr>
            <w:r w:rsidRPr="007811CE">
              <w:rPr>
                <w:b/>
                <w:bCs/>
              </w:rPr>
              <w:t>О ИСПУЊА</w:t>
            </w:r>
            <w:r w:rsidR="00033650">
              <w:rPr>
                <w:b/>
                <w:bCs/>
              </w:rPr>
              <w:t xml:space="preserve">ВАЊУ УСЛОВА ИЗ ЧЛ. 75. ЗАКОНА </w:t>
            </w:r>
            <w:r w:rsidR="00033650" w:rsidRPr="007811CE">
              <w:rPr>
                <w:b/>
                <w:bCs/>
              </w:rPr>
              <w:t xml:space="preserve">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7811CE" w:rsidRDefault="00DF2C1A" w:rsidP="00033650">
            <w:pPr>
              <w:jc w:val="center"/>
              <w:rPr>
                <w:b/>
                <w:bCs/>
              </w:rPr>
            </w:pPr>
          </w:p>
          <w:p w:rsidR="00DF2C1A" w:rsidRPr="007811CE" w:rsidRDefault="00DF2C1A" w:rsidP="00033650">
            <w:pPr>
              <w:jc w:val="center"/>
              <w:rPr>
                <w:b/>
                <w:bCs/>
              </w:rPr>
            </w:pPr>
          </w:p>
          <w:p w:rsidR="00DF2C1A" w:rsidRPr="0061199A" w:rsidRDefault="00DF2C1A" w:rsidP="00033650">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DF2C1A" w:rsidRPr="0061199A" w:rsidRDefault="00DF2C1A" w:rsidP="00033650">
            <w:pPr>
              <w:jc w:val="both"/>
            </w:pPr>
            <w:r w:rsidRPr="0061199A">
              <w:tab/>
            </w:r>
            <w:r w:rsidRPr="0061199A">
              <w:tab/>
            </w:r>
            <w:r w:rsidRPr="0061199A">
              <w:tab/>
            </w:r>
            <w:r w:rsidRPr="0061199A">
              <w:tab/>
            </w:r>
          </w:p>
          <w:p w:rsidR="00DF2C1A" w:rsidRPr="0061199A" w:rsidRDefault="00DF2C1A" w:rsidP="00033650">
            <w:pPr>
              <w:jc w:val="both"/>
            </w:pPr>
          </w:p>
          <w:p w:rsidR="00DF2C1A" w:rsidRPr="007811CE" w:rsidRDefault="00DF2C1A" w:rsidP="00033650">
            <w:pPr>
              <w:jc w:val="center"/>
              <w:rPr>
                <w:b/>
              </w:rPr>
            </w:pPr>
            <w:r w:rsidRPr="007811CE">
              <w:rPr>
                <w:b/>
              </w:rPr>
              <w:t>И З Ј А В У</w:t>
            </w:r>
          </w:p>
          <w:p w:rsidR="00DF2C1A" w:rsidRPr="0061199A" w:rsidRDefault="00DF2C1A" w:rsidP="00033650">
            <w:pPr>
              <w:jc w:val="center"/>
            </w:pPr>
          </w:p>
          <w:p w:rsidR="00DF2C1A" w:rsidRPr="00033650" w:rsidRDefault="00033650" w:rsidP="00033650">
            <w:pPr>
              <w:jc w:val="both"/>
              <w:rPr>
                <w:i/>
                <w:iCs/>
                <w:lang w:val="sr-Cyrl-CS"/>
              </w:rPr>
            </w:pPr>
            <w:r w:rsidRPr="007811CE">
              <w:rPr>
                <w:lang w:val="sr-Cyrl-CS"/>
              </w:rPr>
              <w:t>П</w:t>
            </w:r>
            <w:r>
              <w:t>о</w:t>
            </w:r>
            <w:r>
              <w:rPr>
                <w:lang w:val="sr-Cyrl-CS"/>
              </w:rPr>
              <w:t>дизвођач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Pr>
                <w:i/>
              </w:rPr>
              <w:t>навести назив</w:t>
            </w:r>
            <w:r>
              <w:rPr>
                <w:i/>
                <w:lang w:val="sr-Cyrl-CS"/>
              </w:rPr>
              <w:t xml:space="preserve"> подизвођача</w:t>
            </w:r>
            <w:r w:rsidRPr="00033650">
              <w:rPr>
                <w:lang w:val="sr-Cyrl-CS"/>
              </w:rPr>
              <w:t>)из</w:t>
            </w:r>
            <w:r>
              <w:rPr>
                <w:i/>
                <w:lang w:val="sr-Cyrl-CS"/>
              </w:rPr>
              <w:t>________________________,ул.______________________________</w:t>
            </w:r>
            <w:r>
              <w:rPr>
                <w:i/>
                <w:iCs/>
                <w:lang w:val="sr-Cyrl-CS"/>
              </w:rPr>
              <w:t xml:space="preserve">_____бр._____(навести адресу подизвођача), </w:t>
            </w:r>
            <w:r w:rsidRPr="00300D89">
              <w:rPr>
                <w:iCs/>
                <w:lang w:val="sr-Cyrl-CS"/>
              </w:rPr>
              <w:t>матични број</w:t>
            </w:r>
            <w:r>
              <w:rPr>
                <w:iCs/>
                <w:lang w:val="sr-Cyrl-CS"/>
              </w:rPr>
              <w:t>:___________________(</w:t>
            </w:r>
            <w:r>
              <w:rPr>
                <w:i/>
                <w:iCs/>
                <w:lang w:val="sr-Cyrl-CS"/>
              </w:rPr>
              <w:t>навести матични број подизвођ</w:t>
            </w:r>
            <w:r w:rsidRPr="00300D89">
              <w:rPr>
                <w:i/>
                <w:iCs/>
                <w:lang w:val="sr-Cyrl-CS"/>
              </w:rPr>
              <w:t>ача)</w:t>
            </w:r>
            <w:r>
              <w:rPr>
                <w:lang w:val="sr-Cyrl-CS"/>
              </w:rPr>
              <w:t>, ПИБ:_________________(</w:t>
            </w:r>
            <w:r>
              <w:rPr>
                <w:i/>
                <w:lang w:val="sr-Cyrl-CS"/>
              </w:rPr>
              <w:t>навести пиб подизвођ</w:t>
            </w:r>
            <w:r w:rsidRPr="00300D89">
              <w:rPr>
                <w:i/>
                <w:lang w:val="sr-Cyrl-CS"/>
              </w:rPr>
              <w:t>ача</w:t>
            </w:r>
            <w:r>
              <w:rPr>
                <w:i/>
                <w:lang w:val="sr-Cyrl-CS"/>
              </w:rPr>
              <w:t xml:space="preserve">), </w:t>
            </w:r>
            <w:r w:rsidRPr="0061199A">
              <w:t xml:space="preserve">у </w:t>
            </w:r>
            <w:r>
              <w:rPr>
                <w:lang w:val="sr-Cyrl-CS"/>
              </w:rPr>
              <w:t xml:space="preserve">преговарачком поступку без објављивања јавног позива у </w:t>
            </w:r>
            <w:r w:rsidRPr="0061199A">
              <w:t>поступку јавне набавке</w:t>
            </w:r>
            <w:r>
              <w:rPr>
                <w:lang w:val="sr-Cyrl-CS"/>
              </w:rPr>
              <w:t xml:space="preserve"> услуге одржавања рачунарског софтвера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Pr>
                <w:lang w:val="sr-Cyrl-CS"/>
              </w:rPr>
              <w:t>ЈН-П</w:t>
            </w:r>
            <w:r w:rsidR="007A1C7E">
              <w:rPr>
                <w:lang w:val="sr-Cyrl-CS"/>
              </w:rPr>
              <w:t xml:space="preserve"> 1/201</w:t>
            </w:r>
            <w:r w:rsidR="00636094">
              <w:rPr>
                <w:lang w:val="sr-Cyrl-CS"/>
              </w:rPr>
              <w:t>7</w:t>
            </w:r>
            <w:r w:rsidR="00DF2C1A" w:rsidRPr="0061199A">
              <w:t>, испуњава све услове из чл. 75.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8"/>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8"/>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8"/>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DF2C1A" w:rsidRDefault="00DF2C1A" w:rsidP="00033650">
            <w:pPr>
              <w:jc w:val="both"/>
              <w:rPr>
                <w:i/>
                <w:lang w:val="sr-Cyrl-CS"/>
              </w:rPr>
            </w:pPr>
          </w:p>
          <w:p w:rsidR="00033650" w:rsidRDefault="00033650" w:rsidP="00033650">
            <w:pPr>
              <w:jc w:val="both"/>
              <w:rPr>
                <w:i/>
                <w:lang w:val="sr-Cyrl-CS"/>
              </w:rPr>
            </w:pPr>
          </w:p>
          <w:p w:rsidR="00033650" w:rsidRPr="007811CE" w:rsidRDefault="00033650" w:rsidP="00033650">
            <w:pPr>
              <w:jc w:val="both"/>
              <w:rPr>
                <w:i/>
                <w:lang w:val="sr-Cyrl-CS"/>
              </w:rPr>
            </w:pPr>
          </w:p>
          <w:p w:rsidR="00DF2C1A" w:rsidRPr="007811CE" w:rsidRDefault="00DF2C1A" w:rsidP="00033650">
            <w:pPr>
              <w:jc w:val="both"/>
              <w:rPr>
                <w:i/>
                <w:lang w:val="sr-Cyrl-CS"/>
              </w:rPr>
            </w:pPr>
          </w:p>
          <w:p w:rsidR="00DF2C1A" w:rsidRPr="0061199A" w:rsidRDefault="00DF2C1A" w:rsidP="00033650">
            <w:proofErr w:type="gramStart"/>
            <w:r w:rsidRPr="0061199A">
              <w:t>Место:_</w:t>
            </w:r>
            <w:proofErr w:type="gramEnd"/>
            <w:r w:rsidRPr="0061199A">
              <w:t>____________                                                            П</w:t>
            </w:r>
            <w:r w:rsidRPr="007811CE">
              <w:rPr>
                <w:i/>
              </w:rPr>
              <w:t>одизвођач</w:t>
            </w:r>
            <w:r w:rsidRPr="0061199A">
              <w:t>:</w:t>
            </w:r>
          </w:p>
          <w:p w:rsidR="00DF2C1A" w:rsidRPr="007811CE" w:rsidRDefault="00DF2C1A" w:rsidP="00033650">
            <w:pPr>
              <w:rPr>
                <w:b/>
                <w:bCs/>
                <w:i/>
                <w:color w:val="auto"/>
              </w:rPr>
            </w:pPr>
            <w:proofErr w:type="gramStart"/>
            <w:r w:rsidRPr="0061199A">
              <w:t>Датум:_</w:t>
            </w:r>
            <w:proofErr w:type="gramEnd"/>
            <w:r w:rsidRPr="0061199A">
              <w:t xml:space="preserve">____________                         М.П.                     _____________________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jc w:val="center"/>
              <w:rPr>
                <w:b/>
                <w:bCs/>
                <w:lang w:val="sr-Cyrl-CS"/>
              </w:rPr>
            </w:pPr>
          </w:p>
        </w:tc>
      </w:tr>
    </w:tbl>
    <w:p w:rsidR="00DF2C1A" w:rsidRDefault="00DF2C1A" w:rsidP="00DF2C1A">
      <w:pPr>
        <w:pStyle w:val="ListParagraph"/>
        <w:ind w:left="0"/>
        <w:jc w:val="both"/>
        <w:rPr>
          <w:rFonts w:ascii="Arial" w:hAnsi="Arial" w:cs="Arial"/>
          <w:bCs/>
          <w:i/>
          <w:iCs/>
          <w:color w:val="FF0000"/>
          <w:lang w:val="sr-Cyrl-CS"/>
        </w:rPr>
      </w:pPr>
    </w:p>
    <w:p w:rsidR="00DF2C1A" w:rsidRPr="0061199A" w:rsidRDefault="00DF2C1A" w:rsidP="00DF2C1A">
      <w:pPr>
        <w:pStyle w:val="ListParagraph"/>
        <w:tabs>
          <w:tab w:val="left" w:pos="6720"/>
        </w:tabs>
        <w:ind w:left="0"/>
        <w:jc w:val="both"/>
        <w:rPr>
          <w:b/>
          <w:bCs/>
          <w:i/>
          <w:color w:val="auto"/>
        </w:rPr>
      </w:pPr>
      <w:r>
        <w:rPr>
          <w:rFonts w:ascii="Arial" w:hAnsi="Arial" w:cs="Arial"/>
          <w:bCs/>
          <w:i/>
          <w:iCs/>
          <w:color w:val="FF0000"/>
          <w:lang w:val="sr-Cyrl-CS"/>
        </w:rPr>
        <w:tab/>
      </w:r>
    </w:p>
    <w:p w:rsidR="00DF2C1A" w:rsidRDefault="00DF2C1A" w:rsidP="00DF2C1A">
      <w:pPr>
        <w:pStyle w:val="BodyText2"/>
        <w:spacing w:line="100" w:lineRule="atLeast"/>
        <w:jc w:val="both"/>
        <w:rPr>
          <w:rFonts w:ascii="Arial" w:hAnsi="Arial" w:cs="Arial"/>
          <w:b/>
          <w:bCs/>
          <w:i/>
          <w:color w:val="auto"/>
          <w:lang w:val="sr-Cyrl-CS"/>
        </w:rPr>
      </w:pPr>
    </w:p>
    <w:p w:rsidR="007A1C7E" w:rsidRPr="00033650" w:rsidRDefault="007A1C7E" w:rsidP="00DF2C1A">
      <w:pPr>
        <w:pStyle w:val="BodyText2"/>
        <w:spacing w:line="100" w:lineRule="atLeast"/>
        <w:jc w:val="both"/>
        <w:rPr>
          <w:rFonts w:ascii="Arial" w:hAnsi="Arial" w:cs="Arial"/>
          <w:b/>
          <w:bCs/>
          <w:i/>
          <w:color w:val="auto"/>
          <w:lang w:val="sr-Cyrl-CS"/>
        </w:rPr>
      </w:pPr>
    </w:p>
    <w:p w:rsidR="00033650" w:rsidRPr="00782D10" w:rsidRDefault="00033650" w:rsidP="00033650">
      <w:pPr>
        <w:shd w:val="clear" w:color="auto" w:fill="C6D9F1"/>
        <w:jc w:val="center"/>
        <w:rPr>
          <w:b/>
          <w:bCs/>
          <w:i/>
          <w:iCs/>
          <w:sz w:val="28"/>
          <w:szCs w:val="28"/>
        </w:rPr>
      </w:pPr>
      <w:proofErr w:type="gramStart"/>
      <w:r w:rsidRPr="00782D10">
        <w:rPr>
          <w:b/>
          <w:bCs/>
          <w:i/>
          <w:iCs/>
          <w:sz w:val="28"/>
          <w:szCs w:val="28"/>
        </w:rPr>
        <w:t>VI  ЕЛЕМЕНТИ</w:t>
      </w:r>
      <w:proofErr w:type="gramEnd"/>
      <w:r w:rsidRPr="00782D10">
        <w:rPr>
          <w:b/>
          <w:bCs/>
          <w:i/>
          <w:iCs/>
          <w:sz w:val="28"/>
          <w:szCs w:val="28"/>
        </w:rPr>
        <w:t xml:space="preserve"> УГОВОРА О КОЈИМА ЋЕ СЕ ПРЕГОВАРАТИ И НАЧИН ПРЕГОВАРАЊА</w:t>
      </w:r>
    </w:p>
    <w:p w:rsidR="00033650" w:rsidRPr="00986048" w:rsidRDefault="00033650" w:rsidP="00033650">
      <w:pPr>
        <w:pStyle w:val="ListParagraph"/>
        <w:tabs>
          <w:tab w:val="left" w:pos="680"/>
        </w:tabs>
        <w:ind w:left="0"/>
        <w:jc w:val="both"/>
        <w:rPr>
          <w:rFonts w:eastAsia="Times New Roman"/>
        </w:rPr>
      </w:pPr>
    </w:p>
    <w:p w:rsidR="00033650" w:rsidRPr="00986048" w:rsidRDefault="00033650" w:rsidP="00033650">
      <w:pPr>
        <w:pStyle w:val="ListParagraph"/>
        <w:tabs>
          <w:tab w:val="left" w:pos="680"/>
        </w:tabs>
        <w:ind w:left="0"/>
        <w:jc w:val="both"/>
        <w:rPr>
          <w:rFonts w:eastAsia="Times New Roman"/>
        </w:rPr>
      </w:pPr>
    </w:p>
    <w:p w:rsidR="000D3ECF" w:rsidRDefault="000D3ECF" w:rsidP="000D3ECF">
      <w:pPr>
        <w:tabs>
          <w:tab w:val="num" w:pos="1080"/>
        </w:tabs>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Pr>
          <w:lang w:val="sr-Cyrl-CS"/>
        </w:rPr>
        <w:t xml:space="preserve"> за достављање понуда</w:t>
      </w:r>
      <w:r w:rsidRPr="00DC27EB">
        <w:rPr>
          <w:lang w:val="sr-Cyrl-CS"/>
        </w:rPr>
        <w:t xml:space="preserve">,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r>
        <w:rPr>
          <w:lang w:val="sr-Cyrl-CS"/>
        </w:rPr>
        <w:t>.</w:t>
      </w:r>
    </w:p>
    <w:p w:rsidR="000D3ECF" w:rsidRDefault="000D3ECF" w:rsidP="000D3ECF">
      <w:pPr>
        <w:tabs>
          <w:tab w:val="num" w:pos="1080"/>
        </w:tabs>
        <w:jc w:val="both"/>
        <w:rPr>
          <w:lang w:val="sr-Cyrl-CS"/>
        </w:rPr>
      </w:pPr>
    </w:p>
    <w:p w:rsidR="000D3ECF" w:rsidRDefault="000D3ECF" w:rsidP="000D3ECF">
      <w:pPr>
        <w:tabs>
          <w:tab w:val="num" w:pos="1080"/>
        </w:tabs>
        <w:jc w:val="both"/>
        <w:rPr>
          <w:lang w:val="sr-Cyrl-CS"/>
        </w:rPr>
      </w:pPr>
      <w:r>
        <w:rPr>
          <w:lang w:val="sr-Cyrl-CS"/>
        </w:rPr>
        <w:t>Након провере достављене понуде</w:t>
      </w:r>
      <w:r w:rsidRPr="00DC27EB">
        <w:rPr>
          <w:lang w:val="sr-Cyrl-CS"/>
        </w:rPr>
        <w:t xml:space="preserve"> и приложених доказа о испуњавању тражених услова из конкурсне </w:t>
      </w:r>
      <w:r w:rsidRPr="008D665A">
        <w:rPr>
          <w:lang w:val="sr-Cyrl-CS"/>
        </w:rPr>
        <w:t xml:space="preserve">документације, </w:t>
      </w:r>
      <w:r w:rsidR="008D665A" w:rsidRPr="008D665A">
        <w:rPr>
          <w:b/>
          <w:u w:val="single"/>
          <w:lang w:val="sr-Cyrl-CS"/>
        </w:rPr>
        <w:t>17</w:t>
      </w:r>
      <w:r w:rsidRPr="008D665A">
        <w:rPr>
          <w:b/>
          <w:u w:val="single"/>
          <w:lang w:val="sr-Cyrl-CS"/>
        </w:rPr>
        <w:t xml:space="preserve">. </w:t>
      </w:r>
      <w:r w:rsidR="007A1C7E" w:rsidRPr="008D665A">
        <w:rPr>
          <w:b/>
          <w:u w:val="single"/>
          <w:lang w:val="sr-Cyrl-CS"/>
        </w:rPr>
        <w:t>јула 201</w:t>
      </w:r>
      <w:r w:rsidR="00636094" w:rsidRPr="008D665A">
        <w:rPr>
          <w:b/>
          <w:u w:val="single"/>
          <w:lang w:val="sr-Cyrl-CS"/>
        </w:rPr>
        <w:t>7</w:t>
      </w:r>
      <w:r w:rsidRPr="008D665A">
        <w:rPr>
          <w:b/>
          <w:u w:val="single"/>
          <w:lang w:val="sr-Cyrl-CS"/>
        </w:rPr>
        <w:t xml:space="preserve">. године </w:t>
      </w:r>
      <w:r w:rsidRPr="008D665A">
        <w:rPr>
          <w:b/>
          <w:lang w:val="sr-Cyrl-CS"/>
        </w:rPr>
        <w:t xml:space="preserve">у </w:t>
      </w:r>
      <w:r w:rsidRPr="008D665A">
        <w:rPr>
          <w:b/>
          <w:u w:val="single"/>
          <w:lang w:val="sr-Cyrl-CS"/>
        </w:rPr>
        <w:t>13:30</w:t>
      </w:r>
      <w:r w:rsidRPr="008D665A">
        <w:rPr>
          <w:color w:val="FF6600"/>
          <w:lang w:val="sr-Cyrl-CS"/>
        </w:rPr>
        <w:t xml:space="preserve"> </w:t>
      </w:r>
      <w:r w:rsidRPr="008D665A">
        <w:rPr>
          <w:lang w:val="sr-Cyrl-CS"/>
        </w:rPr>
        <w:t xml:space="preserve">часова, биће започет поступак преговарања у просторијама наручиоца у </w:t>
      </w:r>
      <w:r w:rsidR="007A1C7E" w:rsidRPr="008D665A">
        <w:rPr>
          <w:lang w:val="sr-Cyrl-CS"/>
        </w:rPr>
        <w:t xml:space="preserve">Београду, Теразије 23, </w:t>
      </w:r>
      <w:r w:rsidR="007A1C7E" w:rsidRPr="008D665A">
        <w:t xml:space="preserve">VI </w:t>
      </w:r>
      <w:r w:rsidR="007A1C7E" w:rsidRPr="008D665A">
        <w:rPr>
          <w:lang w:val="sr-Cyrl-RS"/>
        </w:rPr>
        <w:t>спрат</w:t>
      </w:r>
      <w:r w:rsidRPr="008D665A">
        <w:rPr>
          <w:lang w:val="sr-Cyrl-CS"/>
        </w:rPr>
        <w:t>. Преговори морају</w:t>
      </w:r>
      <w:r w:rsidR="007A1C7E" w:rsidRPr="008D665A">
        <w:rPr>
          <w:lang w:val="sr-Cyrl-CS"/>
        </w:rPr>
        <w:t xml:space="preserve"> да се окончају најкасније до </w:t>
      </w:r>
      <w:r w:rsidR="008D665A" w:rsidRPr="008D665A">
        <w:rPr>
          <w:lang w:val="sr-Cyrl-CS"/>
        </w:rPr>
        <w:t>19</w:t>
      </w:r>
      <w:r w:rsidR="00F006FF" w:rsidRPr="008D665A">
        <w:rPr>
          <w:lang w:val="sr-Cyrl-CS"/>
        </w:rPr>
        <w:t>. јул</w:t>
      </w:r>
      <w:r w:rsidRPr="008D665A">
        <w:rPr>
          <w:lang w:val="sr-Cyrl-CS"/>
        </w:rPr>
        <w:t xml:space="preserve">а </w:t>
      </w:r>
      <w:r w:rsidR="007A1C7E" w:rsidRPr="008D665A">
        <w:rPr>
          <w:lang w:val="sr-Cyrl-CS"/>
        </w:rPr>
        <w:t>201</w:t>
      </w:r>
      <w:r w:rsidR="00636094" w:rsidRPr="008D665A">
        <w:rPr>
          <w:lang w:val="sr-Cyrl-CS"/>
        </w:rPr>
        <w:t>7</w:t>
      </w:r>
      <w:r w:rsidRPr="008D665A">
        <w:rPr>
          <w:lang w:val="sr-Cyrl-CS"/>
        </w:rPr>
        <w:t>. године. Поступку преговарања могу приступити законски заступник или друга</w:t>
      </w:r>
      <w:r w:rsidRPr="00DC27EB">
        <w:rPr>
          <w:lang w:val="sr-Cyrl-CS"/>
        </w:rPr>
        <w:t xml:space="preserve"> овлашћена лица понуђача са пуномоћјем у коме </w:t>
      </w:r>
      <w:r w:rsidRPr="00DC27EB">
        <w:rPr>
          <w:b/>
          <w:u w:val="single"/>
          <w:lang w:val="sr-Cyrl-CS"/>
        </w:rPr>
        <w:t>мора бити наведено</w:t>
      </w:r>
      <w:r w:rsidRPr="00DC27EB">
        <w:rPr>
          <w:lang w:val="sr-Cyrl-CS"/>
        </w:rPr>
        <w:t xml:space="preserve"> да су овлашћена да у име и за рачун понуђача предузимају све радње у преговарачком поступку, са клаузулама да могу понудити нижу цену, другачији начин и рокове плаћања, краћи рок извршења од наведених у достављеној понуди за предметну јавну набавку.</w:t>
      </w:r>
    </w:p>
    <w:p w:rsidR="000D3ECF" w:rsidRDefault="000D3ECF" w:rsidP="00033650">
      <w:pPr>
        <w:jc w:val="both"/>
        <w:rPr>
          <w:lang w:val="sr-Cyrl-CS"/>
        </w:rPr>
      </w:pPr>
    </w:p>
    <w:p w:rsidR="00033650" w:rsidRPr="00F266DE" w:rsidRDefault="00033650" w:rsidP="00033650">
      <w:pPr>
        <w:jc w:val="both"/>
        <w:rPr>
          <w:lang w:val="sr-Cyrl-CS"/>
        </w:rPr>
      </w:pPr>
      <w:r w:rsidRPr="00F266DE">
        <w:rPr>
          <w:lang w:val="sr-Cyrl-CS"/>
        </w:rPr>
        <w:t>У току предметног поступка преговараће се о следећим елементима уговора:</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033650" w:rsidRPr="00F266DE" w:rsidRDefault="00033650" w:rsidP="00033650">
      <w:pPr>
        <w:tabs>
          <w:tab w:val="left" w:pos="900"/>
        </w:tabs>
        <w:ind w:left="720"/>
        <w:jc w:val="both"/>
        <w:rPr>
          <w:lang w:val="sr-Cyrl-CS"/>
        </w:rPr>
      </w:pPr>
    </w:p>
    <w:p w:rsidR="00033650" w:rsidRDefault="00033650" w:rsidP="00F006FF">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033650" w:rsidRPr="00886E89" w:rsidRDefault="008D665A" w:rsidP="00F006FF">
      <w:pPr>
        <w:jc w:val="both"/>
        <w:rPr>
          <w:b/>
          <w:u w:val="single"/>
          <w:lang w:val="sr-Cyrl-CS"/>
        </w:rPr>
      </w:pPr>
      <w:r w:rsidRPr="008D665A">
        <w:rPr>
          <w:b/>
          <w:u w:val="single"/>
          <w:lang w:val="sr-Cyrl-CS"/>
        </w:rPr>
        <w:t>19</w:t>
      </w:r>
      <w:r w:rsidR="00674946" w:rsidRPr="008D665A">
        <w:rPr>
          <w:b/>
          <w:u w:val="single"/>
          <w:lang w:val="sr-Cyrl-CS"/>
        </w:rPr>
        <w:t>.</w:t>
      </w:r>
      <w:r w:rsidR="007A1C7E" w:rsidRPr="008D665A">
        <w:rPr>
          <w:b/>
          <w:u w:val="single"/>
          <w:lang w:val="sr-Cyrl-CS"/>
        </w:rPr>
        <w:t xml:space="preserve"> јул 201</w:t>
      </w:r>
      <w:r w:rsidR="00674946" w:rsidRPr="008D665A">
        <w:rPr>
          <w:b/>
          <w:u w:val="single"/>
          <w:lang w:val="sr-Cyrl-CS"/>
        </w:rPr>
        <w:t>7</w:t>
      </w:r>
      <w:r w:rsidR="00033650" w:rsidRPr="008D665A">
        <w:rPr>
          <w:b/>
          <w:u w:val="single"/>
          <w:lang w:val="sr-Cyrl-CS"/>
        </w:rPr>
        <w:t>. године.</w:t>
      </w:r>
    </w:p>
    <w:p w:rsidR="00033650" w:rsidRPr="00DC27EB" w:rsidRDefault="00033650" w:rsidP="00033650">
      <w:pPr>
        <w:jc w:val="both"/>
        <w:rPr>
          <w:lang w:val="sr-Cyrl-CS"/>
        </w:rPr>
      </w:pPr>
    </w:p>
    <w:p w:rsidR="00033650" w:rsidRPr="00DC27EB" w:rsidRDefault="00033650" w:rsidP="00033650">
      <w:pPr>
        <w:jc w:val="both"/>
        <w:rPr>
          <w:lang w:val="sr-Cyrl-CS"/>
        </w:rPr>
      </w:pPr>
      <w:r w:rsidRPr="00DC27EB">
        <w:rPr>
          <w:lang w:val="sr-Cyrl-CS"/>
        </w:rPr>
        <w:t xml:space="preserve">Наручилац ће донети </w:t>
      </w:r>
      <w:r w:rsidR="008E0EC1">
        <w:rPr>
          <w:lang w:val="sr-Cyrl-CS"/>
        </w:rPr>
        <w:t>одлуку о додели уговора</w:t>
      </w:r>
      <w:r>
        <w:rPr>
          <w:lang w:val="sr-Cyrl-CS"/>
        </w:rPr>
        <w:t xml:space="preserve"> у року од  </w:t>
      </w:r>
      <w:r w:rsidR="00C82D7C">
        <w:rPr>
          <w:lang w:val="sr-Cyrl-CS"/>
        </w:rPr>
        <w:t>8</w:t>
      </w:r>
      <w:r w:rsidRPr="00DC27EB">
        <w:rPr>
          <w:lang w:val="sr-Cyrl-CS"/>
        </w:rPr>
        <w:t xml:space="preserve"> дана од дана одређеног за окончање преговарања. </w:t>
      </w:r>
    </w:p>
    <w:p w:rsidR="00033650" w:rsidRDefault="00033650" w:rsidP="00033650">
      <w:pPr>
        <w:pStyle w:val="BodyText2"/>
        <w:spacing w:line="100" w:lineRule="atLeast"/>
        <w:jc w:val="both"/>
        <w:rPr>
          <w:rFonts w:ascii="Arial" w:hAnsi="Arial" w:cs="Arial"/>
          <w:b/>
          <w:bCs/>
          <w:i/>
          <w:iCs/>
          <w:color w:val="auto"/>
          <w:lang w:val="sr-Latn-CS"/>
        </w:rPr>
      </w:pPr>
    </w:p>
    <w:p w:rsidR="00782D10" w:rsidRDefault="00782D1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Pr="00033650" w:rsidRDefault="00033650">
      <w:pPr>
        <w:pStyle w:val="BodyText2"/>
        <w:spacing w:line="100" w:lineRule="atLeast"/>
        <w:jc w:val="both"/>
        <w:rPr>
          <w:rFonts w:ascii="Arial" w:hAnsi="Arial" w:cs="Arial"/>
          <w:b/>
          <w:bCs/>
          <w:i/>
          <w:iCs/>
          <w:color w:val="auto"/>
          <w:lang w:val="sr-Cyrl-CS"/>
        </w:rPr>
      </w:pPr>
    </w:p>
    <w:p w:rsidR="00507049" w:rsidRPr="00991934" w:rsidRDefault="00507049">
      <w:pPr>
        <w:shd w:val="clear" w:color="auto" w:fill="C6D9F1"/>
        <w:jc w:val="center"/>
        <w:rPr>
          <w:b/>
          <w:bCs/>
          <w:i/>
          <w:iCs/>
          <w:sz w:val="28"/>
          <w:szCs w:val="28"/>
          <w:lang w:val="sr-Cyrl-CS"/>
        </w:rPr>
      </w:pPr>
      <w:r w:rsidRPr="0061199A">
        <w:rPr>
          <w:b/>
          <w:bCs/>
          <w:i/>
          <w:iCs/>
          <w:sz w:val="28"/>
          <w:szCs w:val="28"/>
        </w:rPr>
        <w:t>VI</w:t>
      </w:r>
      <w:r w:rsidR="00782D10">
        <w:rPr>
          <w:b/>
          <w:bCs/>
          <w:i/>
          <w:iCs/>
          <w:sz w:val="28"/>
          <w:szCs w:val="28"/>
          <w:lang w:val="sr-Latn-CS"/>
        </w:rPr>
        <w:t>I</w:t>
      </w:r>
      <w:r w:rsidRPr="00991934">
        <w:rPr>
          <w:b/>
          <w:bCs/>
          <w:i/>
          <w:iCs/>
          <w:sz w:val="28"/>
          <w:szCs w:val="28"/>
          <w:lang w:val="sr-Cyrl-CS"/>
        </w:rPr>
        <w:t xml:space="preserve"> УПУТСТВО ПОНУЂАЧИМА КАКО ДА САЧИНЕ ПОНУДУ</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b/>
          <w:bCs/>
          <w:i/>
          <w:iCs/>
          <w:lang w:val="sr-Cyrl-CS"/>
        </w:rPr>
      </w:pPr>
      <w:r w:rsidRPr="00991934">
        <w:rPr>
          <w:b/>
          <w:bCs/>
          <w:i/>
          <w:iCs/>
          <w:lang w:val="sr-Cyrl-CS"/>
        </w:rPr>
        <w:t>1. ПОДАЦИ О ЈЕЗИКУ НА КОЈЕМ ПОНУДА МОРА ДА БУДЕ САСТАВЉЕНА</w:t>
      </w:r>
    </w:p>
    <w:p w:rsidR="00507049" w:rsidRPr="00991934" w:rsidRDefault="00507049">
      <w:pPr>
        <w:jc w:val="both"/>
        <w:rPr>
          <w:b/>
          <w:bCs/>
          <w:i/>
          <w:iCs/>
          <w:lang w:val="sr-Cyrl-CS"/>
        </w:rPr>
      </w:pPr>
    </w:p>
    <w:p w:rsidR="00507049" w:rsidRPr="00F03934" w:rsidRDefault="00507049">
      <w:pPr>
        <w:jc w:val="both"/>
        <w:rPr>
          <w:bCs/>
          <w:i/>
          <w:iCs/>
          <w:lang w:val="sr-Cyrl-CS"/>
        </w:rPr>
      </w:pPr>
      <w:r w:rsidRPr="00F03934">
        <w:rPr>
          <w:bCs/>
          <w:lang w:val="sr-Cyrl-CS"/>
        </w:rPr>
        <w:t xml:space="preserve">Понуђач подноси понуду </w:t>
      </w:r>
      <w:r w:rsidRPr="005F43F1">
        <w:rPr>
          <w:bCs/>
          <w:lang w:val="sr-Cyrl-CS"/>
        </w:rPr>
        <w:t>на српском језику.</w:t>
      </w:r>
    </w:p>
    <w:p w:rsidR="00507049" w:rsidRPr="00991934" w:rsidRDefault="00507049">
      <w:pPr>
        <w:jc w:val="both"/>
        <w:rPr>
          <w:lang w:val="sr-Cyrl-CS"/>
        </w:rPr>
      </w:pPr>
    </w:p>
    <w:p w:rsidR="00507049" w:rsidRPr="00991934" w:rsidRDefault="00507049">
      <w:pPr>
        <w:jc w:val="both"/>
        <w:rPr>
          <w:rFonts w:eastAsia="Times New Roman"/>
          <w:lang w:val="sr-Cyrl-CS"/>
        </w:rPr>
      </w:pPr>
      <w:r w:rsidRPr="00991934">
        <w:rPr>
          <w:b/>
          <w:bCs/>
          <w:i/>
          <w:iCs/>
          <w:lang w:val="sr-Cyrl-CS"/>
        </w:rPr>
        <w:t>2. НАЧИН НА КОЈИ ПОНУДА МОРА ДА БУДЕ САЧИЊЕНА</w:t>
      </w:r>
    </w:p>
    <w:p w:rsidR="00507049" w:rsidRPr="00991934" w:rsidRDefault="00507049">
      <w:pPr>
        <w:jc w:val="both"/>
        <w:rPr>
          <w:rFonts w:eastAsia="Times New Roman"/>
          <w:lang w:val="sr-Cyrl-CS"/>
        </w:rPr>
      </w:pPr>
    </w:p>
    <w:p w:rsidR="00507049" w:rsidRPr="00FA4EC2" w:rsidRDefault="00507049" w:rsidP="008F5713">
      <w:pPr>
        <w:jc w:val="both"/>
        <w:rPr>
          <w:rFonts w:eastAsia="Times New Roman"/>
          <w:b/>
          <w:bCs/>
          <w:lang w:val="sr-Cyrl-CS"/>
        </w:rPr>
      </w:pPr>
      <w:r w:rsidRPr="00FA4EC2">
        <w:rPr>
          <w:rFonts w:eastAsia="Times New Roman"/>
          <w:b/>
          <w:bCs/>
          <w:lang w:val="sr-Cyrl-CS"/>
        </w:rPr>
        <w:t xml:space="preserve">Понуђач понуду подноси непосредно </w:t>
      </w:r>
      <w:r w:rsidR="007A1C7E" w:rsidRPr="00FA4EC2">
        <w:rPr>
          <w:rFonts w:eastAsia="Times New Roman"/>
          <w:b/>
          <w:bCs/>
          <w:lang w:val="sr-Cyrl-CS"/>
        </w:rPr>
        <w:t xml:space="preserve">на писарницу Наручиоца </w:t>
      </w:r>
      <w:r w:rsidRPr="00FA4EC2">
        <w:rPr>
          <w:rFonts w:eastAsia="Times New Roman"/>
          <w:b/>
          <w:bCs/>
          <w:lang w:val="sr-Cyrl-CS"/>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7049" w:rsidRPr="00F03934" w:rsidRDefault="00507049" w:rsidP="008F5713">
      <w:pPr>
        <w:jc w:val="both"/>
        <w:rPr>
          <w:rFonts w:eastAsia="Times New Roman"/>
          <w:bCs/>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На полеђини коверте или на кутији навести назив и адресу понуђача. </w:t>
      </w:r>
    </w:p>
    <w:p w:rsidR="00507049" w:rsidRPr="00F03934" w:rsidRDefault="00507049" w:rsidP="008F5713">
      <w:pPr>
        <w:jc w:val="both"/>
        <w:rPr>
          <w:rFonts w:eastAsia="Times New Roman"/>
          <w:bCs/>
          <w:lang w:val="sr-Cyrl-CS"/>
        </w:rPr>
      </w:pPr>
    </w:p>
    <w:p w:rsidR="00507049" w:rsidRDefault="00507049" w:rsidP="008F5713">
      <w:pPr>
        <w:jc w:val="both"/>
        <w:rPr>
          <w:rFonts w:eastAsia="Times New Roman"/>
          <w:lang w:val="sr-Cyrl-CS"/>
        </w:rPr>
      </w:pPr>
      <w:r w:rsidRPr="008F5713">
        <w:rPr>
          <w:rFonts w:eastAsia="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4603" w:rsidRDefault="00534603" w:rsidP="008F5713">
      <w:pPr>
        <w:jc w:val="both"/>
        <w:rPr>
          <w:rFonts w:eastAsia="Times New Roman"/>
          <w:lang w:val="sr-Cyrl-CS"/>
        </w:rPr>
      </w:pPr>
    </w:p>
    <w:p w:rsidR="00534603" w:rsidRPr="00991934" w:rsidRDefault="00534603" w:rsidP="00534603">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534603" w:rsidRPr="00991934" w:rsidRDefault="00534603" w:rsidP="00534603">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7049" w:rsidRPr="00A201E2" w:rsidRDefault="00507049" w:rsidP="008F5713">
      <w:pPr>
        <w:jc w:val="both"/>
        <w:rPr>
          <w:rFonts w:eastAsia="Times New Roman"/>
          <w:lang w:val="sr-Cyrl-CS"/>
        </w:rPr>
      </w:pPr>
    </w:p>
    <w:p w:rsidR="00507049" w:rsidRDefault="00507049" w:rsidP="008F5713">
      <w:pPr>
        <w:autoSpaceDE w:val="0"/>
        <w:autoSpaceDN w:val="0"/>
        <w:adjustRightInd w:val="0"/>
        <w:spacing w:line="240" w:lineRule="auto"/>
        <w:jc w:val="both"/>
        <w:rPr>
          <w:color w:val="FF0000"/>
          <w:lang w:val="sr-Cyrl-CS"/>
        </w:rPr>
      </w:pPr>
      <w:r w:rsidRPr="008F5713">
        <w:rPr>
          <w:rFonts w:eastAsia="Times New Roman"/>
          <w:b/>
          <w:bCs/>
          <w:lang w:val="sr-Cyrl-CS"/>
        </w:rPr>
        <w:t>Понуду доставити на адресу:</w:t>
      </w:r>
      <w:r w:rsidRPr="008F5713">
        <w:rPr>
          <w:rFonts w:eastAsia="Times New Roman"/>
          <w:lang w:val="sr-Cyrl-CS"/>
        </w:rPr>
        <w:t xml:space="preserve"> </w:t>
      </w:r>
      <w:r w:rsidRPr="00454943">
        <w:rPr>
          <w:rFonts w:eastAsia="Times New Roman"/>
          <w:lang w:val="sr-Cyrl-CS"/>
        </w:rPr>
        <w:t>Агенција за лиценцирање стечај</w:t>
      </w:r>
      <w:r w:rsidR="007A1C7E">
        <w:rPr>
          <w:rFonts w:eastAsia="Times New Roman"/>
          <w:lang w:val="sr-Cyrl-CS"/>
        </w:rPr>
        <w:t>них управника, Теразије 23</w:t>
      </w:r>
      <w:r w:rsidRPr="00454943">
        <w:rPr>
          <w:rFonts w:eastAsia="Times New Roman"/>
          <w:lang w:val="sr-Cyrl-CS"/>
        </w:rPr>
        <w:t>, Београд</w:t>
      </w:r>
      <w:r>
        <w:rPr>
          <w:rFonts w:eastAsia="Times New Roman"/>
          <w:lang w:val="sr-Cyrl-CS"/>
        </w:rPr>
        <w:t>,</w:t>
      </w:r>
      <w:r w:rsidRPr="008F5713">
        <w:rPr>
          <w:rFonts w:eastAsia="Times New Roman"/>
          <w:i/>
          <w:iCs/>
          <w:lang w:val="sr-Cyrl-CS"/>
        </w:rPr>
        <w:t xml:space="preserve"> </w:t>
      </w:r>
      <w:r w:rsidRPr="008F5713">
        <w:rPr>
          <w:rFonts w:eastAsia="Times New Roman"/>
          <w:b/>
          <w:bCs/>
          <w:lang w:val="sr-Cyrl-CS"/>
        </w:rPr>
        <w:t>са назнаком</w:t>
      </w:r>
      <w:r w:rsidRPr="008F5713">
        <w:rPr>
          <w:rFonts w:eastAsia="Times New Roman"/>
          <w:lang w:val="sr-Cyrl-CS"/>
        </w:rPr>
        <w:t xml:space="preserve">: </w:t>
      </w:r>
      <w:r w:rsidRPr="008F5713">
        <w:rPr>
          <w:rFonts w:eastAsia="Times New Roman"/>
          <w:b/>
          <w:bCs/>
          <w:lang w:val="sr-Cyrl-CS"/>
        </w:rPr>
        <w:t>,,Понуда за јавну набавку</w:t>
      </w:r>
      <w:r w:rsidRPr="008F5713">
        <w:rPr>
          <w:lang w:val="sr-Cyrl-CS"/>
        </w:rPr>
        <w:t xml:space="preserve"> </w:t>
      </w:r>
      <w:r>
        <w:rPr>
          <w:b/>
          <w:bCs/>
          <w:lang w:val="sr-Cyrl-CS"/>
        </w:rPr>
        <w:t>услуге</w:t>
      </w:r>
      <w:r w:rsidRPr="008F5713">
        <w:rPr>
          <w:b/>
          <w:bCs/>
          <w:lang w:val="sr-Cyrl-CS"/>
        </w:rPr>
        <w:t xml:space="preserve"> – </w:t>
      </w:r>
      <w:r w:rsidRPr="008F5713">
        <w:rPr>
          <w:rFonts w:eastAsia="Times New Roman"/>
          <w:b/>
          <w:bCs/>
          <w:color w:val="002060"/>
          <w:lang w:val="sr-Cyrl-CS"/>
        </w:rPr>
        <w:t xml:space="preserve"> </w:t>
      </w:r>
      <w:r w:rsidRPr="003F529C">
        <w:rPr>
          <w:rFonts w:eastAsia="Times New Roman"/>
          <w:b/>
          <w:bCs/>
          <w:color w:val="auto"/>
          <w:lang w:val="sr-Cyrl-CS"/>
        </w:rPr>
        <w:t xml:space="preserve">одржавање </w:t>
      </w:r>
      <w:r w:rsidR="00782D10">
        <w:rPr>
          <w:rFonts w:eastAsia="Times New Roman"/>
          <w:b/>
          <w:bCs/>
          <w:color w:val="auto"/>
          <w:lang w:val="sr-Cyrl-CS"/>
        </w:rPr>
        <w:t xml:space="preserve">рачунарског </w:t>
      </w:r>
      <w:r>
        <w:rPr>
          <w:rFonts w:eastAsia="Times New Roman"/>
          <w:b/>
          <w:bCs/>
          <w:color w:val="auto"/>
          <w:lang w:val="sr-Cyrl-CS"/>
        </w:rPr>
        <w:t xml:space="preserve">софтвера </w:t>
      </w:r>
      <w:r w:rsidR="00782D10">
        <w:rPr>
          <w:rFonts w:eastAsia="Times New Roman"/>
          <w:b/>
          <w:bCs/>
          <w:color w:val="auto"/>
          <w:lang w:val="sr-Cyrl-CS"/>
        </w:rPr>
        <w:t>АЛСУ</w:t>
      </w:r>
      <w:r w:rsidRPr="008F5713">
        <w:rPr>
          <w:b/>
          <w:bCs/>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782D10">
        <w:rPr>
          <w:rFonts w:eastAsia="Times New Roman"/>
          <w:b/>
          <w:bCs/>
          <w:lang w:val="sr-Cyrl-CS"/>
        </w:rPr>
        <w:t xml:space="preserve"> - </w:t>
      </w:r>
      <w:r>
        <w:rPr>
          <w:rFonts w:eastAsia="Times New Roman"/>
          <w:b/>
          <w:bCs/>
          <w:lang w:val="sr-Cyrl-CS"/>
        </w:rPr>
        <w:t xml:space="preserve">П </w:t>
      </w:r>
      <w:r w:rsidRPr="008F5713">
        <w:rPr>
          <w:rFonts w:eastAsia="Times New Roman"/>
          <w:b/>
          <w:bCs/>
          <w:lang w:val="sr-Cyrl-CS"/>
        </w:rPr>
        <w:t>бр</w:t>
      </w:r>
      <w:r w:rsidR="007A1C7E">
        <w:rPr>
          <w:rFonts w:eastAsia="Times New Roman"/>
          <w:b/>
          <w:bCs/>
          <w:lang w:val="sr-Cyrl-CS"/>
        </w:rPr>
        <w:t>. 1</w:t>
      </w:r>
      <w:r w:rsidRPr="008F5713">
        <w:rPr>
          <w:rFonts w:eastAsia="Times New Roman"/>
          <w:b/>
          <w:bCs/>
          <w:lang w:val="sr-Cyrl-CS"/>
        </w:rPr>
        <w:t>/201</w:t>
      </w:r>
      <w:r w:rsidR="00674946">
        <w:rPr>
          <w:rFonts w:eastAsia="Times New Roman"/>
          <w:b/>
          <w:bCs/>
          <w:lang w:val="sr-Cyrl-CS"/>
        </w:rPr>
        <w:t>7</w:t>
      </w:r>
      <w:r w:rsidRPr="008F5713">
        <w:rPr>
          <w:rFonts w:eastAsia="Times New Roman"/>
          <w:b/>
          <w:bCs/>
          <w:lang w:val="sr-Cyrl-CS"/>
        </w:rPr>
        <w:t xml:space="preserve"> - НЕ ОТВАРАТИ”.</w:t>
      </w:r>
      <w:r w:rsidRPr="008F5713">
        <w:rPr>
          <w:color w:val="FF0000"/>
          <w:lang w:val="sr-Cyrl-CS"/>
        </w:rPr>
        <w:t xml:space="preserve"> </w:t>
      </w:r>
    </w:p>
    <w:p w:rsidR="00507049" w:rsidRPr="00A201E2" w:rsidRDefault="00507049" w:rsidP="00885F68">
      <w:pPr>
        <w:autoSpaceDE w:val="0"/>
        <w:autoSpaceDN w:val="0"/>
        <w:adjustRightInd w:val="0"/>
        <w:spacing w:line="240" w:lineRule="auto"/>
        <w:jc w:val="both"/>
        <w:rPr>
          <w:color w:val="FF0000"/>
          <w:lang w:val="sr-Cyrl-CS"/>
        </w:rPr>
      </w:pPr>
    </w:p>
    <w:p w:rsidR="00507049" w:rsidRPr="008D665A" w:rsidRDefault="00507049" w:rsidP="00885F68">
      <w:pPr>
        <w:autoSpaceDE w:val="0"/>
        <w:autoSpaceDN w:val="0"/>
        <w:adjustRightInd w:val="0"/>
        <w:spacing w:line="240" w:lineRule="auto"/>
        <w:jc w:val="both"/>
        <w:rPr>
          <w:b/>
          <w:bCs/>
          <w:i/>
          <w:iCs/>
          <w:color w:val="FF0000"/>
          <w:lang w:val="sr-Cyrl-CS"/>
        </w:rPr>
      </w:pPr>
      <w:r w:rsidRPr="008D665A">
        <w:rPr>
          <w:color w:val="auto"/>
          <w:lang w:val="sr-Cyrl-CS"/>
        </w:rPr>
        <w:t xml:space="preserve">Понуда се сматра благовременом уколико је примљена од стране наручиоца </w:t>
      </w:r>
      <w:r w:rsidRPr="008D665A">
        <w:rPr>
          <w:b/>
          <w:bCs/>
          <w:color w:val="auto"/>
          <w:lang w:val="sr-Cyrl-CS"/>
        </w:rPr>
        <w:t xml:space="preserve">до </w:t>
      </w:r>
      <w:r w:rsidR="008D665A" w:rsidRPr="008D665A">
        <w:rPr>
          <w:b/>
          <w:bCs/>
          <w:color w:val="auto"/>
          <w:lang w:val="sr-Cyrl-CS"/>
        </w:rPr>
        <w:t>17</w:t>
      </w:r>
      <w:r w:rsidR="00782D10" w:rsidRPr="008D665A">
        <w:rPr>
          <w:b/>
          <w:bCs/>
          <w:color w:val="auto"/>
          <w:lang w:val="sr-Cyrl-CS"/>
        </w:rPr>
        <w:t xml:space="preserve">. </w:t>
      </w:r>
      <w:r w:rsidR="007A1C7E" w:rsidRPr="008D665A">
        <w:rPr>
          <w:b/>
          <w:bCs/>
          <w:color w:val="auto"/>
          <w:lang w:val="sr-Cyrl-CS"/>
        </w:rPr>
        <w:t>јула 201</w:t>
      </w:r>
      <w:r w:rsidR="00674946" w:rsidRPr="008D665A">
        <w:rPr>
          <w:b/>
          <w:bCs/>
          <w:color w:val="auto"/>
          <w:lang w:val="sr-Cyrl-CS"/>
        </w:rPr>
        <w:t>7</w:t>
      </w:r>
      <w:r w:rsidRPr="008D665A">
        <w:rPr>
          <w:b/>
          <w:bCs/>
          <w:color w:val="auto"/>
          <w:lang w:val="sr-Cyrl-CS"/>
        </w:rPr>
        <w:t xml:space="preserve">. године, </w:t>
      </w:r>
      <w:r w:rsidRPr="008D665A">
        <w:rPr>
          <w:b/>
          <w:bCs/>
          <w:i/>
          <w:iCs/>
          <w:color w:val="auto"/>
          <w:lang w:val="sr-Cyrl-CS"/>
        </w:rPr>
        <w:t xml:space="preserve"> </w:t>
      </w:r>
      <w:r w:rsidRPr="008D665A">
        <w:rPr>
          <w:b/>
          <w:bCs/>
          <w:color w:val="auto"/>
          <w:lang w:val="sr-Cyrl-CS"/>
        </w:rPr>
        <w:t>до 12.00 часова</w:t>
      </w:r>
      <w:r w:rsidRPr="008D665A">
        <w:rPr>
          <w:b/>
          <w:bCs/>
          <w:i/>
          <w:iCs/>
          <w:color w:val="auto"/>
          <w:lang w:val="sr-Cyrl-CS"/>
        </w:rPr>
        <w:t>.</w:t>
      </w:r>
      <w:r w:rsidRPr="008D665A">
        <w:rPr>
          <w:b/>
          <w:bCs/>
          <w:i/>
          <w:iCs/>
          <w:color w:val="FF0000"/>
          <w:lang w:val="sr-Cyrl-CS"/>
        </w:rPr>
        <w:t xml:space="preserve"> </w:t>
      </w:r>
    </w:p>
    <w:p w:rsidR="00F03934" w:rsidRPr="008D665A" w:rsidRDefault="00F03934" w:rsidP="00885F68">
      <w:pPr>
        <w:autoSpaceDE w:val="0"/>
        <w:autoSpaceDN w:val="0"/>
        <w:adjustRightInd w:val="0"/>
        <w:spacing w:line="240" w:lineRule="auto"/>
        <w:jc w:val="both"/>
        <w:rPr>
          <w:b/>
          <w:bCs/>
          <w:i/>
          <w:iCs/>
          <w:color w:val="FF0000"/>
          <w:lang w:val="sr-Cyrl-CS"/>
        </w:rPr>
      </w:pPr>
    </w:p>
    <w:p w:rsidR="00507049" w:rsidRPr="00A201E2" w:rsidRDefault="00507049" w:rsidP="00A201E2">
      <w:pPr>
        <w:autoSpaceDE w:val="0"/>
        <w:autoSpaceDN w:val="0"/>
        <w:adjustRightInd w:val="0"/>
        <w:spacing w:line="240" w:lineRule="auto"/>
        <w:jc w:val="both"/>
        <w:rPr>
          <w:b/>
          <w:bCs/>
          <w:color w:val="auto"/>
          <w:lang w:val="sr-Cyrl-CS"/>
        </w:rPr>
      </w:pPr>
      <w:r w:rsidRPr="008D665A">
        <w:rPr>
          <w:b/>
          <w:bCs/>
          <w:color w:val="auto"/>
          <w:lang w:val="sr-Cyrl-CS"/>
        </w:rPr>
        <w:t xml:space="preserve">Рок за отварање понуда је </w:t>
      </w:r>
      <w:r w:rsidR="008D665A" w:rsidRPr="008D665A">
        <w:rPr>
          <w:b/>
          <w:bCs/>
          <w:color w:val="auto"/>
          <w:lang w:val="sr-Cyrl-CS"/>
        </w:rPr>
        <w:t>17</w:t>
      </w:r>
      <w:r w:rsidR="007A1C7E" w:rsidRPr="008D665A">
        <w:rPr>
          <w:b/>
          <w:bCs/>
          <w:color w:val="auto"/>
          <w:lang w:val="sr-Cyrl-CS"/>
        </w:rPr>
        <w:t>. јул 201</w:t>
      </w:r>
      <w:r w:rsidR="00674946" w:rsidRPr="008D665A">
        <w:rPr>
          <w:b/>
          <w:bCs/>
          <w:color w:val="auto"/>
          <w:lang w:val="sr-Cyrl-CS"/>
        </w:rPr>
        <w:t>7</w:t>
      </w:r>
      <w:r w:rsidRPr="008D665A">
        <w:rPr>
          <w:b/>
          <w:bCs/>
          <w:color w:val="auto"/>
          <w:lang w:val="sr-Cyrl-CS"/>
        </w:rPr>
        <w:t>. године,  у 13.00 часова.</w:t>
      </w:r>
      <w:r w:rsidRPr="00991934">
        <w:rPr>
          <w:b/>
          <w:bCs/>
          <w:color w:val="auto"/>
          <w:lang w:val="sr-Cyrl-CS"/>
        </w:rPr>
        <w:t xml:space="preserve"> </w:t>
      </w:r>
    </w:p>
    <w:p w:rsidR="00507049" w:rsidRPr="00991934" w:rsidRDefault="00507049">
      <w:pPr>
        <w:jc w:val="both"/>
        <w:rPr>
          <w:rFonts w:eastAsia="Times New Roman"/>
          <w:lang w:val="sr-Cyrl-CS"/>
        </w:rPr>
      </w:pPr>
    </w:p>
    <w:p w:rsidR="00507049" w:rsidRDefault="00C13E04">
      <w:pPr>
        <w:jc w:val="both"/>
        <w:rPr>
          <w:rFonts w:eastAsia="Times New Roman"/>
          <w:b/>
          <w:bCs/>
          <w:lang w:val="sr-Cyrl-CS"/>
        </w:rPr>
      </w:pPr>
      <w:r>
        <w:rPr>
          <w:rFonts w:eastAsia="Times New Roman"/>
          <w:b/>
          <w:bCs/>
          <w:lang w:val="sr-Cyrl-CS"/>
        </w:rPr>
        <w:t>ПОНУДА МОРА ДА САДРЖИ</w:t>
      </w:r>
      <w:r w:rsidR="00507049" w:rsidRPr="005443BC">
        <w:rPr>
          <w:rFonts w:eastAsia="Times New Roman"/>
          <w:b/>
          <w:bCs/>
        </w:rPr>
        <w:t>:</w:t>
      </w:r>
    </w:p>
    <w:p w:rsidR="0072177A" w:rsidRPr="0072177A" w:rsidRDefault="0072177A">
      <w:pPr>
        <w:jc w:val="both"/>
        <w:rPr>
          <w:rFonts w:eastAsia="Times New Roman"/>
          <w:b/>
          <w:bCs/>
          <w:lang w:val="sr-Cyrl-CS"/>
        </w:rPr>
      </w:pPr>
    </w:p>
    <w:p w:rsidR="00782D10" w:rsidRPr="00782D10" w:rsidRDefault="00782D10" w:rsidP="004B0E4E">
      <w:pPr>
        <w:pStyle w:val="ListParagraph"/>
        <w:numPr>
          <w:ilvl w:val="0"/>
          <w:numId w:val="5"/>
        </w:numPr>
        <w:jc w:val="both"/>
        <w:rPr>
          <w:b/>
          <w:bCs/>
        </w:rPr>
      </w:pPr>
      <w:r>
        <w:rPr>
          <w:lang w:val="sr-Cyrl-CS"/>
        </w:rPr>
        <w:t>Образац изјаве (образац број 1.)</w:t>
      </w:r>
    </w:p>
    <w:p w:rsidR="00507049" w:rsidRPr="009E3C15" w:rsidRDefault="00782D10" w:rsidP="004B0E4E">
      <w:pPr>
        <w:pStyle w:val="ListParagraph"/>
        <w:numPr>
          <w:ilvl w:val="0"/>
          <w:numId w:val="5"/>
        </w:numPr>
        <w:jc w:val="both"/>
        <w:rPr>
          <w:b/>
          <w:bCs/>
        </w:rPr>
      </w:pPr>
      <w:r>
        <w:rPr>
          <w:lang w:val="sr-Cyrl-CS"/>
        </w:rPr>
        <w:t>Образац понуде (образац број 2</w:t>
      </w:r>
      <w:r w:rsidR="00507049">
        <w:rPr>
          <w:lang w:val="sr-Cyrl-CS"/>
        </w:rPr>
        <w:t>.</w:t>
      </w:r>
      <w:r w:rsidR="00507049" w:rsidRPr="00AA446F">
        <w:rPr>
          <w:lang w:val="sr-Cyrl-CS"/>
        </w:rPr>
        <w:t>)</w:t>
      </w:r>
    </w:p>
    <w:p w:rsidR="00507049" w:rsidRPr="00986048" w:rsidRDefault="00507049" w:rsidP="004B0E4E">
      <w:pPr>
        <w:pStyle w:val="ListParagraph"/>
        <w:numPr>
          <w:ilvl w:val="0"/>
          <w:numId w:val="5"/>
        </w:numPr>
        <w:jc w:val="both"/>
        <w:rPr>
          <w:b/>
          <w:bCs/>
        </w:rPr>
      </w:pPr>
      <w:r w:rsidRPr="00986048">
        <w:rPr>
          <w:lang w:val="sr-Cyrl-CS"/>
        </w:rPr>
        <w:t xml:space="preserve">Образац структуре цена (образац број </w:t>
      </w:r>
      <w:r w:rsidR="00782D10">
        <w:rPr>
          <w:lang w:val="sr-Cyrl-CS"/>
        </w:rPr>
        <w:t>3.</w:t>
      </w:r>
      <w:r w:rsidRPr="00986048">
        <w:rPr>
          <w:lang w:val="sr-Cyrl-CS"/>
        </w:rPr>
        <w:t>)</w:t>
      </w:r>
    </w:p>
    <w:p w:rsidR="00507049" w:rsidRPr="00EC3F74" w:rsidRDefault="00507049" w:rsidP="004B0E4E">
      <w:pPr>
        <w:pStyle w:val="ListParagraph"/>
        <w:numPr>
          <w:ilvl w:val="0"/>
          <w:numId w:val="5"/>
        </w:numPr>
        <w:jc w:val="both"/>
        <w:rPr>
          <w:b/>
          <w:bCs/>
        </w:rPr>
      </w:pPr>
      <w:r>
        <w:rPr>
          <w:lang w:val="sr-Cyrl-CS"/>
        </w:rPr>
        <w:t>Модел уговора (</w:t>
      </w:r>
      <w:r w:rsidR="00782D10">
        <w:rPr>
          <w:lang w:val="sr-Cyrl-CS"/>
        </w:rPr>
        <w:t>образац број 4</w:t>
      </w:r>
      <w:r w:rsidRPr="00AA446F">
        <w:rPr>
          <w:lang w:val="sr-Cyrl-CS"/>
        </w:rPr>
        <w:t>.)</w:t>
      </w:r>
    </w:p>
    <w:p w:rsidR="00507049" w:rsidRPr="00AA446F" w:rsidRDefault="00507049" w:rsidP="004B0E4E">
      <w:pPr>
        <w:pStyle w:val="ListParagraph"/>
        <w:numPr>
          <w:ilvl w:val="0"/>
          <w:numId w:val="5"/>
        </w:numPr>
        <w:jc w:val="both"/>
        <w:rPr>
          <w:b/>
          <w:bCs/>
        </w:rPr>
      </w:pPr>
      <w:r>
        <w:rPr>
          <w:lang w:val="sr-Cyrl-CS"/>
        </w:rPr>
        <w:t>Образац трошко</w:t>
      </w:r>
      <w:r w:rsidR="00782D10">
        <w:rPr>
          <w:lang w:val="sr-Cyrl-CS"/>
        </w:rPr>
        <w:t>ва припреме понуде (образац бр.5</w:t>
      </w:r>
      <w:r>
        <w:rPr>
          <w:lang w:val="sr-Cyrl-CS"/>
        </w:rPr>
        <w:t>) – није обавезно достављати</w:t>
      </w:r>
    </w:p>
    <w:p w:rsidR="00507049" w:rsidRPr="0051284A" w:rsidRDefault="00507049" w:rsidP="004B0E4E">
      <w:pPr>
        <w:pStyle w:val="ListParagraph"/>
        <w:numPr>
          <w:ilvl w:val="0"/>
          <w:numId w:val="5"/>
        </w:numPr>
        <w:jc w:val="both"/>
        <w:rPr>
          <w:b/>
          <w:bCs/>
        </w:rPr>
      </w:pPr>
      <w:r>
        <w:rPr>
          <w:lang w:val="sr-Cyrl-CS"/>
        </w:rPr>
        <w:t>Образац изјаве о н</w:t>
      </w:r>
      <w:r w:rsidR="00782D10">
        <w:rPr>
          <w:lang w:val="sr-Cyrl-CS"/>
        </w:rPr>
        <w:t>езависној понуди (образац број 6</w:t>
      </w:r>
      <w:r>
        <w:rPr>
          <w:lang w:val="sr-Cyrl-CS"/>
        </w:rPr>
        <w:t>.)</w:t>
      </w:r>
    </w:p>
    <w:p w:rsidR="00507049" w:rsidRPr="001A44C3" w:rsidRDefault="00507049" w:rsidP="004B0E4E">
      <w:pPr>
        <w:pStyle w:val="ListParagraph"/>
        <w:numPr>
          <w:ilvl w:val="0"/>
          <w:numId w:val="5"/>
        </w:numPr>
        <w:jc w:val="both"/>
        <w:rPr>
          <w:b/>
          <w:bCs/>
        </w:rPr>
      </w:pPr>
      <w:r>
        <w:rPr>
          <w:lang w:val="sr-Latn-CS"/>
        </w:rPr>
        <w:t>O</w:t>
      </w:r>
      <w:r>
        <w:rPr>
          <w:lang w:val="sr-Cyrl-CS"/>
        </w:rPr>
        <w:t>бразац изјаве о испуњавању услова</w:t>
      </w:r>
      <w:r w:rsidR="0080631E">
        <w:rPr>
          <w:lang w:val="sr-Cyrl-CS"/>
        </w:rPr>
        <w:t xml:space="preserve"> из чл.75. ст.2. (образац број 7</w:t>
      </w:r>
      <w:r>
        <w:rPr>
          <w:lang w:val="sr-Cyrl-CS"/>
        </w:rPr>
        <w:t>.)</w:t>
      </w:r>
    </w:p>
    <w:p w:rsidR="001A44C3" w:rsidRPr="0072177A" w:rsidRDefault="001A44C3" w:rsidP="004B0E4E">
      <w:pPr>
        <w:pStyle w:val="ListParagraph"/>
        <w:numPr>
          <w:ilvl w:val="0"/>
          <w:numId w:val="5"/>
        </w:numPr>
        <w:jc w:val="both"/>
        <w:rPr>
          <w:b/>
          <w:bCs/>
        </w:rPr>
      </w:pPr>
      <w:r>
        <w:rPr>
          <w:lang w:val="sr-Cyrl-CS"/>
        </w:rPr>
        <w:t>Образац изјаве о финанси</w:t>
      </w:r>
      <w:r w:rsidR="0080631E">
        <w:rPr>
          <w:lang w:val="sr-Cyrl-CS"/>
        </w:rPr>
        <w:t>јском обезбеђењу (Образац број 8</w:t>
      </w:r>
      <w:r>
        <w:rPr>
          <w:lang w:val="sr-Cyrl-CS"/>
        </w:rPr>
        <w:t>.)</w:t>
      </w:r>
    </w:p>
    <w:p w:rsidR="0072177A" w:rsidRPr="00FA4EC2" w:rsidRDefault="0072177A" w:rsidP="009D231E">
      <w:pPr>
        <w:pStyle w:val="ListParagraph"/>
        <w:numPr>
          <w:ilvl w:val="0"/>
          <w:numId w:val="5"/>
        </w:numPr>
        <w:jc w:val="both"/>
        <w:rPr>
          <w:b/>
          <w:bCs/>
        </w:rPr>
      </w:pPr>
      <w:r w:rsidRPr="00FA4EC2">
        <w:rPr>
          <w:lang w:val="sr-Cyrl-CS"/>
        </w:rPr>
        <w:t xml:space="preserve">Финансијско средство обезбеђења које се доставља уз понуду - </w:t>
      </w:r>
      <w:r w:rsidR="0076476B" w:rsidRPr="00FA4EC2">
        <w:rPr>
          <w:lang w:val="sr-Cyrl-CS"/>
        </w:rPr>
        <w:t xml:space="preserve">Бланко </w:t>
      </w:r>
      <w:r w:rsidR="001A03B6" w:rsidRPr="00FA4EC2">
        <w:rPr>
          <w:lang w:val="sr-Cyrl-CS"/>
        </w:rPr>
        <w:t>сопствена меница за озбиљност понуде</w:t>
      </w:r>
    </w:p>
    <w:p w:rsidR="0072177A" w:rsidRPr="00A840C6" w:rsidRDefault="0072177A">
      <w:pPr>
        <w:jc w:val="both"/>
        <w:rPr>
          <w:b/>
          <w:bCs/>
          <w:i/>
          <w:iCs/>
          <w:lang w:val="sr-Cyrl-CS"/>
        </w:rPr>
      </w:pPr>
    </w:p>
    <w:p w:rsidR="00507049" w:rsidRPr="00146BCB" w:rsidRDefault="00146BCB" w:rsidP="00146BCB">
      <w:pPr>
        <w:jc w:val="both"/>
        <w:rPr>
          <w:b/>
          <w:bCs/>
          <w:i/>
          <w:iCs/>
          <w:lang w:val="sr-Cyrl-CS"/>
        </w:rPr>
      </w:pPr>
      <w:r>
        <w:rPr>
          <w:b/>
          <w:bCs/>
          <w:i/>
          <w:iCs/>
          <w:lang w:val="sr-Cyrl-CS"/>
        </w:rPr>
        <w:t xml:space="preserve">3. </w:t>
      </w:r>
      <w:r w:rsidR="00507049" w:rsidRPr="00454943">
        <w:rPr>
          <w:b/>
          <w:bCs/>
          <w:i/>
          <w:iCs/>
        </w:rPr>
        <w:t>ПАРТИЈЕ</w:t>
      </w:r>
    </w:p>
    <w:p w:rsidR="00507049" w:rsidRPr="00FB58DD" w:rsidRDefault="00507049" w:rsidP="00FB58DD">
      <w:pPr>
        <w:jc w:val="both"/>
        <w:rPr>
          <w:lang w:val="sr-Cyrl-CS"/>
        </w:rPr>
      </w:pPr>
    </w:p>
    <w:p w:rsidR="00507049" w:rsidRDefault="00507049">
      <w:pPr>
        <w:jc w:val="both"/>
        <w:rPr>
          <w:lang w:val="sr-Cyrl-CS"/>
        </w:rPr>
      </w:pPr>
      <w:r w:rsidRPr="00DC27EB">
        <w:rPr>
          <w:lang w:val="sr-Cyrl-CS"/>
        </w:rPr>
        <w:t>Предметна јавна набавка није обликована у више целина (партија)</w:t>
      </w:r>
      <w:r>
        <w:rPr>
          <w:lang w:val="sr-Cyrl-CS"/>
        </w:rPr>
        <w:t>.</w:t>
      </w:r>
    </w:p>
    <w:p w:rsidR="00507049" w:rsidRPr="00BB1961" w:rsidRDefault="00507049">
      <w:pPr>
        <w:jc w:val="both"/>
        <w:rPr>
          <w:lang w:val="sr-Cyrl-CS"/>
        </w:rPr>
      </w:pPr>
    </w:p>
    <w:p w:rsidR="00507049" w:rsidRPr="00991934" w:rsidRDefault="00507049">
      <w:pPr>
        <w:jc w:val="both"/>
        <w:rPr>
          <w:lang w:val="sr-Cyrl-CS"/>
        </w:rPr>
      </w:pPr>
      <w:r w:rsidRPr="00991934">
        <w:rPr>
          <w:b/>
          <w:bCs/>
          <w:i/>
          <w:iCs/>
          <w:lang w:val="sr-Cyrl-CS"/>
        </w:rPr>
        <w:t>4.  ПОНУДА СА ВАРИЈАНТАМА</w:t>
      </w:r>
    </w:p>
    <w:p w:rsidR="00507049" w:rsidRPr="00991934" w:rsidRDefault="00507049">
      <w:pPr>
        <w:jc w:val="both"/>
        <w:rPr>
          <w:lang w:val="sr-Cyrl-CS"/>
        </w:rPr>
      </w:pPr>
    </w:p>
    <w:p w:rsidR="00507049" w:rsidRPr="00991934" w:rsidRDefault="00507049">
      <w:pPr>
        <w:jc w:val="both"/>
        <w:rPr>
          <w:b/>
          <w:bCs/>
          <w:i/>
          <w:iCs/>
          <w:lang w:val="sr-Cyrl-CS"/>
        </w:rPr>
      </w:pPr>
      <w:r w:rsidRPr="00991934">
        <w:rPr>
          <w:lang w:val="sr-Cyrl-CS"/>
        </w:rPr>
        <w:t>Подношење понуде са варијантама није дозвољено.</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5. НАЧИН ИЗМЕНЕ, ДОПУНЕ И ОПОЗИВА ПОНУДЕ</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07049" w:rsidRPr="00991934" w:rsidRDefault="0050704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507049" w:rsidRPr="008F5713" w:rsidRDefault="00507049" w:rsidP="008F5713">
      <w:pPr>
        <w:jc w:val="both"/>
        <w:rPr>
          <w:rFonts w:eastAsia="Times New Roman"/>
          <w:lang w:val="sr-Cyrl-CS"/>
        </w:rPr>
      </w:pPr>
      <w:r w:rsidRPr="008F5713">
        <w:rPr>
          <w:rFonts w:eastAsia="Times New Roman"/>
          <w:lang w:val="sr-Cyrl-CS"/>
        </w:rPr>
        <w:t xml:space="preserve">Измену, допуну или опозив понуде треба доставити на адресу: </w:t>
      </w:r>
      <w:r>
        <w:rPr>
          <w:rFonts w:eastAsia="Times New Roman"/>
          <w:lang w:val="sr-Cyrl-CS"/>
        </w:rPr>
        <w:t>Агенција за лиценцира</w:t>
      </w:r>
      <w:r w:rsidR="00534603">
        <w:rPr>
          <w:rFonts w:eastAsia="Times New Roman"/>
          <w:lang w:val="sr-Cyrl-CS"/>
        </w:rPr>
        <w:t>ње стечајних управника, Теразије 23</w:t>
      </w:r>
      <w:r>
        <w:rPr>
          <w:rFonts w:eastAsia="Times New Roman"/>
          <w:lang w:val="sr-Cyrl-CS"/>
        </w:rPr>
        <w:t>, Београд</w:t>
      </w:r>
      <w:r w:rsidRPr="008F5713">
        <w:rPr>
          <w:i/>
          <w:iCs/>
          <w:lang w:val="sr-Cyrl-CS"/>
        </w:rPr>
        <w:t xml:space="preserve">, </w:t>
      </w:r>
      <w:r w:rsidRPr="008F5713">
        <w:rPr>
          <w:rFonts w:eastAsia="Times New Roman"/>
          <w:color w:val="FF0000"/>
          <w:lang w:val="sr-Cyrl-CS"/>
        </w:rPr>
        <w:t xml:space="preserve"> </w:t>
      </w:r>
      <w:r w:rsidRPr="008F5713">
        <w:rPr>
          <w:rFonts w:eastAsia="Times New Roman"/>
          <w:lang w:val="sr-Cyrl-CS"/>
        </w:rPr>
        <w:t>са назнаком:</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понуде за јавну набавку</w:t>
      </w:r>
      <w:r w:rsidRPr="008F5713">
        <w:rPr>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674946">
        <w:rPr>
          <w:rFonts w:eastAsia="Times New Roman"/>
          <w:b/>
          <w:bCs/>
          <w:lang w:val="sr-Cyrl-CS"/>
        </w:rPr>
        <w:t>7</w:t>
      </w:r>
      <w:r>
        <w:rPr>
          <w:rFonts w:eastAsia="Times New Roman"/>
          <w:b/>
          <w:bCs/>
          <w:lang w:val="sr-Cyrl-CS"/>
        </w:rPr>
        <w:t xml:space="preserve">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Допуна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одржавање</w:t>
      </w:r>
      <w:r w:rsidR="00DF2C1A">
        <w:rPr>
          <w:b/>
          <w:bCs/>
          <w:i/>
          <w:iCs/>
          <w:lang w:val="sr-Cyrl-CS"/>
        </w:rPr>
        <w:t xml:space="preserve"> рачунарског</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674946">
        <w:rPr>
          <w:rFonts w:eastAsia="Times New Roman"/>
          <w:b/>
          <w:bCs/>
          <w:lang w:val="sr-Cyrl-CS"/>
        </w:rPr>
        <w:t>7</w:t>
      </w:r>
      <w:r>
        <w:rPr>
          <w:rFonts w:eastAsia="Times New Roman"/>
          <w:b/>
          <w:bCs/>
          <w:lang w:val="sr-Cyrl-CS"/>
        </w:rPr>
        <w:t xml:space="preserve"> -</w:t>
      </w:r>
      <w:r w:rsidRPr="008F5713">
        <w:rPr>
          <w:rFonts w:eastAsia="Times New Roman"/>
          <w:b/>
          <w:bCs/>
          <w:lang w:val="sr-Cyrl-CS"/>
        </w:rPr>
        <w:t xml:space="preserve"> НЕ ОТВАРАТИ”</w:t>
      </w:r>
      <w:r w:rsidRPr="008F5713">
        <w:rPr>
          <w:rFonts w:eastAsia="Times New Roman"/>
          <w:lang w:val="sr-Cyrl-CS"/>
        </w:rPr>
        <w:t xml:space="preserve"> или</w:t>
      </w:r>
    </w:p>
    <w:p w:rsidR="00507049" w:rsidRPr="007928C7"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Опозив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674946">
        <w:rPr>
          <w:rFonts w:eastAsia="Times New Roman"/>
          <w:b/>
          <w:bCs/>
          <w:lang w:val="sr-Cyrl-CS"/>
        </w:rPr>
        <w:t>7</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одржавање</w:t>
      </w:r>
      <w:r w:rsidR="00DF2C1A">
        <w:rPr>
          <w:b/>
          <w:bCs/>
          <w:i/>
          <w:iCs/>
          <w:lang w:val="sr-Cyrl-CS"/>
        </w:rPr>
        <w:t xml:space="preserve"> рачунарског </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534603">
        <w:rPr>
          <w:rFonts w:eastAsia="Times New Roman"/>
          <w:b/>
          <w:bCs/>
          <w:lang w:val="sr-Cyrl-CS"/>
        </w:rPr>
        <w:t xml:space="preserve"> 1</w:t>
      </w:r>
      <w:r w:rsidRPr="008F5713">
        <w:rPr>
          <w:rFonts w:eastAsia="Times New Roman"/>
          <w:b/>
          <w:bCs/>
          <w:lang w:val="sr-Cyrl-CS"/>
        </w:rPr>
        <w:t>/201</w:t>
      </w:r>
      <w:r w:rsidR="00674946">
        <w:rPr>
          <w:rFonts w:eastAsia="Times New Roman"/>
          <w:b/>
          <w:bCs/>
          <w:lang w:val="sr-Cyrl-CS"/>
        </w:rPr>
        <w:t>7</w:t>
      </w:r>
      <w:r>
        <w:rPr>
          <w:rFonts w:eastAsia="Times New Roman"/>
          <w:b/>
          <w:bCs/>
          <w:lang w:val="sr-Cyrl-CS"/>
        </w:rPr>
        <w:t xml:space="preserve"> </w:t>
      </w:r>
      <w:r w:rsidRPr="008F5713">
        <w:rPr>
          <w:rFonts w:eastAsia="Times New Roman"/>
          <w:b/>
          <w:bCs/>
          <w:lang w:val="sr-Cyrl-CS"/>
        </w:rPr>
        <w:t>- НЕ ОТВАРАТИ”</w:t>
      </w:r>
      <w:r>
        <w:rPr>
          <w:rFonts w:eastAsia="Times New Roman"/>
          <w:lang w:val="sr-Cyrl-CS"/>
        </w:rPr>
        <w:t>.</w:t>
      </w:r>
    </w:p>
    <w:p w:rsidR="00F03934" w:rsidRDefault="00F03934" w:rsidP="00F03934">
      <w:pPr>
        <w:ind w:left="720"/>
        <w:jc w:val="both"/>
        <w:rPr>
          <w:rFonts w:eastAsia="Times New Roman"/>
          <w:lang w:val="sr-Cyrl-CS"/>
        </w:rPr>
      </w:pPr>
    </w:p>
    <w:p w:rsidR="00507049" w:rsidRPr="008F5713" w:rsidRDefault="00507049" w:rsidP="008F5713">
      <w:pPr>
        <w:jc w:val="both"/>
        <w:rPr>
          <w:lang w:val="sr-Cyrl-CS"/>
        </w:rPr>
      </w:pPr>
      <w:r w:rsidRPr="008F5713">
        <w:rPr>
          <w:rFonts w:eastAsia="Times New Roman"/>
          <w:lang w:val="sr-Cyrl-CS"/>
        </w:rPr>
        <w:t>На полеђини коверте или на кутији навести назив</w:t>
      </w:r>
      <w:r w:rsidRPr="00A73F5D">
        <w:rPr>
          <w:rFonts w:eastAsia="Times New Roman"/>
          <w:lang w:val="sr-Cyrl-CS"/>
        </w:rPr>
        <w:t xml:space="preserve"> и адресу</w:t>
      </w:r>
      <w:r w:rsidRPr="008F5713">
        <w:rPr>
          <w:rFonts w:eastAsia="Times New Roman"/>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Default="0050704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507049" w:rsidRPr="008F5713" w:rsidRDefault="00507049" w:rsidP="008F5713">
      <w:pPr>
        <w:jc w:val="both"/>
        <w:rPr>
          <w:rFonts w:eastAsia="Times New Roman"/>
          <w:lang w:val="sr-Cyrl-CS"/>
        </w:rPr>
      </w:pPr>
    </w:p>
    <w:p w:rsidR="00507049" w:rsidRPr="00991934" w:rsidRDefault="0050704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507049" w:rsidRPr="00991934" w:rsidRDefault="00507049">
      <w:pPr>
        <w:jc w:val="both"/>
        <w:rPr>
          <w:lang w:val="sr-Latn-CS"/>
        </w:rPr>
      </w:pPr>
    </w:p>
    <w:p w:rsidR="00507049" w:rsidRPr="00991934" w:rsidRDefault="00507049">
      <w:pPr>
        <w:jc w:val="both"/>
        <w:rPr>
          <w:b/>
          <w:bCs/>
          <w:lang w:val="sr-Latn-CS"/>
        </w:rPr>
      </w:pPr>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r w:rsidRPr="00991934">
        <w:rPr>
          <w:b/>
          <w:bCs/>
          <w:i/>
          <w:iCs/>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
    <w:p w:rsidR="00507049" w:rsidRPr="00991934" w:rsidRDefault="00507049">
      <w:pPr>
        <w:jc w:val="both"/>
        <w:rPr>
          <w:i/>
          <w:iCs/>
          <w:color w:val="FF0000"/>
          <w:lang w:val="sr-Latn-CS"/>
        </w:rPr>
      </w:pPr>
      <w:r w:rsidRPr="0080631E">
        <w:t>У</w:t>
      </w:r>
      <w:r w:rsidRPr="0080631E">
        <w:rPr>
          <w:lang w:val="sr-Latn-CS"/>
        </w:rPr>
        <w:t xml:space="preserve"> </w:t>
      </w:r>
      <w:r w:rsidRPr="0080631E">
        <w:t>Обрасцу</w:t>
      </w:r>
      <w:r w:rsidRPr="0080631E">
        <w:rPr>
          <w:lang w:val="sr-Latn-CS"/>
        </w:rPr>
        <w:t xml:space="preserve"> </w:t>
      </w:r>
      <w:r w:rsidRPr="0080631E">
        <w:t>понуде</w:t>
      </w:r>
      <w:r w:rsidRPr="0080631E">
        <w:rPr>
          <w:lang w:val="sr-Latn-CS"/>
        </w:rPr>
        <w:t xml:space="preserve"> </w:t>
      </w:r>
      <w:r w:rsidRPr="0080631E">
        <w:rPr>
          <w:lang w:val="sr-Cyrl-CS"/>
        </w:rPr>
        <w:t>(Образац бр.</w:t>
      </w:r>
      <w:r w:rsidR="00DF2C1A" w:rsidRPr="0080631E">
        <w:rPr>
          <w:lang w:val="sr-Latn-CS"/>
        </w:rPr>
        <w:t>2</w:t>
      </w:r>
      <w:r w:rsidRPr="0080631E">
        <w:rPr>
          <w:lang w:val="sr-Cyrl-CS"/>
        </w:rPr>
        <w:t xml:space="preserve">. </w:t>
      </w:r>
      <w:r w:rsidR="00DF2C1A" w:rsidRPr="0080631E">
        <w:rPr>
          <w:lang w:val="sr-Cyrl-CS"/>
        </w:rPr>
        <w:t>–</w:t>
      </w:r>
      <w:r w:rsidRPr="0080631E">
        <w:rPr>
          <w:lang w:val="sr-Cyrl-CS"/>
        </w:rPr>
        <w:t xml:space="preserve"> </w:t>
      </w:r>
      <w:r w:rsidR="00DF2C1A" w:rsidRPr="0080631E">
        <w:rPr>
          <w:lang w:val="sr-Cyrl-CS"/>
        </w:rPr>
        <w:t>поглавље</w:t>
      </w:r>
      <w:r w:rsidR="00DF2C1A" w:rsidRPr="0080631E">
        <w:rPr>
          <w:lang w:val="sr-Latn-CS"/>
        </w:rPr>
        <w:t xml:space="preserve"> </w:t>
      </w:r>
      <w:r w:rsidR="0080631E" w:rsidRPr="0080631E">
        <w:rPr>
          <w:b/>
          <w:bCs/>
          <w:lang w:val="sr-Latn-CS"/>
        </w:rPr>
        <w:t>VIII</w:t>
      </w:r>
      <w:r w:rsidRPr="0080631E">
        <w:rPr>
          <w:lang w:val="ru-RU"/>
        </w:rPr>
        <w:t>)</w:t>
      </w:r>
      <w:r w:rsidRPr="0080631E">
        <w:rPr>
          <w:lang w:val="sr-Latn-CS"/>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507049" w:rsidRPr="00991934" w:rsidRDefault="00507049">
      <w:pPr>
        <w:jc w:val="both"/>
        <w:rPr>
          <w:i/>
          <w:iCs/>
          <w:color w:val="FF0000"/>
          <w:lang w:val="sr-Latn-CS"/>
        </w:rPr>
      </w:pPr>
    </w:p>
    <w:p w:rsidR="00507049" w:rsidRPr="00991934" w:rsidRDefault="0050704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507049" w:rsidRPr="00991934" w:rsidRDefault="00507049">
      <w:pPr>
        <w:jc w:val="both"/>
        <w:rPr>
          <w:lang w:val="sr-Latn-CS"/>
        </w:rPr>
      </w:pPr>
    </w:p>
    <w:p w:rsidR="00507049" w:rsidRPr="00991934" w:rsidRDefault="0050704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sidR="003F0CAA">
        <w:rPr>
          <w:lang w:val="sr-Cyrl-CS"/>
        </w:rPr>
        <w:t xml:space="preserve"> (поглавље</w:t>
      </w:r>
      <w:r w:rsidR="003F0CAA">
        <w:rPr>
          <w:lang w:val="sr-Latn-CS"/>
        </w:rPr>
        <w:t xml:space="preserve"> </w:t>
      </w:r>
      <w:r w:rsidR="003F0CAA">
        <w:rPr>
          <w:b/>
          <w:bCs/>
          <w:lang w:val="sr-Latn-CS"/>
        </w:rPr>
        <w:t>VIII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proofErr w:type="gramStart"/>
      <w:r w:rsidRPr="00A73F5D">
        <w:t>подизвођачу</w:t>
      </w:r>
      <w:r w:rsidRPr="00991934">
        <w:rPr>
          <w:lang w:val="sr-Latn-CS"/>
        </w:rPr>
        <w:t xml:space="preserve">,  </w:t>
      </w:r>
      <w:r w:rsidRPr="00A73F5D">
        <w:t>а</w:t>
      </w:r>
      <w:proofErr w:type="gramEnd"/>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A446F">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w:t>
      </w:r>
      <w:r w:rsidR="003F0CAA">
        <w:rPr>
          <w:color w:val="auto"/>
          <w:lang w:val="sr-Latn-CS"/>
        </w:rPr>
        <w:t>2</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 xml:space="preserve">. </w:t>
      </w:r>
    </w:p>
    <w:p w:rsidR="00507049" w:rsidRPr="00991934" w:rsidRDefault="00507049">
      <w:pPr>
        <w:jc w:val="both"/>
        <w:rPr>
          <w:rFonts w:eastAsia="Times New Roman"/>
          <w:lang w:val="sr-Latn-CS"/>
        </w:rPr>
      </w:pPr>
      <w:r w:rsidRPr="00A73F5D">
        <w:lastRenderedPageBreak/>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r w:rsidRPr="00991934">
        <w:rPr>
          <w:rFonts w:eastAsia="Times New Roman"/>
          <w:lang w:val="sr-Latn-CS"/>
        </w:rPr>
        <w:t xml:space="preserve"> </w:t>
      </w:r>
    </w:p>
    <w:p w:rsidR="00507049" w:rsidRPr="003F0CAA" w:rsidRDefault="00507049">
      <w:pPr>
        <w:jc w:val="both"/>
        <w:rPr>
          <w:iCs/>
        </w:rPr>
      </w:pPr>
      <w:r w:rsidRPr="00A73F5D">
        <w:rPr>
          <w:rFonts w:eastAsia="Times New Roman"/>
        </w:rPr>
        <w:t>Понуђач</w:t>
      </w:r>
      <w:r w:rsidRPr="008F5713">
        <w:rPr>
          <w:rFonts w:eastAsia="Times New Roman"/>
          <w:lang w:val="sr-Latn-CS"/>
        </w:rPr>
        <w:t xml:space="preserve"> </w:t>
      </w:r>
      <w:r w:rsidRPr="00A73F5D">
        <w:rPr>
          <w:rFonts w:eastAsia="Times New Roman"/>
        </w:rPr>
        <w:t>је</w:t>
      </w:r>
      <w:r w:rsidRPr="008F5713">
        <w:rPr>
          <w:rFonts w:eastAsia="Times New Roman"/>
          <w:lang w:val="sr-Latn-CS"/>
        </w:rPr>
        <w:t xml:space="preserve"> </w:t>
      </w:r>
      <w:r w:rsidRPr="00A73F5D">
        <w:rPr>
          <w:rFonts w:eastAsia="Times New Roman"/>
        </w:rPr>
        <w:t>дужан</w:t>
      </w:r>
      <w:r w:rsidRPr="008F5713">
        <w:rPr>
          <w:rFonts w:eastAsia="Times New Roman"/>
          <w:lang w:val="sr-Latn-CS"/>
        </w:rPr>
        <w:t xml:space="preserve"> </w:t>
      </w:r>
      <w:r w:rsidRPr="00A73F5D">
        <w:rPr>
          <w:rFonts w:eastAsia="Times New Roman"/>
        </w:rPr>
        <w:t>да</w:t>
      </w:r>
      <w:r w:rsidRPr="008F5713">
        <w:rPr>
          <w:rFonts w:eastAsia="Times New Roman"/>
          <w:lang w:val="sr-Latn-CS"/>
        </w:rPr>
        <w:t xml:space="preserve"> </w:t>
      </w:r>
      <w:r w:rsidRPr="00A73F5D">
        <w:rPr>
          <w:rFonts w:eastAsia="Times New Roman"/>
        </w:rPr>
        <w:t>за</w:t>
      </w:r>
      <w:r w:rsidRPr="008F5713">
        <w:rPr>
          <w:rFonts w:eastAsia="Times New Roman"/>
          <w:lang w:val="sr-Latn-CS"/>
        </w:rPr>
        <w:t xml:space="preserve"> </w:t>
      </w:r>
      <w:r w:rsidRPr="00A73F5D">
        <w:rPr>
          <w:rFonts w:eastAsia="Times New Roman"/>
        </w:rPr>
        <w:t>подизвођаче</w:t>
      </w:r>
      <w:r w:rsidRPr="008F5713">
        <w:rPr>
          <w:rFonts w:eastAsia="Times New Roman"/>
          <w:lang w:val="sr-Latn-CS"/>
        </w:rPr>
        <w:t xml:space="preserve"> </w:t>
      </w:r>
      <w:r w:rsidRPr="00A73F5D">
        <w:rPr>
          <w:rFonts w:eastAsia="Times New Roman"/>
        </w:rPr>
        <w:t>достави</w:t>
      </w:r>
      <w:r w:rsidRPr="008F5713">
        <w:rPr>
          <w:rFonts w:eastAsia="Times New Roman"/>
          <w:lang w:val="sr-Latn-CS"/>
        </w:rPr>
        <w:t xml:space="preserve"> </w:t>
      </w:r>
      <w:r w:rsidRPr="00A73F5D">
        <w:rPr>
          <w:rFonts w:eastAsia="Times New Roman"/>
        </w:rPr>
        <w:t>доказе</w:t>
      </w:r>
      <w:r w:rsidRPr="008F5713">
        <w:rPr>
          <w:rFonts w:eastAsia="Times New Roman"/>
          <w:lang w:val="sr-Latn-CS"/>
        </w:rPr>
        <w:t xml:space="preserve"> </w:t>
      </w:r>
      <w:r w:rsidRPr="00A73F5D">
        <w:rPr>
          <w:rFonts w:eastAsia="Times New Roman"/>
        </w:rPr>
        <w:t>о</w:t>
      </w:r>
      <w:r w:rsidRPr="008F5713">
        <w:rPr>
          <w:rFonts w:eastAsia="Times New Roman"/>
          <w:lang w:val="sr-Latn-CS"/>
        </w:rPr>
        <w:t xml:space="preserve"> </w:t>
      </w:r>
      <w:r w:rsidRPr="00A73F5D">
        <w:rPr>
          <w:rFonts w:eastAsia="Times New Roman"/>
        </w:rPr>
        <w:t>испуњености</w:t>
      </w:r>
      <w:r w:rsidRPr="008F5713">
        <w:rPr>
          <w:rFonts w:eastAsia="Times New Roman"/>
          <w:lang w:val="sr-Latn-CS"/>
        </w:rPr>
        <w:t xml:space="preserve"> </w:t>
      </w:r>
      <w:r w:rsidRPr="00A73F5D">
        <w:rPr>
          <w:rFonts w:eastAsia="Times New Roman"/>
        </w:rPr>
        <w:t>услова</w:t>
      </w:r>
      <w:r w:rsidRPr="008F5713">
        <w:rPr>
          <w:rFonts w:eastAsia="Times New Roman"/>
          <w:lang w:val="sr-Latn-CS"/>
        </w:rPr>
        <w:t xml:space="preserve"> </w:t>
      </w:r>
      <w:r w:rsidRPr="00A73F5D">
        <w:rPr>
          <w:rFonts w:eastAsia="Times New Roman"/>
        </w:rPr>
        <w:t>који</w:t>
      </w:r>
      <w:r w:rsidRPr="008F5713">
        <w:rPr>
          <w:rFonts w:eastAsia="Times New Roman"/>
          <w:lang w:val="sr-Latn-CS"/>
        </w:rPr>
        <w:t xml:space="preserve"> </w:t>
      </w:r>
      <w:r w:rsidRPr="00A73F5D">
        <w:rPr>
          <w:rFonts w:eastAsia="Times New Roman"/>
        </w:rPr>
        <w:t>су</w:t>
      </w:r>
      <w:r w:rsidRPr="008F5713">
        <w:rPr>
          <w:rFonts w:eastAsia="Times New Roman"/>
          <w:lang w:val="sr-Latn-CS"/>
        </w:rPr>
        <w:t xml:space="preserve"> </w:t>
      </w:r>
      <w:r w:rsidRPr="00A73F5D">
        <w:rPr>
          <w:rFonts w:eastAsia="Times New Roman"/>
        </w:rPr>
        <w:t>наведени</w:t>
      </w:r>
      <w:r w:rsidRPr="008F5713">
        <w:rPr>
          <w:rFonts w:eastAsia="Times New Roman"/>
          <w:lang w:val="sr-Latn-CS"/>
        </w:rPr>
        <w:t xml:space="preserve"> </w:t>
      </w:r>
      <w:r w:rsidRPr="00A73F5D">
        <w:rPr>
          <w:rFonts w:eastAsia="Times New Roman"/>
        </w:rPr>
        <w:t>у</w:t>
      </w:r>
      <w:r w:rsidRPr="008F5713">
        <w:rPr>
          <w:rFonts w:eastAsia="Times New Roman"/>
          <w:lang w:val="sr-Latn-CS"/>
        </w:rPr>
        <w:t xml:space="preserve"> </w:t>
      </w:r>
      <w:r w:rsidRPr="00A73F5D">
        <w:rPr>
          <w:rFonts w:eastAsia="Times New Roman"/>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rPr>
          <w:rFonts w:eastAsia="Times New Roman"/>
        </w:rPr>
        <w:t>конкурсне</w:t>
      </w:r>
      <w:r w:rsidRPr="008F5713">
        <w:rPr>
          <w:rFonts w:eastAsia="Times New Roman"/>
          <w:lang w:val="sr-Latn-CS"/>
        </w:rPr>
        <w:t xml:space="preserve"> </w:t>
      </w:r>
      <w:r w:rsidRPr="00A73F5D">
        <w:rPr>
          <w:rFonts w:eastAsia="Times New Roman"/>
        </w:rPr>
        <w:t>документације, у складу са упутством как</w:t>
      </w:r>
      <w:r>
        <w:rPr>
          <w:rFonts w:eastAsia="Times New Roman"/>
        </w:rPr>
        <w:t>о се доказује испуњеност услова</w:t>
      </w:r>
      <w:r w:rsidR="003F0CAA">
        <w:rPr>
          <w:rFonts w:eastAsia="Times New Roman"/>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(образац бр. 1) </w:t>
      </w:r>
      <w:r w:rsidR="003F0CAA" w:rsidRPr="00A73F5D">
        <w:rPr>
          <w:rFonts w:eastAsia="TimesNewRomanPSMT"/>
          <w:bCs/>
        </w:rPr>
        <w:t xml:space="preserve">из </w:t>
      </w:r>
      <w:r w:rsidR="003F0CAA" w:rsidRPr="00A73F5D">
        <w:rPr>
          <w:rFonts w:eastAsia="TimesNewRomanPSMT"/>
          <w:bCs/>
          <w:lang w:val="sr-Cyrl-CS"/>
        </w:rPr>
        <w:t>поглаваља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lang w:val="sr-Latn-CS"/>
        </w:rPr>
      </w:pPr>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
    <w:p w:rsidR="00507049" w:rsidRPr="005443BC" w:rsidRDefault="00507049">
      <w:pPr>
        <w:jc w:val="both"/>
        <w:rPr>
          <w:b/>
          <w:bCs/>
          <w:i/>
          <w:iCs/>
          <w:color w:val="auto"/>
          <w:lang w:val="sr-Cyrl-CS"/>
        </w:rPr>
      </w:pPr>
    </w:p>
    <w:p w:rsidR="00507049" w:rsidRPr="00991934" w:rsidRDefault="00507049">
      <w:pPr>
        <w:jc w:val="both"/>
        <w:rPr>
          <w:lang w:val="sr-Cyrl-CS"/>
        </w:rPr>
      </w:pPr>
      <w:r w:rsidRPr="00991934">
        <w:rPr>
          <w:b/>
          <w:bCs/>
          <w:i/>
          <w:iCs/>
          <w:lang w:val="sr-Cyrl-CS"/>
        </w:rPr>
        <w:t>8. ЗАЈЕДНИЧКА ПОНУДА</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Понуду може поднети група понуђача.</w:t>
      </w:r>
    </w:p>
    <w:p w:rsidR="00507049" w:rsidRPr="00991934" w:rsidRDefault="0050704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507049" w:rsidRPr="00991934" w:rsidRDefault="0050704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507049" w:rsidRPr="00991934" w:rsidRDefault="00507049" w:rsidP="004B0E4E">
      <w:pPr>
        <w:numPr>
          <w:ilvl w:val="0"/>
          <w:numId w:val="4"/>
        </w:numPr>
        <w:jc w:val="both"/>
        <w:rPr>
          <w:lang w:val="sr-Cyrl-CS"/>
        </w:rPr>
      </w:pPr>
      <w:r w:rsidRPr="00991934">
        <w:rPr>
          <w:lang w:val="sr-Cyrl-CS"/>
        </w:rPr>
        <w:t xml:space="preserve">понуђачу који ће издати рачун, </w:t>
      </w:r>
    </w:p>
    <w:p w:rsidR="00507049" w:rsidRPr="00991934" w:rsidRDefault="00507049" w:rsidP="004B0E4E">
      <w:pPr>
        <w:numPr>
          <w:ilvl w:val="0"/>
          <w:numId w:val="4"/>
        </w:numPr>
        <w:jc w:val="both"/>
        <w:rPr>
          <w:lang w:val="sr-Cyrl-CS"/>
        </w:rPr>
      </w:pPr>
      <w:r w:rsidRPr="00991934">
        <w:rPr>
          <w:lang w:val="sr-Cyrl-CS"/>
        </w:rPr>
        <w:t xml:space="preserve">рачуну на који ће бити извршено плаћање, </w:t>
      </w:r>
    </w:p>
    <w:p w:rsidR="00507049" w:rsidRPr="00991934" w:rsidRDefault="0050704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507049" w:rsidRPr="005443BC" w:rsidRDefault="00507049" w:rsidP="00024BDA">
      <w:pPr>
        <w:jc w:val="both"/>
        <w:rPr>
          <w:rFonts w:eastAsia="Times New Roman"/>
          <w:lang w:val="sr-Cyrl-CS"/>
        </w:rPr>
      </w:pPr>
    </w:p>
    <w:p w:rsidR="00507049" w:rsidRPr="003F0CAA" w:rsidRDefault="00507049">
      <w:pPr>
        <w:jc w:val="both"/>
      </w:pPr>
      <w:r w:rsidRPr="008F5713">
        <w:rPr>
          <w:rFonts w:eastAsia="Times New Roman"/>
          <w:lang w:val="sr-Cyrl-CS"/>
        </w:rPr>
        <w:t xml:space="preserve">Група понуђача је дужна да достави све доказе о испуњености услова који су наведени у </w:t>
      </w:r>
      <w:r w:rsidRPr="00A73F5D">
        <w:rPr>
          <w:rFonts w:eastAsia="Times New Roman"/>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rFonts w:eastAsia="Times New Roman"/>
          <w:lang w:val="sr-Cyrl-CS"/>
        </w:rPr>
        <w:t>конкурсне документације</w:t>
      </w:r>
      <w:r w:rsidRPr="00A73F5D">
        <w:rPr>
          <w:rFonts w:eastAsia="Times New Roman"/>
        </w:rPr>
        <w:t>, у складу са упутством како се доказује испуњеност услова</w:t>
      </w:r>
      <w:r w:rsidR="003F0CAA">
        <w:rPr>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 Образац број 1. </w:t>
      </w:r>
      <w:r w:rsidR="003F0CAA" w:rsidRPr="00A73F5D">
        <w:rPr>
          <w:rFonts w:eastAsia="TimesNewRomanPSMT"/>
          <w:bCs/>
        </w:rPr>
        <w:t xml:space="preserve">из </w:t>
      </w:r>
      <w:r w:rsidR="003F0CAA" w:rsidRPr="00A73F5D">
        <w:rPr>
          <w:rFonts w:eastAsia="TimesNewRomanPSMT"/>
          <w:bCs/>
          <w:lang w:val="sr-Cyrl-CS"/>
        </w:rPr>
        <w:t>поглавља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507049" w:rsidRPr="00991934" w:rsidRDefault="0050704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507049" w:rsidRPr="00991934" w:rsidRDefault="0050704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7049" w:rsidRPr="00991934" w:rsidRDefault="0050704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9. НАЧИН И УСЛОВ</w:t>
      </w:r>
      <w:r w:rsidRPr="00A73F5D">
        <w:rPr>
          <w:b/>
          <w:bCs/>
          <w:i/>
          <w:iCs/>
          <w:lang w:val="sr-Cyrl-CS"/>
        </w:rPr>
        <w:t>И</w:t>
      </w:r>
      <w:r w:rsidRPr="00991934">
        <w:rPr>
          <w:b/>
          <w:bCs/>
          <w:i/>
          <w:iCs/>
          <w:lang w:val="sr-Cyrl-CS"/>
        </w:rPr>
        <w:t xml:space="preserve"> ПЛАЋАЊА, КАО И ДРУГЕ ОКОЛНОСТИ ОД КОЈИХ ЗАВИСИ ПРИХВАТЉИВОСТ  ПОНУДЕ</w:t>
      </w:r>
    </w:p>
    <w:p w:rsidR="00507049" w:rsidRPr="00991934" w:rsidRDefault="00507049">
      <w:pPr>
        <w:jc w:val="both"/>
        <w:rPr>
          <w:lang w:val="sr-Cyrl-CS"/>
        </w:rPr>
      </w:pPr>
    </w:p>
    <w:p w:rsidR="00507049" w:rsidRPr="0051284A" w:rsidRDefault="00507049">
      <w:pPr>
        <w:jc w:val="both"/>
        <w:rPr>
          <w:i/>
          <w:iCs/>
          <w:u w:val="single"/>
          <w:lang w:val="sr-Cyrl-CS"/>
        </w:rPr>
      </w:pPr>
      <w:r w:rsidRPr="00991934">
        <w:rPr>
          <w:b/>
          <w:bCs/>
          <w:i/>
          <w:iCs/>
          <w:lang w:val="sr-Cyrl-CS"/>
        </w:rPr>
        <w:t>9.1</w:t>
      </w:r>
      <w:r w:rsidRPr="00991934">
        <w:rPr>
          <w:b/>
          <w:bCs/>
          <w:i/>
          <w:iCs/>
          <w:u w:val="single"/>
          <w:lang w:val="sr-Cyrl-CS"/>
        </w:rPr>
        <w:t xml:space="preserve">. </w:t>
      </w:r>
      <w:r w:rsidRPr="00991934">
        <w:rPr>
          <w:u w:val="single"/>
          <w:lang w:val="sr-Cyrl-CS"/>
        </w:rPr>
        <w:t>Захтеви у погледу начина, рока и услова плаћања</w:t>
      </w:r>
    </w:p>
    <w:p w:rsidR="00507049" w:rsidRPr="0051284A" w:rsidRDefault="00507049" w:rsidP="00CC1C69">
      <w:pPr>
        <w:tabs>
          <w:tab w:val="left" w:pos="709"/>
        </w:tabs>
        <w:jc w:val="both"/>
        <w:rPr>
          <w:lang w:val="sr-Cyrl-CS"/>
        </w:rPr>
      </w:pPr>
    </w:p>
    <w:p w:rsidR="00507049" w:rsidRDefault="00507049" w:rsidP="00CC1C69">
      <w:pPr>
        <w:jc w:val="both"/>
        <w:rPr>
          <w:lang w:val="sr-Cyrl-CS"/>
        </w:rPr>
      </w:pPr>
      <w:r w:rsidRPr="004F3BD0">
        <w:rPr>
          <w:b/>
          <w:bCs/>
          <w:lang w:val="sr-Cyrl-CS"/>
        </w:rPr>
        <w:t>Плаћање је месечно по испостављеним фактурама</w:t>
      </w:r>
      <w:r>
        <w:rPr>
          <w:lang w:val="sr-Cyrl-CS"/>
        </w:rPr>
        <w:t xml:space="preserve">, </w:t>
      </w:r>
      <w:r w:rsidR="00483A7C">
        <w:rPr>
          <w:lang w:val="sr-Cyrl-CS"/>
        </w:rPr>
        <w:t xml:space="preserve">која се испоставља </w:t>
      </w:r>
      <w:r>
        <w:rPr>
          <w:lang w:val="sr-Cyrl-CS"/>
        </w:rPr>
        <w:t xml:space="preserve">најкасније до </w:t>
      </w:r>
      <w:r w:rsidR="002F07CA">
        <w:rPr>
          <w:lang w:val="sr-Latn-CS"/>
        </w:rPr>
        <w:t>10</w:t>
      </w:r>
      <w:r>
        <w:rPr>
          <w:lang w:val="sr-Cyrl-CS"/>
        </w:rPr>
        <w:t>-</w:t>
      </w:r>
      <w:r w:rsidR="005C2157">
        <w:rPr>
          <w:lang w:val="sr-Cyrl-CS"/>
        </w:rPr>
        <w:t>о</w:t>
      </w:r>
      <w:r>
        <w:rPr>
          <w:lang w:val="sr-Cyrl-CS"/>
        </w:rPr>
        <w:t>г дана у текућем месецу</w:t>
      </w:r>
      <w:r w:rsidRPr="0051284A">
        <w:rPr>
          <w:lang w:val="sr-Cyrl-CS"/>
        </w:rPr>
        <w:t xml:space="preserve"> за услуге извршене у претходном месецу.</w:t>
      </w:r>
    </w:p>
    <w:p w:rsidR="00507049" w:rsidRPr="004F3BD0" w:rsidRDefault="00507049" w:rsidP="00CC1C69">
      <w:pPr>
        <w:jc w:val="both"/>
        <w:rPr>
          <w:lang w:val="sr-Cyrl-CS"/>
        </w:rPr>
      </w:pPr>
      <w:r w:rsidRPr="004F3BD0">
        <w:rPr>
          <w:lang w:val="sr-Cyrl-CS"/>
        </w:rPr>
        <w:t>Плаћање се врши уплатом на рачун понуђача.</w:t>
      </w:r>
    </w:p>
    <w:p w:rsidR="00507049" w:rsidRDefault="00507049" w:rsidP="00CC1C69">
      <w:pPr>
        <w:jc w:val="both"/>
        <w:rPr>
          <w:lang w:val="sr-Latn-CS"/>
        </w:rPr>
      </w:pPr>
      <w:r w:rsidRPr="00991934">
        <w:rPr>
          <w:lang w:val="sr-Cyrl-CS"/>
        </w:rPr>
        <w:t>Понуђачу није дозвољено да захтева аванс.</w:t>
      </w:r>
    </w:p>
    <w:p w:rsidR="00507049" w:rsidRDefault="00507049">
      <w:pPr>
        <w:jc w:val="both"/>
        <w:rPr>
          <w:lang w:val="sr-Cyrl-CS"/>
        </w:rPr>
      </w:pPr>
    </w:p>
    <w:p w:rsidR="003218A0" w:rsidRDefault="003218A0">
      <w:pPr>
        <w:jc w:val="both"/>
        <w:rPr>
          <w:lang w:val="sr-Cyrl-CS"/>
        </w:rPr>
      </w:pPr>
    </w:p>
    <w:p w:rsidR="009D231E" w:rsidRDefault="009D231E">
      <w:pPr>
        <w:jc w:val="both"/>
        <w:rPr>
          <w:lang w:val="sr-Cyrl-CS"/>
        </w:rPr>
      </w:pPr>
    </w:p>
    <w:p w:rsidR="009D231E" w:rsidRPr="003218A0" w:rsidRDefault="009D231E">
      <w:pPr>
        <w:jc w:val="both"/>
        <w:rPr>
          <w:lang w:val="sr-Cyrl-CS"/>
        </w:rPr>
      </w:pPr>
    </w:p>
    <w:p w:rsidR="00507049" w:rsidRDefault="00507049">
      <w:pPr>
        <w:jc w:val="both"/>
        <w:rPr>
          <w:u w:val="single"/>
          <w:lang w:val="sr-Cyrl-CS"/>
        </w:rPr>
      </w:pPr>
      <w:r w:rsidRPr="00991934">
        <w:rPr>
          <w:b/>
          <w:bCs/>
          <w:i/>
          <w:iCs/>
          <w:lang w:val="sr-Cyrl-CS"/>
        </w:rPr>
        <w:lastRenderedPageBreak/>
        <w:t>9.</w:t>
      </w:r>
      <w:r>
        <w:rPr>
          <w:b/>
          <w:bCs/>
          <w:i/>
          <w:iCs/>
          <w:lang w:val="sr-Cyrl-CS"/>
        </w:rPr>
        <w:t>2</w:t>
      </w:r>
      <w:r w:rsidRPr="00991934">
        <w:rPr>
          <w:b/>
          <w:bCs/>
          <w:i/>
          <w:iCs/>
          <w:lang w:val="sr-Cyrl-CS"/>
        </w:rPr>
        <w:t xml:space="preserve">. </w:t>
      </w:r>
      <w:r w:rsidRPr="00991934">
        <w:rPr>
          <w:u w:val="single"/>
          <w:lang w:val="sr-Cyrl-CS"/>
        </w:rPr>
        <w:t>Захтев у погледу рока (испоруке добара, извршења услуге, извођења радова)</w:t>
      </w:r>
    </w:p>
    <w:p w:rsidR="00507049" w:rsidRPr="005443BC" w:rsidRDefault="00507049">
      <w:pPr>
        <w:jc w:val="both"/>
        <w:rPr>
          <w:lang w:val="sr-Cyrl-CS"/>
        </w:rPr>
      </w:pPr>
    </w:p>
    <w:p w:rsidR="00507049" w:rsidRPr="00A44252" w:rsidRDefault="00507049">
      <w:pPr>
        <w:jc w:val="both"/>
        <w:rPr>
          <w:lang w:val="sr-Cyrl-CS"/>
        </w:rPr>
      </w:pPr>
      <w:r w:rsidRPr="0040089F">
        <w:rPr>
          <w:b/>
          <w:bCs/>
          <w:lang w:val="sr-Cyrl-CS"/>
        </w:rPr>
        <w:t xml:space="preserve">Време </w:t>
      </w:r>
      <w:r w:rsidRPr="00991934">
        <w:rPr>
          <w:b/>
          <w:bCs/>
          <w:lang w:val="sr-Cyrl-CS"/>
        </w:rPr>
        <w:t>извршења услуге</w:t>
      </w:r>
      <w:r w:rsidRPr="00BB1961">
        <w:rPr>
          <w:lang w:val="sr-Cyrl-CS"/>
        </w:rPr>
        <w:t xml:space="preserve"> </w:t>
      </w:r>
      <w:r>
        <w:rPr>
          <w:lang w:val="sr-Cyrl-CS"/>
        </w:rPr>
        <w:t xml:space="preserve">подразумева услугу описану у спецификацији услуга у поглављу </w:t>
      </w:r>
      <w:r>
        <w:t>IV</w:t>
      </w:r>
      <w:r w:rsidRPr="00A44252">
        <w:rPr>
          <w:lang w:val="sr-Cyrl-CS"/>
        </w:rPr>
        <w:t xml:space="preserve"> </w:t>
      </w:r>
      <w:r>
        <w:rPr>
          <w:lang w:val="sr-Cyrl-CS"/>
        </w:rPr>
        <w:t>конкурсне документације.</w:t>
      </w:r>
    </w:p>
    <w:p w:rsidR="00507049" w:rsidRPr="00991934" w:rsidRDefault="00507049">
      <w:pPr>
        <w:jc w:val="both"/>
        <w:rPr>
          <w:lang w:val="sr-Cyrl-CS"/>
        </w:rPr>
      </w:pPr>
      <w:r w:rsidRPr="00991934">
        <w:rPr>
          <w:b/>
          <w:bCs/>
          <w:lang w:val="sr-Cyrl-CS"/>
        </w:rPr>
        <w:t xml:space="preserve">Место </w:t>
      </w:r>
      <w:r w:rsidRPr="00DF65CE">
        <w:rPr>
          <w:b/>
          <w:bCs/>
          <w:lang w:val="sr-Cyrl-CS"/>
        </w:rPr>
        <w:t>и</w:t>
      </w:r>
      <w:r>
        <w:rPr>
          <w:b/>
          <w:bCs/>
          <w:lang w:val="sr-Cyrl-CS"/>
        </w:rPr>
        <w:t>звршења услуге</w:t>
      </w:r>
      <w:r w:rsidRPr="00991934">
        <w:rPr>
          <w:lang w:val="sr-Cyrl-CS"/>
        </w:rPr>
        <w:t xml:space="preserve">  – н</w:t>
      </w:r>
      <w:r w:rsidRPr="0051284A">
        <w:rPr>
          <w:lang w:val="sr-Cyrl-CS"/>
        </w:rPr>
        <w:t>а адреси</w:t>
      </w:r>
      <w:r w:rsidRPr="00991934">
        <w:rPr>
          <w:lang w:val="sr-Cyrl-CS"/>
        </w:rPr>
        <w:t xml:space="preserve"> наручиоца:</w:t>
      </w:r>
    </w:p>
    <w:p w:rsidR="00507049" w:rsidRDefault="00507049">
      <w:pPr>
        <w:jc w:val="both"/>
        <w:rPr>
          <w:lang w:val="sr-Cyrl-CS"/>
        </w:rPr>
      </w:pPr>
      <w:r w:rsidRPr="0051284A">
        <w:rPr>
          <w:lang w:val="sr-Cyrl-CS"/>
        </w:rPr>
        <w:t>Агенција за лиценцирање стечајних уп</w:t>
      </w:r>
      <w:r w:rsidR="00534603">
        <w:rPr>
          <w:lang w:val="sr-Cyrl-CS"/>
        </w:rPr>
        <w:t>равника, Te</w:t>
      </w:r>
      <w:r w:rsidR="00534603">
        <w:rPr>
          <w:lang w:val="sr-Cyrl-RS"/>
        </w:rPr>
        <w:t>разије 23</w:t>
      </w:r>
      <w:r w:rsidRPr="0051284A">
        <w:rPr>
          <w:lang w:val="sr-Cyrl-CS"/>
        </w:rPr>
        <w:t xml:space="preserve"> (</w:t>
      </w:r>
      <w:r w:rsidR="00534603">
        <w:t>VI</w:t>
      </w:r>
      <w:r w:rsidRPr="0051284A">
        <w:rPr>
          <w:lang w:val="sr-Latn-CS"/>
        </w:rPr>
        <w:t xml:space="preserve"> </w:t>
      </w:r>
      <w:r w:rsidR="004D5759">
        <w:rPr>
          <w:lang w:val="sr-Cyrl-CS"/>
        </w:rPr>
        <w:t>спрат), Београд, или на локацији коју одреди Наручилац у случају промене седишта.</w:t>
      </w:r>
    </w:p>
    <w:p w:rsidR="00507049" w:rsidRDefault="00507049">
      <w:pPr>
        <w:jc w:val="both"/>
        <w:rPr>
          <w:lang w:val="sr-Cyrl-CS"/>
        </w:rPr>
      </w:pPr>
    </w:p>
    <w:p w:rsidR="00507049" w:rsidRDefault="00507049">
      <w:pPr>
        <w:jc w:val="both"/>
        <w:rPr>
          <w:u w:val="single"/>
          <w:lang w:val="sr-Cyrl-CS"/>
        </w:rPr>
      </w:pPr>
      <w:r w:rsidRPr="00991934">
        <w:rPr>
          <w:b/>
          <w:bCs/>
          <w:u w:val="single"/>
          <w:lang w:val="sr-Cyrl-CS"/>
        </w:rPr>
        <w:t>9.</w:t>
      </w:r>
      <w:r>
        <w:rPr>
          <w:b/>
          <w:bCs/>
          <w:u w:val="single"/>
          <w:lang w:val="sr-Cyrl-CS"/>
        </w:rPr>
        <w:t>3</w:t>
      </w:r>
      <w:r w:rsidRPr="00991934">
        <w:rPr>
          <w:b/>
          <w:bCs/>
          <w:u w:val="single"/>
          <w:lang w:val="sr-Cyrl-CS"/>
        </w:rPr>
        <w:t xml:space="preserve">. </w:t>
      </w:r>
      <w:r w:rsidRPr="00991934">
        <w:rPr>
          <w:u w:val="single"/>
          <w:lang w:val="sr-Cyrl-CS"/>
        </w:rPr>
        <w:t>Захтев у погледу рока важења понуде</w:t>
      </w:r>
    </w:p>
    <w:p w:rsidR="00507049" w:rsidRPr="005443BC" w:rsidRDefault="00507049">
      <w:pPr>
        <w:jc w:val="both"/>
        <w:rPr>
          <w:lang w:val="sr-Cyrl-CS"/>
        </w:rPr>
      </w:pPr>
    </w:p>
    <w:p w:rsidR="00507049" w:rsidRPr="00991934" w:rsidRDefault="0050704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507049" w:rsidRPr="00991934" w:rsidRDefault="0050704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507049" w:rsidRDefault="00507049">
      <w:pPr>
        <w:jc w:val="both"/>
        <w:rPr>
          <w:lang w:val="sr-Cyrl-CS"/>
        </w:rPr>
      </w:pPr>
      <w:r w:rsidRPr="00991934">
        <w:rPr>
          <w:lang w:val="sr-Cyrl-CS"/>
        </w:rPr>
        <w:t>Понуђач који прихвати захтев за продужење рока важења понуде на може мењати понуду.</w:t>
      </w:r>
    </w:p>
    <w:p w:rsidR="00507049" w:rsidRPr="00FB58DD" w:rsidRDefault="00507049">
      <w:pPr>
        <w:jc w:val="both"/>
        <w:rPr>
          <w:b/>
          <w:bCs/>
          <w:i/>
          <w:iCs/>
          <w:lang w:val="sr-Cyrl-CS"/>
        </w:rPr>
      </w:pPr>
    </w:p>
    <w:p w:rsidR="00507049" w:rsidRPr="00991934" w:rsidRDefault="0050704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507049" w:rsidRDefault="00507049">
      <w:pPr>
        <w:jc w:val="both"/>
        <w:rPr>
          <w:b/>
          <w:bCs/>
          <w:i/>
          <w:iCs/>
          <w:lang w:val="sr-Cyrl-CS"/>
        </w:rPr>
      </w:pPr>
    </w:p>
    <w:p w:rsidR="00DC26B3" w:rsidRDefault="00DC26B3" w:rsidP="00DC26B3">
      <w:pPr>
        <w:pStyle w:val="Header"/>
        <w:jc w:val="both"/>
        <w:rPr>
          <w:lang w:val="sr-Cyrl-CS"/>
        </w:rPr>
      </w:pPr>
      <w:r w:rsidRPr="00DC27EB">
        <w:rPr>
          <w:lang w:val="sr-Cyrl-CS"/>
        </w:rPr>
        <w:t xml:space="preserve">Цена услуге одржавања рачунарског софтвера </w:t>
      </w:r>
      <w:r>
        <w:rPr>
          <w:lang w:val="sr-Cyrl-CS"/>
        </w:rPr>
        <w:t>Агенције за лиценцирање стечајних управника мора</w:t>
      </w:r>
      <w:r w:rsidRPr="00DC27EB">
        <w:rPr>
          <w:lang w:val="sr-Cyrl-CS"/>
        </w:rPr>
        <w:t xml:space="preserve"> бити исказана у динарима</w:t>
      </w:r>
      <w:r>
        <w:rPr>
          <w:lang w:val="sr-Cyrl-CS"/>
        </w:rPr>
        <w:t>.</w:t>
      </w:r>
    </w:p>
    <w:p w:rsidR="00DC26B3" w:rsidRPr="00DC27EB" w:rsidRDefault="00DC26B3" w:rsidP="00DC26B3">
      <w:pPr>
        <w:pStyle w:val="Header"/>
        <w:jc w:val="both"/>
        <w:rPr>
          <w:lang w:val="sr-Cyrl-CS"/>
        </w:rPr>
      </w:pPr>
    </w:p>
    <w:p w:rsidR="00DC26B3" w:rsidRPr="00DC26B3" w:rsidRDefault="00DC26B3" w:rsidP="00DC26B3">
      <w:pPr>
        <w:pStyle w:val="ListParagraph"/>
        <w:numPr>
          <w:ilvl w:val="0"/>
          <w:numId w:val="41"/>
        </w:numPr>
        <w:jc w:val="both"/>
        <w:rPr>
          <w:b/>
          <w:i/>
          <w:lang w:val="sr-Cyrl-CS"/>
        </w:rPr>
      </w:pPr>
      <w:r w:rsidRPr="00DC26B3">
        <w:rPr>
          <w:b/>
          <w:i/>
          <w:lang w:val="sr-Cyrl-CS"/>
        </w:rPr>
        <w:t>Понуђач у својој понуди даје:</w:t>
      </w:r>
    </w:p>
    <w:p w:rsidR="00DC26B3" w:rsidRPr="00F266DE" w:rsidRDefault="00033AC4" w:rsidP="008E0EC1">
      <w:pPr>
        <w:ind w:firstLine="708"/>
        <w:jc w:val="both"/>
        <w:rPr>
          <w:lang w:val="sr-Cyrl-CS"/>
        </w:rPr>
      </w:pPr>
      <w:r>
        <w:rPr>
          <w:lang w:val="sr-Cyrl-CS"/>
        </w:rPr>
        <w:t xml:space="preserve">-  </w:t>
      </w:r>
      <w:r w:rsidR="00DC26B3" w:rsidRPr="00F266DE">
        <w:rPr>
          <w:lang w:val="sr-Cyrl-CS"/>
        </w:rPr>
        <w:t>цену за подршку и одржавање рачунарског софтвера за</w:t>
      </w:r>
      <w:r w:rsidR="00DC26B3">
        <w:rPr>
          <w:lang w:val="sr-Cyrl-CS"/>
        </w:rPr>
        <w:t xml:space="preserve"> једну годину </w:t>
      </w:r>
      <w:r w:rsidR="00DC26B3" w:rsidRPr="00F266DE">
        <w:rPr>
          <w:lang w:val="sr-Cyrl-CS"/>
        </w:rPr>
        <w:t xml:space="preserve">; </w:t>
      </w:r>
    </w:p>
    <w:p w:rsidR="00DC26B3" w:rsidRDefault="00DC26B3" w:rsidP="008E0EC1">
      <w:pPr>
        <w:ind w:firstLine="708"/>
        <w:jc w:val="both"/>
        <w:rPr>
          <w:lang w:val="sr-Cyrl-CS"/>
        </w:rPr>
      </w:pPr>
      <w:r w:rsidRPr="00F266DE">
        <w:rPr>
          <w:lang w:val="sr-Cyrl-CS"/>
        </w:rPr>
        <w:t xml:space="preserve">-  цену за један радни сат као и укупну цену за </w:t>
      </w:r>
      <w:r w:rsidRPr="00DC42E3">
        <w:rPr>
          <w:lang w:val="sr-Cyrl-CS"/>
        </w:rPr>
        <w:t xml:space="preserve">пројектованих </w:t>
      </w:r>
      <w:r w:rsidR="00154DEB">
        <w:rPr>
          <w:lang w:val="sr-Cyrl-CS"/>
        </w:rPr>
        <w:t>20</w:t>
      </w:r>
      <w:r w:rsidR="006A49FA">
        <w:rPr>
          <w:lang w:val="sr-Cyrl-CS"/>
        </w:rPr>
        <w:t>0</w:t>
      </w:r>
      <w:r w:rsidRPr="00DC42E3">
        <w:rPr>
          <w:lang w:val="sr-Cyrl-CS"/>
        </w:rPr>
        <w:t xml:space="preserve"> радних сати за период од једне године за унапређење функционалности;</w:t>
      </w:r>
    </w:p>
    <w:p w:rsidR="00DC26B3" w:rsidRDefault="00DC26B3" w:rsidP="00DC26B3">
      <w:pPr>
        <w:jc w:val="both"/>
        <w:rPr>
          <w:lang w:val="sr-Cyrl-CS"/>
        </w:rPr>
      </w:pPr>
    </w:p>
    <w:p w:rsidR="00DC26B3" w:rsidRPr="00DC26B3" w:rsidRDefault="00DC26B3" w:rsidP="00DC26B3">
      <w:pPr>
        <w:jc w:val="both"/>
        <w:rPr>
          <w:lang w:val="sr-Cyrl-CS"/>
        </w:rPr>
      </w:pPr>
      <w:r w:rsidRPr="00184827">
        <w:rPr>
          <w:lang w:val="sr-Cyrl-CS"/>
        </w:rPr>
        <w:t>Уговорена цена за подршку и одржавање као и цена по радном сату за унапређење функционалности је фиксна и не може се мењати, док укупна цена за развој функционалности до истека уговора</w:t>
      </w:r>
      <w:r w:rsidRPr="00184827">
        <w:rPr>
          <w:color w:val="FF0000"/>
          <w:lang w:val="sr-Cyrl-CS"/>
        </w:rPr>
        <w:t xml:space="preserve"> </w:t>
      </w:r>
      <w:r w:rsidRPr="00184827">
        <w:rPr>
          <w:lang w:val="sr-Cyrl-CS"/>
        </w:rPr>
        <w:t>може се мењати у зависности од коначног броја утрошених сати и стварне потребе Наручиоца, с тим да не може прећи износ процењене вредности јавне набавке .</w:t>
      </w:r>
    </w:p>
    <w:p w:rsidR="00DC26B3" w:rsidRPr="00991934" w:rsidRDefault="00DC26B3">
      <w:pPr>
        <w:jc w:val="both"/>
        <w:rPr>
          <w:b/>
          <w:bCs/>
          <w:i/>
          <w:iCs/>
          <w:lang w:val="sr-Cyrl-CS"/>
        </w:rPr>
      </w:pPr>
    </w:p>
    <w:p w:rsidR="00507049" w:rsidRPr="00BA25CE" w:rsidRDefault="0050704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507049" w:rsidRPr="00A44252" w:rsidRDefault="00507049">
      <w:pPr>
        <w:jc w:val="both"/>
        <w:rPr>
          <w:lang w:val="sr-Cyrl-CS"/>
        </w:rPr>
      </w:pPr>
    </w:p>
    <w:p w:rsidR="00507049" w:rsidRDefault="00507049" w:rsidP="00A44252">
      <w:pPr>
        <w:jc w:val="both"/>
        <w:rPr>
          <w:b/>
          <w:bCs/>
          <w:i/>
          <w:iCs/>
          <w:lang w:val="sr-Cyrl-CS"/>
        </w:rPr>
      </w:pPr>
      <w:r w:rsidRPr="0076476B">
        <w:rPr>
          <w:b/>
          <w:bCs/>
          <w:i/>
          <w:iCs/>
          <w:lang w:val="sr-Cyrl-CS"/>
        </w:rPr>
        <w:t xml:space="preserve">11. ПОДАЦИ О ВРСТИ, </w:t>
      </w:r>
      <w:r w:rsidRPr="00EC1254">
        <w:rPr>
          <w:b/>
          <w:bCs/>
          <w:i/>
          <w:iCs/>
          <w:lang w:val="sr-Cyrl-CS"/>
        </w:rPr>
        <w:t>САДРЖИНИ, НАЧИНУ ПОДНОШЕЊА, ВИСИНИ И РОКОВИМА ОБЕЗБЕЂЕЊА ИСПУЊЕЊА ОБАВЕЗА ПОНУЂАЧА</w:t>
      </w:r>
    </w:p>
    <w:p w:rsidR="00507049" w:rsidRPr="00A44252" w:rsidRDefault="00507049" w:rsidP="00A44252">
      <w:pPr>
        <w:jc w:val="both"/>
        <w:rPr>
          <w:b/>
          <w:bCs/>
          <w:i/>
          <w:iCs/>
          <w:lang w:val="sr-Cyrl-CS"/>
        </w:rPr>
      </w:pPr>
    </w:p>
    <w:p w:rsidR="00EC1254" w:rsidRPr="00FA4EC2" w:rsidRDefault="00507049">
      <w:pPr>
        <w:jc w:val="both"/>
        <w:rPr>
          <w:lang w:val="sr-Latn-CS"/>
        </w:rPr>
      </w:pPr>
      <w:r w:rsidRPr="005F43F1">
        <w:rPr>
          <w:lang w:val="sr-Cyrl-CS"/>
        </w:rPr>
        <w:t>Средства финансијског обезбеђења којим ће понуђач обезбедити испуњење својих обавеза</w:t>
      </w:r>
      <w:r w:rsidRPr="005F43F1">
        <w:rPr>
          <w:b/>
          <w:bCs/>
          <w:lang w:val="sr-Cyrl-CS"/>
        </w:rPr>
        <w:t xml:space="preserve"> </w:t>
      </w:r>
      <w:r w:rsidRPr="005F43F1">
        <w:rPr>
          <w:lang w:val="sr-Cyrl-CS"/>
        </w:rPr>
        <w:t>у поступк</w:t>
      </w:r>
      <w:r w:rsidR="005F43F1" w:rsidRPr="005F43F1">
        <w:rPr>
          <w:lang w:val="sr-Cyrl-CS"/>
        </w:rPr>
        <w:t>у јавне набавке су</w:t>
      </w:r>
      <w:r w:rsidR="00EC1254">
        <w:rPr>
          <w:lang w:val="sr-Cyrl-CS"/>
        </w:rPr>
        <w:t>:</w:t>
      </w:r>
      <w:r w:rsidR="005F43F1" w:rsidRPr="005F43F1">
        <w:rPr>
          <w:lang w:val="sr-Cyrl-CS"/>
        </w:rPr>
        <w:t xml:space="preserve"> </w:t>
      </w:r>
      <w:r w:rsidR="00EC1254" w:rsidRPr="00EC1254">
        <w:rPr>
          <w:b/>
          <w:lang w:val="sr-Cyrl-CS"/>
        </w:rPr>
        <w:t>две (</w:t>
      </w:r>
      <w:r w:rsidR="00723903" w:rsidRPr="00EC1254">
        <w:rPr>
          <w:b/>
          <w:lang w:val="sr-Cyrl-CS"/>
        </w:rPr>
        <w:t>2</w:t>
      </w:r>
      <w:r w:rsidR="00EC1254" w:rsidRPr="00EC1254">
        <w:rPr>
          <w:b/>
          <w:lang w:val="sr-Cyrl-CS"/>
        </w:rPr>
        <w:t>)</w:t>
      </w:r>
      <w:r w:rsidR="005F43F1" w:rsidRPr="00483A7C">
        <w:rPr>
          <w:b/>
          <w:lang w:val="sr-Cyrl-CS"/>
        </w:rPr>
        <w:t xml:space="preserve"> бланко сопствене</w:t>
      </w:r>
      <w:r w:rsidRPr="00483A7C">
        <w:rPr>
          <w:b/>
          <w:lang w:val="sr-Cyrl-CS"/>
        </w:rPr>
        <w:t xml:space="preserve"> менице</w:t>
      </w:r>
      <w:r w:rsidRPr="005F43F1">
        <w:rPr>
          <w:lang w:val="sr-Cyrl-CS"/>
        </w:rPr>
        <w:t xml:space="preserve">, као средство </w:t>
      </w:r>
      <w:r w:rsidRPr="00FA4EC2">
        <w:rPr>
          <w:lang w:val="sr-Cyrl-CS"/>
        </w:rPr>
        <w:t xml:space="preserve">обезбеђења </w:t>
      </w:r>
      <w:r w:rsidR="0076476B" w:rsidRPr="00FA4EC2">
        <w:rPr>
          <w:lang w:val="sr-Cyrl-CS"/>
        </w:rPr>
        <w:t xml:space="preserve">и то: </w:t>
      </w:r>
    </w:p>
    <w:p w:rsidR="00EC1254" w:rsidRPr="00FA4EC2" w:rsidRDefault="00EC1254">
      <w:pPr>
        <w:jc w:val="both"/>
        <w:rPr>
          <w:lang w:val="sr-Latn-CS"/>
        </w:rPr>
      </w:pPr>
    </w:p>
    <w:p w:rsidR="00EC1254" w:rsidRPr="00FA4EC2" w:rsidRDefault="00EC1254">
      <w:pPr>
        <w:jc w:val="both"/>
        <w:rPr>
          <w:lang w:val="sr-Cyrl-CS"/>
        </w:rPr>
      </w:pPr>
      <w:r w:rsidRPr="00FA4EC2">
        <w:rPr>
          <w:b/>
          <w:lang w:val="sr-Latn-CS"/>
        </w:rPr>
        <w:t xml:space="preserve">1. </w:t>
      </w:r>
      <w:r w:rsidR="00E43FD6" w:rsidRPr="00FA4EC2">
        <w:rPr>
          <w:b/>
          <w:lang w:val="sr-Cyrl-CS"/>
        </w:rPr>
        <w:t>Бланко со</w:t>
      </w:r>
      <w:r w:rsidR="0076476B" w:rsidRPr="00FA4EC2">
        <w:rPr>
          <w:b/>
          <w:lang w:val="sr-Cyrl-CS"/>
        </w:rPr>
        <w:t>пствен</w:t>
      </w:r>
      <w:r w:rsidRPr="00FA4EC2">
        <w:rPr>
          <w:b/>
          <w:lang w:val="sr-Cyrl-CS"/>
        </w:rPr>
        <w:t>а</w:t>
      </w:r>
      <w:r w:rsidR="0076476B" w:rsidRPr="00FA4EC2">
        <w:rPr>
          <w:b/>
          <w:lang w:val="sr-Cyrl-CS"/>
        </w:rPr>
        <w:t xml:space="preserve"> мениц</w:t>
      </w:r>
      <w:r w:rsidRPr="00FA4EC2">
        <w:rPr>
          <w:b/>
          <w:lang w:val="sr-Cyrl-CS"/>
        </w:rPr>
        <w:t>а</w:t>
      </w:r>
      <w:r w:rsidR="00507049" w:rsidRPr="00FA4EC2">
        <w:rPr>
          <w:b/>
          <w:lang w:val="sr-Cyrl-CS"/>
        </w:rPr>
        <w:t xml:space="preserve"> </w:t>
      </w:r>
      <w:r w:rsidR="0076476B" w:rsidRPr="00FA4EC2">
        <w:rPr>
          <w:b/>
          <w:lang w:val="sr-Cyrl-CS"/>
        </w:rPr>
        <w:t>за озбиљност понуде</w:t>
      </w:r>
      <w:r w:rsidRPr="00FA4EC2">
        <w:rPr>
          <w:b/>
          <w:lang w:val="sr-Cyrl-CS"/>
        </w:rPr>
        <w:t>,</w:t>
      </w:r>
      <w:r w:rsidR="0076476B" w:rsidRPr="00FA4EC2">
        <w:rPr>
          <w:b/>
          <w:lang w:val="sr-Cyrl-CS"/>
        </w:rPr>
        <w:t xml:space="preserve"> </w:t>
      </w:r>
      <w:r w:rsidRPr="00FA4EC2">
        <w:rPr>
          <w:lang w:val="sr-Cyrl-CS"/>
        </w:rPr>
        <w:t xml:space="preserve">коју </w:t>
      </w:r>
      <w:r w:rsidR="0076476B" w:rsidRPr="00FA4EC2">
        <w:rPr>
          <w:lang w:val="sr-Cyrl-CS"/>
        </w:rPr>
        <w:t xml:space="preserve">Понуђач </w:t>
      </w:r>
      <w:r w:rsidR="00723903" w:rsidRPr="00FA4EC2">
        <w:rPr>
          <w:lang w:val="sr-Cyrl-CS"/>
        </w:rPr>
        <w:t>доставља уз понуду</w:t>
      </w:r>
      <w:r w:rsidRPr="00FA4EC2">
        <w:rPr>
          <w:lang w:val="sr-Cyrl-CS"/>
        </w:rPr>
        <w:t>;</w:t>
      </w:r>
    </w:p>
    <w:p w:rsidR="00507049" w:rsidRPr="0076476B" w:rsidRDefault="00EC1254">
      <w:pPr>
        <w:jc w:val="both"/>
        <w:rPr>
          <w:lang w:val="sr-Cyrl-CS"/>
        </w:rPr>
      </w:pPr>
      <w:r w:rsidRPr="00FA4EC2">
        <w:rPr>
          <w:b/>
          <w:lang w:val="sr-Cyrl-CS"/>
        </w:rPr>
        <w:t>2.Б</w:t>
      </w:r>
      <w:r w:rsidR="00723903" w:rsidRPr="00FA4EC2">
        <w:rPr>
          <w:b/>
          <w:lang w:val="sr-Cyrl-CS"/>
        </w:rPr>
        <w:t>ланко сопствен</w:t>
      </w:r>
      <w:r w:rsidRPr="00FA4EC2">
        <w:rPr>
          <w:b/>
          <w:lang w:val="sr-Cyrl-CS"/>
        </w:rPr>
        <w:t>а</w:t>
      </w:r>
      <w:r w:rsidR="0076476B" w:rsidRPr="00FA4EC2">
        <w:rPr>
          <w:b/>
          <w:lang w:val="sr-Cyrl-CS"/>
        </w:rPr>
        <w:t xml:space="preserve"> </w:t>
      </w:r>
      <w:r w:rsidR="00723903" w:rsidRPr="00FA4EC2">
        <w:rPr>
          <w:b/>
          <w:lang w:val="sr-Cyrl-CS"/>
        </w:rPr>
        <w:t>мениц</w:t>
      </w:r>
      <w:r w:rsidRPr="00FA4EC2">
        <w:rPr>
          <w:b/>
          <w:lang w:val="sr-Cyrl-CS"/>
        </w:rPr>
        <w:t>а</w:t>
      </w:r>
      <w:r w:rsidR="00723903" w:rsidRPr="00FA4EC2">
        <w:rPr>
          <w:b/>
          <w:lang w:val="sr-Cyrl-CS"/>
        </w:rPr>
        <w:t xml:space="preserve"> за добро извршење посла</w:t>
      </w:r>
      <w:r w:rsidRPr="00FA4EC2">
        <w:rPr>
          <w:b/>
          <w:lang w:val="sr-Cyrl-CS"/>
        </w:rPr>
        <w:t>,</w:t>
      </w:r>
      <w:r w:rsidR="0076476B" w:rsidRPr="00FA4EC2">
        <w:rPr>
          <w:lang w:val="sr-Cyrl-CS"/>
        </w:rPr>
        <w:t xml:space="preserve"> </w:t>
      </w:r>
      <w:r w:rsidRPr="00FA4EC2">
        <w:rPr>
          <w:lang w:val="sr-Cyrl-CS"/>
        </w:rPr>
        <w:t>коју П</w:t>
      </w:r>
      <w:r w:rsidR="00507049" w:rsidRPr="00FA4EC2">
        <w:rPr>
          <w:lang w:val="sr-Cyrl-CS"/>
        </w:rPr>
        <w:t xml:space="preserve">онуђач предаје </w:t>
      </w:r>
      <w:r w:rsidR="002F07CA" w:rsidRPr="00FA4EC2">
        <w:rPr>
          <w:lang w:val="sr-Cyrl-CS"/>
        </w:rPr>
        <w:t xml:space="preserve">наручиоцу најкасније у року од </w:t>
      </w:r>
      <w:r w:rsidR="00507049" w:rsidRPr="00FA4EC2">
        <w:rPr>
          <w:lang w:val="sr-Cyrl-CS"/>
        </w:rPr>
        <w:t>8 дана</w:t>
      </w:r>
      <w:r w:rsidR="00507049" w:rsidRPr="0076476B">
        <w:rPr>
          <w:lang w:val="sr-Cyrl-CS"/>
        </w:rPr>
        <w:t xml:space="preserve"> од дана закључења уговора</w:t>
      </w:r>
      <w:r w:rsidR="00DC26B3">
        <w:rPr>
          <w:lang w:val="sr-Cyrl-CS"/>
        </w:rPr>
        <w:t xml:space="preserve"> (образац </w:t>
      </w:r>
      <w:r w:rsidR="00DC26B3" w:rsidRPr="003218A0">
        <w:rPr>
          <w:lang w:val="sr-Cyrl-CS"/>
        </w:rPr>
        <w:t>изјаве бр.8</w:t>
      </w:r>
      <w:r w:rsidR="00DD5887" w:rsidRPr="003218A0">
        <w:rPr>
          <w:lang w:val="sr-Cyrl-CS"/>
        </w:rPr>
        <w:t>)</w:t>
      </w:r>
      <w:r w:rsidR="00507049" w:rsidRPr="003218A0">
        <w:rPr>
          <w:lang w:val="sr-Cyrl-CS"/>
        </w:rPr>
        <w:t>.</w:t>
      </w:r>
    </w:p>
    <w:p w:rsidR="00EF75EE" w:rsidRDefault="00EF75EE">
      <w:pPr>
        <w:jc w:val="both"/>
        <w:rPr>
          <w:b/>
          <w:lang w:val="sr-Cyrl-CS"/>
        </w:rPr>
      </w:pPr>
    </w:p>
    <w:p w:rsidR="00F118DB" w:rsidRDefault="00F118DB">
      <w:pPr>
        <w:jc w:val="both"/>
        <w:rPr>
          <w:b/>
          <w:lang w:val="sr-Cyrl-CS"/>
        </w:rPr>
      </w:pPr>
    </w:p>
    <w:p w:rsidR="00F118DB" w:rsidRDefault="00F118DB">
      <w:pPr>
        <w:jc w:val="both"/>
        <w:rPr>
          <w:b/>
          <w:lang w:val="sr-Cyrl-CS"/>
        </w:rPr>
      </w:pPr>
    </w:p>
    <w:p w:rsidR="00F971B8" w:rsidRDefault="00F971B8">
      <w:pPr>
        <w:jc w:val="both"/>
        <w:rPr>
          <w:b/>
          <w:lang w:val="sr-Cyrl-CS"/>
        </w:rPr>
      </w:pPr>
    </w:p>
    <w:p w:rsidR="00F971B8" w:rsidRDefault="00F971B8">
      <w:pPr>
        <w:jc w:val="both"/>
        <w:rPr>
          <w:b/>
          <w:lang w:val="sr-Cyrl-CS"/>
        </w:rPr>
      </w:pPr>
    </w:p>
    <w:p w:rsidR="00EC1254" w:rsidRDefault="00EC1254">
      <w:pPr>
        <w:jc w:val="both"/>
        <w:rPr>
          <w:b/>
          <w:u w:val="single"/>
          <w:lang w:val="sr-Cyrl-CS"/>
        </w:rPr>
      </w:pPr>
      <w:r w:rsidRPr="00EC1254">
        <w:rPr>
          <w:b/>
          <w:u w:val="single"/>
          <w:lang w:val="sr-Cyrl-CS"/>
        </w:rPr>
        <w:lastRenderedPageBreak/>
        <w:t>Напомена:</w:t>
      </w:r>
    </w:p>
    <w:p w:rsidR="00EC1254" w:rsidRPr="00EC1254" w:rsidRDefault="00EC1254">
      <w:pPr>
        <w:jc w:val="both"/>
        <w:rPr>
          <w:b/>
          <w:u w:val="single"/>
          <w:lang w:val="sr-Cyrl-CS"/>
        </w:rPr>
      </w:pP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Бланко сопствене менице</w:t>
      </w:r>
      <w:r w:rsidR="00507049" w:rsidRPr="005F43F1">
        <w:rPr>
          <w:iCs/>
          <w:color w:val="auto"/>
          <w:lang w:val="sr-Cyrl-CS"/>
        </w:rPr>
        <w:t xml:space="preserve"> </w:t>
      </w:r>
      <w:r w:rsidR="00507049" w:rsidRPr="00EC1254">
        <w:rPr>
          <w:iCs/>
          <w:color w:val="auto"/>
          <w:lang w:val="sr-Cyrl-CS"/>
        </w:rPr>
        <w:t>мора</w:t>
      </w:r>
      <w:r w:rsidRPr="00EC1254">
        <w:rPr>
          <w:iCs/>
          <w:color w:val="auto"/>
          <w:lang w:val="sr-Cyrl-CS"/>
        </w:rPr>
        <w:t>ју бити евидентиране</w:t>
      </w:r>
      <w:r w:rsidR="00507049" w:rsidRPr="00EC1254">
        <w:rPr>
          <w:iCs/>
          <w:color w:val="auto"/>
          <w:lang w:val="sr-Cyrl-CS"/>
        </w:rPr>
        <w:t xml:space="preserve"> у Регистру меница и овлашћења Народне банке Србије. </w:t>
      </w:r>
    </w:p>
    <w:p w:rsidR="00EC1254" w:rsidRDefault="00EC1254" w:rsidP="004B0E4E">
      <w:pPr>
        <w:pStyle w:val="ListParagraph"/>
        <w:numPr>
          <w:ilvl w:val="0"/>
          <w:numId w:val="28"/>
        </w:numPr>
        <w:tabs>
          <w:tab w:val="left" w:pos="0"/>
        </w:tabs>
        <w:jc w:val="both"/>
        <w:rPr>
          <w:iCs/>
          <w:color w:val="auto"/>
          <w:lang w:val="sr-Cyrl-CS"/>
        </w:rPr>
      </w:pPr>
      <w:r w:rsidRPr="00EC1254">
        <w:rPr>
          <w:iCs/>
          <w:color w:val="auto"/>
          <w:lang w:val="sr-Cyrl-CS"/>
        </w:rPr>
        <w:t>Менице</w:t>
      </w:r>
      <w:r w:rsidR="00507049" w:rsidRPr="00EC1254">
        <w:rPr>
          <w:iCs/>
          <w:color w:val="auto"/>
          <w:lang w:val="sr-Cyrl-CS"/>
        </w:rPr>
        <w:t xml:space="preserve"> мора</w:t>
      </w:r>
      <w:r w:rsidRPr="00EC1254">
        <w:rPr>
          <w:iCs/>
          <w:color w:val="auto"/>
          <w:lang w:val="sr-Cyrl-CS"/>
        </w:rPr>
        <w:t>ју бити оверене</w:t>
      </w:r>
      <w:r w:rsidR="00507049" w:rsidRPr="00EC1254">
        <w:rPr>
          <w:iCs/>
          <w:color w:val="auto"/>
          <w:lang w:val="sr-Cyrl-CS"/>
        </w:rPr>
        <w:t xml:space="preserve"> печатом и потп</w:t>
      </w:r>
      <w:r w:rsidRPr="00EC1254">
        <w:rPr>
          <w:iCs/>
          <w:color w:val="auto"/>
          <w:lang w:val="sr-Cyrl-CS"/>
        </w:rPr>
        <w:t>исане</w:t>
      </w:r>
      <w:r w:rsidR="00507049" w:rsidRPr="00EC1254">
        <w:rPr>
          <w:iCs/>
          <w:color w:val="auto"/>
          <w:lang w:val="sr-Cyrl-CS"/>
        </w:rPr>
        <w:t xml:space="preserve"> од стране лица ов</w:t>
      </w:r>
      <w:r>
        <w:rPr>
          <w:iCs/>
          <w:color w:val="auto"/>
          <w:lang w:val="sr-Cyrl-CS"/>
        </w:rPr>
        <w:t xml:space="preserve">лашћеног за заступање. </w:t>
      </w: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У</w:t>
      </w:r>
      <w:r w:rsidRPr="00EC1254">
        <w:rPr>
          <w:iCs/>
          <w:color w:val="auto"/>
          <w:lang w:val="sr-Cyrl-CS"/>
        </w:rPr>
        <w:t>з исте</w:t>
      </w:r>
      <w:r w:rsidR="00507049" w:rsidRPr="00EC1254">
        <w:rPr>
          <w:iCs/>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EC1254" w:rsidRPr="00DF2C1A" w:rsidRDefault="00507049" w:rsidP="00DF2C1A">
      <w:pPr>
        <w:pStyle w:val="ListParagraph"/>
        <w:numPr>
          <w:ilvl w:val="0"/>
          <w:numId w:val="28"/>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rsidR="001A03B6" w:rsidRPr="005F43F1" w:rsidRDefault="001A03B6" w:rsidP="004F3BD0">
      <w:pPr>
        <w:pStyle w:val="ListParagraph"/>
        <w:tabs>
          <w:tab w:val="left" w:pos="0"/>
        </w:tabs>
        <w:ind w:left="0"/>
        <w:jc w:val="both"/>
        <w:rPr>
          <w:rFonts w:eastAsia="Times New Roman"/>
          <w:iCs/>
          <w:color w:val="auto"/>
          <w:lang w:val="sr-Cyrl-CS"/>
        </w:rPr>
      </w:pPr>
    </w:p>
    <w:p w:rsidR="00EC1254" w:rsidRPr="00EC1254" w:rsidRDefault="00EC1254" w:rsidP="00EC1254">
      <w:pPr>
        <w:jc w:val="both"/>
        <w:rPr>
          <w:iCs/>
          <w:color w:val="auto"/>
          <w:lang w:val="sr-Cyrl-CS"/>
        </w:rPr>
      </w:pPr>
      <w:r>
        <w:rPr>
          <w:b/>
          <w:iCs/>
          <w:color w:val="auto"/>
          <w:lang w:val="sr-Cyrl-CS"/>
        </w:rPr>
        <w:t xml:space="preserve">1. </w:t>
      </w:r>
      <w:r w:rsidR="00507049" w:rsidRPr="00EC1254">
        <w:rPr>
          <w:b/>
          <w:iCs/>
          <w:color w:val="auto"/>
          <w:lang w:val="sr-Cyrl-CS"/>
        </w:rPr>
        <w:t xml:space="preserve">Наручилац ће уновчити меницу </w:t>
      </w:r>
      <w:r w:rsidRPr="00EC1254">
        <w:rPr>
          <w:b/>
          <w:iCs/>
          <w:color w:val="auto"/>
          <w:lang w:val="sr-Cyrl-CS"/>
        </w:rPr>
        <w:t xml:space="preserve">за озбиљност понуде </w:t>
      </w:r>
      <w:r w:rsidR="00507049" w:rsidRPr="00EC1254">
        <w:rPr>
          <w:b/>
          <w:iCs/>
          <w:color w:val="auto"/>
          <w:lang w:val="sr-Cyrl-CS"/>
        </w:rPr>
        <w:t>дату уз понуду уколико</w:t>
      </w:r>
      <w:r w:rsidR="00507049" w:rsidRPr="00EC1254">
        <w:rPr>
          <w:iCs/>
          <w:color w:val="auto"/>
          <w:lang w:val="sr-Cyrl-CS"/>
        </w:rPr>
        <w:t xml:space="preserve">: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након истека рока за подношење понуда повуче, опозове или измени своју понуду;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коме је додељен уговор благовремено не потпише уговор о јавној набавци; </w:t>
      </w:r>
    </w:p>
    <w:p w:rsidR="00507049" w:rsidRDefault="00507049" w:rsidP="004B0E4E">
      <w:pPr>
        <w:pStyle w:val="ListParagraph"/>
        <w:numPr>
          <w:ilvl w:val="0"/>
          <w:numId w:val="27"/>
        </w:numPr>
        <w:jc w:val="both"/>
        <w:rPr>
          <w:iCs/>
          <w:color w:val="auto"/>
          <w:lang w:val="sr-Cyrl-CS"/>
        </w:rPr>
      </w:pPr>
      <w:r w:rsidRPr="005F43F1">
        <w:rPr>
          <w:iCs/>
          <w:color w:val="auto"/>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EC1254" w:rsidRDefault="00EC1254" w:rsidP="00EC1254">
      <w:pPr>
        <w:pStyle w:val="ListParagraph"/>
        <w:jc w:val="both"/>
        <w:rPr>
          <w:iCs/>
          <w:color w:val="auto"/>
          <w:lang w:val="sr-Cyrl-CS"/>
        </w:rPr>
      </w:pPr>
    </w:p>
    <w:p w:rsidR="00EC1254" w:rsidRPr="00EC1254" w:rsidRDefault="00EC1254" w:rsidP="00EC1254">
      <w:pPr>
        <w:tabs>
          <w:tab w:val="left" w:pos="0"/>
        </w:tabs>
        <w:jc w:val="both"/>
        <w:rPr>
          <w:rFonts w:eastAsia="Times New Roman"/>
          <w:iCs/>
          <w:color w:val="auto"/>
          <w:lang w:val="sr-Cyrl-CS"/>
        </w:rPr>
      </w:pPr>
      <w:r w:rsidRPr="00EC1254">
        <w:rPr>
          <w:iCs/>
          <w:color w:val="auto"/>
          <w:lang w:val="sr-Cyrl-CS"/>
        </w:rPr>
        <w:t xml:space="preserve">Рок важења менице за озбиљност понуде је </w:t>
      </w:r>
      <w:r w:rsidRPr="00EC1254">
        <w:rPr>
          <w:rFonts w:eastAsia="Times New Roman"/>
          <w:b/>
          <w:bCs/>
          <w:iCs/>
          <w:color w:val="auto"/>
          <w:lang w:val="sr-Cyrl-CS"/>
        </w:rPr>
        <w:t>60</w:t>
      </w:r>
      <w:r w:rsidRPr="00EC1254">
        <w:rPr>
          <w:iCs/>
          <w:color w:val="auto"/>
          <w:lang w:val="sr-Cyrl-CS"/>
        </w:rPr>
        <w:t xml:space="preserve"> дана од дана отварања понуда</w:t>
      </w:r>
      <w:r w:rsidRPr="00EC1254">
        <w:rPr>
          <w:rFonts w:eastAsia="Times New Roman"/>
          <w:iCs/>
          <w:color w:val="auto"/>
          <w:lang w:val="sr-Cyrl-CS"/>
        </w:rPr>
        <w:t xml:space="preserve">. </w:t>
      </w:r>
    </w:p>
    <w:p w:rsidR="00D2647C" w:rsidRPr="001A03B6" w:rsidRDefault="00D2647C" w:rsidP="00D2647C">
      <w:pPr>
        <w:pStyle w:val="ListParagraph"/>
        <w:ind w:left="0"/>
        <w:jc w:val="both"/>
        <w:rPr>
          <w:rFonts w:eastAsia="Times New Roman"/>
          <w:b/>
          <w:iCs/>
          <w:color w:val="auto"/>
          <w:lang w:val="sr-Cyrl-CS"/>
        </w:rPr>
      </w:pPr>
      <w:r w:rsidRPr="001A03B6">
        <w:rPr>
          <w:b/>
          <w:iCs/>
          <w:color w:val="auto"/>
          <w:lang w:val="sr-Cyrl-CS"/>
        </w:rPr>
        <w:t>Уколико понуђач не достави меницу за озбиљност понуде понуда ће бити одбијена као неприхватљива.</w:t>
      </w:r>
    </w:p>
    <w:p w:rsidR="001A03B6" w:rsidRDefault="001A03B6" w:rsidP="004F3BD0">
      <w:pPr>
        <w:pStyle w:val="ListParagraph"/>
        <w:ind w:left="0"/>
        <w:jc w:val="both"/>
        <w:rPr>
          <w:iCs/>
          <w:color w:val="auto"/>
          <w:lang w:val="sr-Cyrl-CS"/>
        </w:rPr>
      </w:pPr>
    </w:p>
    <w:p w:rsidR="00DD5887" w:rsidRPr="00EC1254" w:rsidRDefault="00EC1254" w:rsidP="00EC1254">
      <w:pPr>
        <w:jc w:val="both"/>
        <w:rPr>
          <w:rFonts w:eastAsia="TimesNewRomanPSMT"/>
          <w:bCs/>
          <w:iCs/>
          <w:color w:val="auto"/>
          <w:lang w:val="sr-Cyrl-CS"/>
        </w:rPr>
      </w:pPr>
      <w:r>
        <w:rPr>
          <w:rFonts w:eastAsia="TimesNewRomanPSMT"/>
          <w:b/>
          <w:bCs/>
          <w:iCs/>
          <w:color w:val="auto"/>
          <w:lang w:val="sr-Cyrl-CS"/>
        </w:rPr>
        <w:t xml:space="preserve">2. </w:t>
      </w:r>
      <w:r w:rsidR="00DD5887" w:rsidRPr="00EC1254">
        <w:rPr>
          <w:rFonts w:eastAsia="TimesNewRomanPSMT"/>
          <w:b/>
          <w:bCs/>
          <w:iCs/>
          <w:color w:val="auto"/>
          <w:lang w:val="sr-Cyrl-CS"/>
        </w:rPr>
        <w:t xml:space="preserve">Бланко сопствена меница </w:t>
      </w:r>
      <w:r w:rsidR="00DD5887" w:rsidRPr="00EC1254">
        <w:rPr>
          <w:rFonts w:eastAsia="TimesNewRomanPSMT"/>
          <w:b/>
          <w:bCs/>
          <w:iCs/>
          <w:color w:val="auto"/>
        </w:rPr>
        <w:t>за добро извршење посла</w:t>
      </w:r>
      <w:r w:rsidR="00DD5887"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0072177A" w:rsidRPr="00EC1254">
        <w:rPr>
          <w:rFonts w:eastAsia="TimesNewRomanPSMT"/>
          <w:bCs/>
          <w:iCs/>
          <w:color w:val="auto"/>
          <w:lang w:val="sr-Cyrl-CS"/>
        </w:rPr>
        <w:t>2</w:t>
      </w:r>
      <w:r w:rsidR="00DD5887" w:rsidRPr="00EC1254">
        <w:rPr>
          <w:rFonts w:eastAsia="TimesNewRomanPSMT"/>
          <w:bCs/>
          <w:iCs/>
          <w:color w:val="auto"/>
          <w:lang w:val="sr-Cyrl-CS"/>
        </w:rPr>
        <w:t>0</w:t>
      </w:r>
      <w:r w:rsidR="00DD5887" w:rsidRPr="00EC1254">
        <w:rPr>
          <w:rFonts w:eastAsia="TimesNewRomanPSMT"/>
          <w:bCs/>
          <w:iCs/>
          <w:color w:val="auto"/>
        </w:rPr>
        <w:t xml:space="preserve"> дана дужи од истека рока за коначно извршење посла. </w:t>
      </w:r>
    </w:p>
    <w:p w:rsidR="00DD5887" w:rsidRDefault="00DD5887" w:rsidP="004F3BD0">
      <w:pPr>
        <w:pStyle w:val="ListParagraph"/>
        <w:ind w:left="0"/>
        <w:jc w:val="both"/>
        <w:rPr>
          <w:iCs/>
          <w:color w:val="auto"/>
          <w:lang w:val="sr-Cyrl-CS"/>
        </w:rPr>
      </w:pPr>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
    <w:p w:rsidR="001A03B6" w:rsidRPr="00DD5887" w:rsidRDefault="001A03B6" w:rsidP="004F3BD0">
      <w:pPr>
        <w:pStyle w:val="ListParagraph"/>
        <w:ind w:left="0"/>
        <w:jc w:val="both"/>
        <w:rPr>
          <w:rFonts w:eastAsia="Times New Roman"/>
          <w:iCs/>
          <w:color w:val="auto"/>
          <w:lang w:val="sr-Cyrl-CS"/>
        </w:rPr>
      </w:pPr>
    </w:p>
    <w:p w:rsidR="00507049" w:rsidRDefault="00507049" w:rsidP="004F3BD0">
      <w:pPr>
        <w:pStyle w:val="ListParagraph"/>
        <w:ind w:left="0"/>
        <w:jc w:val="both"/>
        <w:rPr>
          <w:iCs/>
          <w:color w:val="auto"/>
          <w:lang w:val="sr-Cyrl-CS"/>
        </w:rPr>
      </w:pPr>
      <w:r w:rsidRPr="005F43F1">
        <w:rPr>
          <w:iCs/>
          <w:color w:val="auto"/>
          <w:lang w:val="sr-Cyrl-CS"/>
        </w:rPr>
        <w:t>Наручилац ће вратити менице понуђачима са којима није закључен уговор, одмах по закључењу уговора са изабраним понуђачем.</w:t>
      </w:r>
    </w:p>
    <w:p w:rsidR="00507049" w:rsidRPr="00991934" w:rsidRDefault="00507049">
      <w:pPr>
        <w:jc w:val="both"/>
        <w:rPr>
          <w:rFonts w:eastAsia="Times New Roman"/>
          <w:b/>
          <w:bCs/>
          <w:i/>
          <w:iCs/>
          <w:u w:val="single"/>
          <w:lang w:val="sr-Cyrl-CS"/>
        </w:rPr>
      </w:pPr>
    </w:p>
    <w:p w:rsidR="00507049" w:rsidRPr="00991934" w:rsidRDefault="0050704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507049" w:rsidRPr="005443BC" w:rsidRDefault="0050704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507049" w:rsidRPr="00146BCB" w:rsidRDefault="00507049">
      <w:pPr>
        <w:jc w:val="both"/>
        <w:rPr>
          <w:b/>
          <w:bCs/>
          <w:i/>
          <w:lang w:val="sr-Cyrl-CS"/>
        </w:rPr>
      </w:pPr>
      <w:r w:rsidRPr="00146BCB">
        <w:rPr>
          <w:b/>
          <w:bCs/>
          <w:i/>
          <w:lang w:val="sr-Cyrl-CS"/>
        </w:rPr>
        <w:t>13. ДОДАТНЕ ИНФОРМАЦИЈЕ ИЛИ ПОЈАШЊЕЊА У ВЕЗИ СА ПРИПРЕМАЊЕМ ПОНУДЕ</w:t>
      </w:r>
    </w:p>
    <w:p w:rsidR="00507049" w:rsidRPr="00991934" w:rsidRDefault="00507049">
      <w:pPr>
        <w:jc w:val="both"/>
        <w:rPr>
          <w:b/>
          <w:bCs/>
          <w:lang w:val="sr-Cyrl-CS"/>
        </w:rPr>
      </w:pPr>
    </w:p>
    <w:p w:rsidR="00507049" w:rsidRPr="00991934" w:rsidRDefault="0050704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sidR="00534603">
        <w:rPr>
          <w:b/>
          <w:bCs/>
          <w:i/>
          <w:iCs/>
          <w:color w:val="auto"/>
          <w:lang w:val="sr-Cyrl-CS"/>
        </w:rPr>
        <w:t>Теразије 23</w:t>
      </w:r>
      <w:r>
        <w:rPr>
          <w:b/>
          <w:bCs/>
          <w:i/>
          <w:iCs/>
          <w:color w:val="auto"/>
          <w:lang w:val="sr-Cyrl-CS"/>
        </w:rPr>
        <w:t xml:space="preserve">,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07049" w:rsidRPr="00991934" w:rsidRDefault="00507049">
      <w:pPr>
        <w:jc w:val="both"/>
        <w:rPr>
          <w:lang w:val="sr-Cyrl-CS"/>
        </w:rPr>
      </w:pPr>
      <w:r w:rsidRPr="00991934">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w:t>
      </w:r>
      <w:r w:rsidR="00534603">
        <w:rPr>
          <w:lang w:val="sr-Cyrl-CS"/>
        </w:rPr>
        <w:t xml:space="preserve">нтације, одговор </w:t>
      </w:r>
      <w:r w:rsidRPr="00991934">
        <w:rPr>
          <w:lang w:val="sr-Cyrl-CS"/>
        </w:rPr>
        <w:t xml:space="preserve">објавити на Порталу јавних набавки и на својој интернет страници. </w:t>
      </w:r>
    </w:p>
    <w:p w:rsidR="00507049" w:rsidRPr="00991934" w:rsidRDefault="00507049">
      <w:pPr>
        <w:jc w:val="both"/>
        <w:rPr>
          <w:lang w:val="sr-Cyrl-CS"/>
        </w:rPr>
      </w:pPr>
      <w:r w:rsidRPr="00991934">
        <w:rPr>
          <w:lang w:val="sr-Cyrl-CS"/>
        </w:rPr>
        <w:lastRenderedPageBreak/>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sidR="00F03934">
        <w:rPr>
          <w:b/>
          <w:bCs/>
          <w:lang w:val="sr-Cyrl-CS"/>
        </w:rPr>
        <w:t xml:space="preserve"> „</w:t>
      </w:r>
      <w:r w:rsidR="00DF2C1A">
        <w:rPr>
          <w:rFonts w:eastAsia="Times New Roman"/>
          <w:b/>
          <w:bCs/>
          <w:lang w:val="sr-Cyrl-CS"/>
        </w:rPr>
        <w:t>ЈН</w:t>
      </w:r>
      <w:r w:rsidR="00DF2C1A">
        <w:rPr>
          <w:rFonts w:eastAsia="Times New Roman"/>
          <w:b/>
          <w:bCs/>
          <w:lang w:val="sr-Latn-CS"/>
        </w:rPr>
        <w:t xml:space="preserve"> - </w:t>
      </w:r>
      <w:r w:rsidR="00F03934">
        <w:rPr>
          <w:rFonts w:eastAsia="Times New Roman"/>
          <w:b/>
          <w:bCs/>
          <w:lang w:val="sr-Cyrl-CS"/>
        </w:rPr>
        <w:t xml:space="preserve">П </w:t>
      </w:r>
      <w:r w:rsidR="00534603">
        <w:rPr>
          <w:rFonts w:eastAsia="Times New Roman"/>
          <w:b/>
          <w:bCs/>
          <w:lang w:val="sr-Latn-CS"/>
        </w:rPr>
        <w:t>1</w:t>
      </w:r>
      <w:r w:rsidRPr="00991934">
        <w:rPr>
          <w:rFonts w:eastAsia="Times New Roman"/>
          <w:b/>
          <w:bCs/>
          <w:lang w:val="sr-Cyrl-CS"/>
        </w:rPr>
        <w:t>/201</w:t>
      </w:r>
      <w:r w:rsidR="00674946">
        <w:rPr>
          <w:rFonts w:eastAsia="Times New Roman"/>
          <w:b/>
          <w:bCs/>
          <w:lang w:val="sr-Cyrl-CS"/>
        </w:rPr>
        <w:t>7</w:t>
      </w:r>
      <w:r w:rsidRPr="00A73F5D">
        <w:rPr>
          <w:lang w:val="ru-RU"/>
        </w:rPr>
        <w:t>”</w:t>
      </w:r>
      <w:r w:rsidRPr="00991934">
        <w:rPr>
          <w:lang w:val="sr-Cyrl-CS"/>
        </w:rPr>
        <w:t>.</w:t>
      </w:r>
    </w:p>
    <w:p w:rsidR="00507049" w:rsidRPr="00991934" w:rsidRDefault="00507049">
      <w:pPr>
        <w:jc w:val="both"/>
        <w:rPr>
          <w:lang w:val="sr-Cyrl-CS"/>
        </w:rPr>
      </w:pPr>
      <w:r w:rsidRPr="00991934">
        <w:rPr>
          <w:b/>
          <w:bCs/>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507049" w:rsidRPr="00991934" w:rsidRDefault="00507049">
      <w:pPr>
        <w:jc w:val="both"/>
        <w:rPr>
          <w:lang w:val="sr-Cyrl-CS"/>
        </w:rPr>
      </w:pPr>
      <w:r w:rsidRPr="00991934">
        <w:rPr>
          <w:lang w:val="sr-Cyrl-CS"/>
        </w:rPr>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507049" w:rsidRPr="00991934" w:rsidRDefault="00507049">
      <w:pPr>
        <w:jc w:val="both"/>
        <w:rPr>
          <w:color w:val="auto"/>
          <w:lang w:val="sr-Cyrl-CS"/>
        </w:rPr>
      </w:pPr>
      <w:r w:rsidRPr="00991934">
        <w:rPr>
          <w:lang w:val="sr-Cyrl-CS"/>
        </w:rPr>
        <w:t xml:space="preserve">Тражење додатних информација или појашњења у вези са припремањем понуде телефоном није дозвољено. </w:t>
      </w:r>
    </w:p>
    <w:p w:rsidR="00507049" w:rsidRDefault="00507049">
      <w:pPr>
        <w:jc w:val="both"/>
        <w:rPr>
          <w:color w:val="auto"/>
          <w:lang w:val="sr-Latn-CS"/>
        </w:rPr>
      </w:pPr>
      <w:r w:rsidRPr="00991934">
        <w:rPr>
          <w:color w:val="auto"/>
          <w:lang w:val="sr-Cyrl-CS"/>
        </w:rPr>
        <w:t>Комуникација у поступку јавне набавке врши се искључиво на начин одређен чланом 20. Закона.</w:t>
      </w:r>
    </w:p>
    <w:p w:rsidR="00507049" w:rsidRPr="00146BCB" w:rsidRDefault="00507049">
      <w:pPr>
        <w:jc w:val="both"/>
        <w:rPr>
          <w:i/>
          <w:lang w:val="sr-Cyrl-CS"/>
        </w:rPr>
      </w:pPr>
    </w:p>
    <w:p w:rsidR="00507049" w:rsidRPr="00146BCB" w:rsidRDefault="00507049">
      <w:pPr>
        <w:jc w:val="both"/>
        <w:rPr>
          <w:b/>
          <w:bCs/>
          <w:i/>
          <w:lang w:val="sr-Cyrl-CS"/>
        </w:rPr>
      </w:pPr>
      <w:r w:rsidRPr="00146BCB">
        <w:rPr>
          <w:b/>
          <w:bCs/>
          <w:i/>
          <w:lang w:val="sr-Cyrl-CS"/>
        </w:rPr>
        <w:t xml:space="preserve">14. ДОДАТНА ОБЈАШЊЕЊА ОД ПОНУЂАЧА ПОСЛЕ ОТВАРАЊА ПОНУДА И КОНТРОЛА КОД ПОНУЂАЧА ОДНОСНО ЊЕГОВОГ ПОДИЗВОЂАЧА </w:t>
      </w:r>
    </w:p>
    <w:p w:rsidR="00507049" w:rsidRPr="00991934" w:rsidRDefault="00507049">
      <w:pPr>
        <w:jc w:val="both"/>
        <w:rPr>
          <w:b/>
          <w:bCs/>
          <w:lang w:val="sr-Cyrl-CS"/>
        </w:rPr>
      </w:pPr>
    </w:p>
    <w:p w:rsidR="00507049" w:rsidRDefault="0050704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224A8" w:rsidRPr="006224A8" w:rsidRDefault="006224A8">
      <w:pPr>
        <w:jc w:val="both"/>
        <w:rPr>
          <w:rFonts w:eastAsia="Times New Roman"/>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507049" w:rsidRPr="00991934" w:rsidRDefault="00507049">
      <w:pPr>
        <w:tabs>
          <w:tab w:val="left" w:pos="-135"/>
          <w:tab w:val="left" w:pos="0"/>
          <w:tab w:val="left" w:pos="120"/>
        </w:tabs>
        <w:jc w:val="both"/>
        <w:rPr>
          <w:lang w:val="sr-Cyrl-CS"/>
        </w:rPr>
      </w:pPr>
      <w:r w:rsidRPr="0099193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7049" w:rsidRPr="00991934" w:rsidRDefault="0050704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507049" w:rsidRPr="00991934" w:rsidRDefault="0050704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723903" w:rsidRPr="001A03B6" w:rsidRDefault="00723903" w:rsidP="00723903">
      <w:pPr>
        <w:jc w:val="both"/>
        <w:rPr>
          <w:rFonts w:ascii="Arial" w:hAnsi="Arial" w:cs="Arial"/>
          <w:b/>
          <w:bCs/>
          <w:lang w:val="sr-Cyrl-CS"/>
        </w:rPr>
      </w:pPr>
    </w:p>
    <w:p w:rsidR="00723903" w:rsidRPr="00EC1254" w:rsidRDefault="001A03B6" w:rsidP="00723903">
      <w:pPr>
        <w:jc w:val="both"/>
        <w:rPr>
          <w:b/>
          <w:bCs/>
          <w:i/>
        </w:rPr>
      </w:pPr>
      <w:r w:rsidRPr="00EC1254">
        <w:rPr>
          <w:b/>
          <w:bCs/>
          <w:i/>
        </w:rPr>
        <w:t>1</w:t>
      </w:r>
      <w:r w:rsidRPr="00EC1254">
        <w:rPr>
          <w:b/>
          <w:bCs/>
          <w:i/>
          <w:lang w:val="sr-Cyrl-CS"/>
        </w:rPr>
        <w:t>5</w:t>
      </w:r>
      <w:r w:rsidR="00723903" w:rsidRPr="00EC1254">
        <w:rPr>
          <w:b/>
          <w:bCs/>
          <w:i/>
        </w:rPr>
        <w:t>. ДОДАТНО ОБЕЗБЕЂЕЊЕ ИСПУЊЕЊА УГОВОРНИХ ОБАВЕЗА ПОНУЂАЧА КОЈИ СЕ НАЛАЗЕ НА СПИСКУ НЕГАТИВНИХ РЕФЕРЕНЦИ</w:t>
      </w:r>
    </w:p>
    <w:p w:rsidR="00723903" w:rsidRPr="00EC1254" w:rsidRDefault="00723903" w:rsidP="00723903">
      <w:pPr>
        <w:jc w:val="both"/>
        <w:rPr>
          <w:b/>
          <w:bCs/>
        </w:rPr>
      </w:pPr>
    </w:p>
    <w:p w:rsidR="00723903" w:rsidRDefault="00723903" w:rsidP="00723903">
      <w:pPr>
        <w:jc w:val="both"/>
        <w:rPr>
          <w:rFonts w:eastAsia="TimesNewRomanPSMT"/>
          <w:bCs/>
          <w:iCs/>
          <w:lang w:val="sr-Cyrl-CS"/>
        </w:rPr>
      </w:pPr>
      <w:r w:rsidRPr="00EC125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218A0" w:rsidRPr="003218A0" w:rsidRDefault="003218A0" w:rsidP="00723903">
      <w:pPr>
        <w:jc w:val="both"/>
        <w:rPr>
          <w:rFonts w:eastAsia="TimesNewRomanPSMT"/>
          <w:bCs/>
          <w:iCs/>
          <w:lang w:val="sr-Cyrl-CS"/>
        </w:rPr>
      </w:pPr>
    </w:p>
    <w:p w:rsidR="00DF2C1A" w:rsidRPr="001A03B6" w:rsidRDefault="00DF2C1A" w:rsidP="00723903">
      <w:pPr>
        <w:jc w:val="both"/>
        <w:rPr>
          <w:rFonts w:eastAsia="TimesNewRomanPSMT"/>
          <w:b/>
          <w:bCs/>
          <w:i/>
          <w:iCs/>
        </w:rPr>
      </w:pPr>
    </w:p>
    <w:p w:rsidR="00DF2C1A" w:rsidRDefault="00DF2C1A" w:rsidP="00DF2C1A">
      <w:pPr>
        <w:jc w:val="both"/>
        <w:rPr>
          <w:b/>
          <w:bCs/>
          <w:i/>
          <w:lang w:val="sr-Cyrl-CS"/>
        </w:rPr>
      </w:pPr>
      <w:r w:rsidRPr="00DF2C1A">
        <w:rPr>
          <w:b/>
          <w:bCs/>
          <w:i/>
        </w:rPr>
        <w:t>16. ЕЛЕМЕНТИ УГОВОРА О КОЈИМА ЋЕ СЕ ПРЕГОВАРАТИ И НАЧИН ПРЕГОВАРАЊА</w:t>
      </w:r>
    </w:p>
    <w:p w:rsidR="000D3ECF" w:rsidRPr="000D3ECF" w:rsidRDefault="000D3ECF" w:rsidP="00DF2C1A">
      <w:pPr>
        <w:jc w:val="both"/>
        <w:rPr>
          <w:b/>
          <w:bCs/>
          <w:i/>
          <w:lang w:val="sr-Cyrl-CS"/>
        </w:rPr>
      </w:pPr>
    </w:p>
    <w:p w:rsidR="000D3ECF" w:rsidRPr="00DC27EB" w:rsidRDefault="000D3ECF" w:rsidP="000D3ECF">
      <w:pPr>
        <w:jc w:val="both"/>
        <w:rPr>
          <w:lang w:val="sr-Cyrl-CS"/>
        </w:rPr>
      </w:pPr>
      <w:r w:rsidRPr="00DC27EB">
        <w:rPr>
          <w:lang w:val="sr-Cyrl-CS"/>
        </w:rPr>
        <w:t xml:space="preserve">Позив за достављање понуда у преговарачком поступку без објављивања јавног позива,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p>
    <w:p w:rsidR="000D3ECF" w:rsidRDefault="000D3ECF" w:rsidP="000D3ECF">
      <w:pPr>
        <w:jc w:val="both"/>
        <w:rPr>
          <w:lang w:val="sr-Cyrl-CS"/>
        </w:rPr>
      </w:pPr>
      <w:r w:rsidRPr="00DC27EB">
        <w:rPr>
          <w:lang w:val="sr-Cyrl-CS"/>
        </w:rPr>
        <w:lastRenderedPageBreak/>
        <w:t>Након детаљне провере достављене понуде и приложених доказа о испуњавању тражених услова из конкурсне документације, биће спроведен поступак преговарања са понуђачем.</w:t>
      </w:r>
      <w:r w:rsidRPr="00DC27EB">
        <w:rPr>
          <w:lang w:val="ru-RU"/>
        </w:rPr>
        <w:t xml:space="preserve"> </w:t>
      </w:r>
      <w:r w:rsidRPr="00DC27EB">
        <w:rPr>
          <w:lang w:val="sr-Cyrl-CS"/>
        </w:rPr>
        <w:t xml:space="preserve">Председник </w:t>
      </w:r>
      <w:r>
        <w:rPr>
          <w:lang w:val="sr-Cyrl-CS"/>
        </w:rPr>
        <w:t>К</w:t>
      </w:r>
      <w:r w:rsidRPr="00DC27EB">
        <w:rPr>
          <w:lang w:val="sr-Cyrl-CS"/>
        </w:rPr>
        <w:t xml:space="preserve">омисије за јавну набавку упознаће учесника са поступком преговарања и правилима поступка. </w:t>
      </w:r>
    </w:p>
    <w:p w:rsidR="008A4F5A" w:rsidRPr="00DC27EB" w:rsidRDefault="008A4F5A" w:rsidP="000D3ECF">
      <w:pPr>
        <w:jc w:val="both"/>
        <w:rPr>
          <w:lang w:val="sr-Cyrl-CS"/>
        </w:rPr>
      </w:pPr>
    </w:p>
    <w:p w:rsidR="00DF2C1A" w:rsidRPr="00F266DE" w:rsidRDefault="00DF2C1A" w:rsidP="00DF2C1A">
      <w:pPr>
        <w:jc w:val="both"/>
        <w:rPr>
          <w:lang w:val="sr-Cyrl-CS"/>
        </w:rPr>
      </w:pPr>
      <w:r w:rsidRPr="00F266DE">
        <w:rPr>
          <w:lang w:val="sr-Cyrl-CS"/>
        </w:rPr>
        <w:t>У току предметног поступка преговараће се о следећим елементима уговора:</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DF2C1A" w:rsidRPr="00F266DE" w:rsidRDefault="00DF2C1A" w:rsidP="00DF2C1A">
      <w:pPr>
        <w:tabs>
          <w:tab w:val="left" w:pos="900"/>
        </w:tabs>
        <w:ind w:left="720"/>
        <w:jc w:val="both"/>
        <w:rPr>
          <w:lang w:val="sr-Cyrl-CS"/>
        </w:rPr>
      </w:pPr>
    </w:p>
    <w:p w:rsidR="00DF2C1A" w:rsidRDefault="00DF2C1A" w:rsidP="00DF2C1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DF2C1A" w:rsidRPr="00886E89" w:rsidRDefault="00F118DB" w:rsidP="00DF2C1A">
      <w:pPr>
        <w:jc w:val="both"/>
        <w:rPr>
          <w:b/>
          <w:u w:val="single"/>
          <w:lang w:val="sr-Cyrl-CS"/>
        </w:rPr>
      </w:pPr>
      <w:r w:rsidRPr="00F118DB">
        <w:rPr>
          <w:b/>
          <w:u w:val="single"/>
          <w:lang w:val="sr-Cyrl-CS"/>
        </w:rPr>
        <w:t>19</w:t>
      </w:r>
      <w:r w:rsidR="00534603" w:rsidRPr="00F118DB">
        <w:rPr>
          <w:b/>
          <w:u w:val="single"/>
          <w:lang w:val="sr-Cyrl-CS"/>
        </w:rPr>
        <w:t>. јул 201</w:t>
      </w:r>
      <w:r w:rsidR="00674946" w:rsidRPr="00F118DB">
        <w:rPr>
          <w:b/>
          <w:u w:val="single"/>
          <w:lang w:val="sr-Cyrl-CS"/>
        </w:rPr>
        <w:t>7</w:t>
      </w:r>
      <w:r w:rsidR="00DF2C1A" w:rsidRPr="00886E89">
        <w:rPr>
          <w:b/>
          <w:u w:val="single"/>
          <w:lang w:val="sr-Cyrl-CS"/>
        </w:rPr>
        <w:t>. године.</w:t>
      </w:r>
    </w:p>
    <w:p w:rsidR="00DF2C1A" w:rsidRPr="00DC27EB" w:rsidRDefault="00DF2C1A" w:rsidP="00DF2C1A">
      <w:pPr>
        <w:jc w:val="both"/>
        <w:rPr>
          <w:lang w:val="sr-Cyrl-CS"/>
        </w:rPr>
      </w:pPr>
    </w:p>
    <w:p w:rsidR="00DF2C1A" w:rsidRPr="00DC27EB" w:rsidRDefault="00DF2C1A" w:rsidP="00DF2C1A">
      <w:pPr>
        <w:jc w:val="both"/>
        <w:rPr>
          <w:lang w:val="sr-Cyrl-CS"/>
        </w:rPr>
      </w:pPr>
      <w:r w:rsidRPr="00DC27EB">
        <w:rPr>
          <w:lang w:val="sr-Cyrl-CS"/>
        </w:rPr>
        <w:t>Наручилац ће донети одлуку о избору најповољије пону</w:t>
      </w:r>
      <w:r>
        <w:rPr>
          <w:lang w:val="sr-Cyrl-CS"/>
        </w:rPr>
        <w:t xml:space="preserve">де у року од  </w:t>
      </w:r>
      <w:r w:rsidRPr="00DC27EB">
        <w:rPr>
          <w:lang w:val="sr-Cyrl-CS"/>
        </w:rPr>
        <w:t xml:space="preserve">5  дана од дана одређеног за окончање преговарања. </w:t>
      </w:r>
    </w:p>
    <w:p w:rsidR="00507049" w:rsidRPr="0072177A" w:rsidRDefault="00507049">
      <w:pPr>
        <w:jc w:val="both"/>
        <w:rPr>
          <w:lang w:val="sr-Cyrl-CS"/>
        </w:rPr>
      </w:pPr>
    </w:p>
    <w:p w:rsidR="00507049" w:rsidRDefault="001A03B6">
      <w:pPr>
        <w:jc w:val="both"/>
        <w:rPr>
          <w:b/>
          <w:bCs/>
          <w:i/>
          <w:lang w:val="sr-Cyrl-CS"/>
        </w:rPr>
      </w:pPr>
      <w:r w:rsidRPr="0072177A">
        <w:rPr>
          <w:b/>
          <w:bCs/>
          <w:i/>
          <w:lang w:val="sr-Cyrl-CS"/>
        </w:rPr>
        <w:t>17</w:t>
      </w:r>
      <w:r w:rsidR="00507049" w:rsidRPr="0072177A">
        <w:rPr>
          <w:b/>
          <w:bCs/>
          <w:i/>
          <w:lang w:val="sr-Cyrl-CS"/>
        </w:rPr>
        <w:t xml:space="preserve">. ЕЛЕМЕНТИ КРИТЕРИЈУМА НА ОСНОВУ КОЈИХ ЋЕ НАРУЧИЛАЦ ИЗВРШИТИ ДОДЕЛУ УГОВОРА </w:t>
      </w:r>
      <w:r w:rsidR="008E0EC1" w:rsidRPr="008E0EC1">
        <w:rPr>
          <w:b/>
          <w:bCs/>
          <w:i/>
        </w:rPr>
        <w:t>И МЕТОДОЛОГИЈА ЗА ДОДЕЛУ ПОНДЕРА ЗА СВАКИ ЕЛЕМЕНТ КРИТЕРИЈУМА</w:t>
      </w:r>
    </w:p>
    <w:p w:rsidR="008E0EC1" w:rsidRPr="00146BCB" w:rsidRDefault="008E0EC1">
      <w:pPr>
        <w:jc w:val="both"/>
        <w:rPr>
          <w:b/>
          <w:bCs/>
          <w:i/>
          <w:lang w:val="sr-Cyrl-CS"/>
        </w:rPr>
      </w:pPr>
    </w:p>
    <w:p w:rsidR="00507049" w:rsidRDefault="008E0EC1">
      <w:pPr>
        <w:jc w:val="both"/>
        <w:rPr>
          <w:b/>
          <w:bCs/>
          <w:lang w:val="sr-Cyrl-CS"/>
        </w:rPr>
      </w:pPr>
      <w:r w:rsidRPr="008E0EC1">
        <w:t xml:space="preserve">Избор најповољније понуде ће се извршити применом критеријума </w:t>
      </w:r>
      <w:r w:rsidRPr="008E0EC1">
        <w:rPr>
          <w:b/>
          <w:bCs/>
        </w:rPr>
        <w:t xml:space="preserve">„Најнижа понуђена </w:t>
      </w:r>
      <w:r w:rsidR="00DC42E3">
        <w:rPr>
          <w:b/>
          <w:bCs/>
          <w:lang w:val="sr-Cyrl-RS"/>
        </w:rPr>
        <w:t xml:space="preserve">укупна </w:t>
      </w:r>
      <w:r w:rsidRPr="008E0EC1">
        <w:rPr>
          <w:b/>
          <w:bCs/>
        </w:rPr>
        <w:t>цена</w:t>
      </w:r>
      <w:r w:rsidR="00534603">
        <w:rPr>
          <w:b/>
          <w:bCs/>
          <w:lang w:val="sr-Cyrl-RS"/>
        </w:rPr>
        <w:t xml:space="preserve"> без ПДВ-</w:t>
      </w:r>
      <w:proofErr w:type="gramStart"/>
      <w:r w:rsidR="00534603">
        <w:rPr>
          <w:b/>
          <w:bCs/>
          <w:lang w:val="sr-Cyrl-RS"/>
        </w:rPr>
        <w:t>а</w:t>
      </w:r>
      <w:r w:rsidRPr="008E0EC1">
        <w:rPr>
          <w:b/>
          <w:bCs/>
        </w:rPr>
        <w:t>“</w:t>
      </w:r>
      <w:proofErr w:type="gramEnd"/>
      <w:r w:rsidRPr="008E0EC1">
        <w:rPr>
          <w:b/>
          <w:bCs/>
        </w:rPr>
        <w:t>.</w:t>
      </w:r>
    </w:p>
    <w:p w:rsidR="00507049" w:rsidRPr="008E0EC1" w:rsidRDefault="00507049">
      <w:pPr>
        <w:jc w:val="both"/>
        <w:rPr>
          <w:lang w:val="sr-Cyrl-CS"/>
        </w:rPr>
      </w:pPr>
    </w:p>
    <w:p w:rsidR="00507049" w:rsidRPr="00146BCB" w:rsidRDefault="001A03B6">
      <w:pPr>
        <w:jc w:val="both"/>
        <w:rPr>
          <w:b/>
          <w:bCs/>
          <w:i/>
          <w:lang w:val="sr-Cyrl-CS"/>
        </w:rPr>
      </w:pPr>
      <w:r>
        <w:rPr>
          <w:b/>
          <w:bCs/>
          <w:i/>
          <w:lang w:val="sr-Cyrl-CS"/>
        </w:rPr>
        <w:t>18</w:t>
      </w:r>
      <w:r w:rsidR="00507049" w:rsidRPr="00146BCB">
        <w:rPr>
          <w:b/>
          <w:bCs/>
          <w:i/>
          <w:lang w:val="sr-Cyrl-CS"/>
        </w:rPr>
        <w:t xml:space="preserve">. ПОШТОВАЊЕ ОБАВЕЗА КОЈЕ ПРОИЗИЛАЗЕ ИЗ ВАЖЕЋИХ ПРОПИСА </w:t>
      </w:r>
    </w:p>
    <w:p w:rsidR="00507049" w:rsidRPr="00991934" w:rsidRDefault="00507049">
      <w:pPr>
        <w:jc w:val="both"/>
        <w:rPr>
          <w:b/>
          <w:bCs/>
          <w:lang w:val="sr-Cyrl-CS"/>
        </w:rPr>
      </w:pPr>
    </w:p>
    <w:p w:rsidR="00507049" w:rsidRDefault="0050704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033650">
        <w:rPr>
          <w:bCs/>
          <w:lang w:val="sr-Cyrl-CS"/>
        </w:rPr>
        <w:t xml:space="preserve">Образац изјаве – Образац број </w:t>
      </w:r>
      <w:r w:rsidR="00033650">
        <w:rPr>
          <w:bCs/>
          <w:lang w:val="sr-Latn-CS"/>
        </w:rPr>
        <w:t>7</w:t>
      </w:r>
      <w:r w:rsidRPr="00EC1254">
        <w:rPr>
          <w:bCs/>
          <w:lang w:val="sr-Cyrl-CS"/>
        </w:rPr>
        <w:t xml:space="preserve">. </w:t>
      </w:r>
      <w:r w:rsidR="003218A0">
        <w:rPr>
          <w:bCs/>
          <w:lang w:val="sr-Cyrl-CS"/>
        </w:rPr>
        <w:t xml:space="preserve">- </w:t>
      </w:r>
      <w:r w:rsidR="00EC1254" w:rsidRPr="003218A0">
        <w:rPr>
          <w:b/>
          <w:bCs/>
          <w:lang w:val="sr-Cyrl-CS"/>
        </w:rPr>
        <w:t>поглавље</w:t>
      </w:r>
      <w:r w:rsidRPr="003218A0">
        <w:rPr>
          <w:b/>
          <w:bCs/>
          <w:lang w:val="sr-Cyrl-CS"/>
        </w:rPr>
        <w:t xml:space="preserve"> </w:t>
      </w:r>
      <w:r w:rsidR="00033650" w:rsidRPr="003218A0">
        <w:rPr>
          <w:b/>
          <w:bCs/>
          <w:lang w:val="sr-Latn-CS"/>
        </w:rPr>
        <w:t>XII</w:t>
      </w:r>
      <w:r w:rsidRPr="003218A0">
        <w:rPr>
          <w:b/>
          <w:bCs/>
          <w:lang w:val="sr-Cyrl-CS"/>
        </w:rPr>
        <w:t>).</w:t>
      </w:r>
    </w:p>
    <w:p w:rsidR="00507049" w:rsidRPr="00EC1254" w:rsidRDefault="00507049">
      <w:pPr>
        <w:jc w:val="both"/>
        <w:rPr>
          <w:b/>
          <w:bCs/>
          <w:lang w:val="sr-Cyrl-CS"/>
        </w:rPr>
      </w:pPr>
    </w:p>
    <w:p w:rsidR="00507049" w:rsidRPr="00146BCB" w:rsidRDefault="001A03B6">
      <w:pPr>
        <w:jc w:val="both"/>
        <w:rPr>
          <w:b/>
          <w:bCs/>
          <w:i/>
          <w:lang w:val="sr-Cyrl-CS"/>
        </w:rPr>
      </w:pPr>
      <w:r>
        <w:rPr>
          <w:b/>
          <w:bCs/>
          <w:i/>
          <w:lang w:val="sr-Cyrl-CS"/>
        </w:rPr>
        <w:t>19</w:t>
      </w:r>
      <w:r w:rsidR="00507049" w:rsidRPr="00146BCB">
        <w:rPr>
          <w:b/>
          <w:bCs/>
          <w:i/>
          <w:lang w:val="sr-Cyrl-CS"/>
        </w:rPr>
        <w:t>. КОРИШЋЕЊЕ ПАТЕНТА И ОДГОВОРНОСТ ЗА ПОВРЕДУ ЗАШТИЋЕНИХ ПРАВА ИНТЕЛЕКТУАЛНЕ СВОЈИНЕ ТРЕЋИХ ЛИЦА</w:t>
      </w:r>
    </w:p>
    <w:p w:rsidR="00507049" w:rsidRPr="00991934" w:rsidRDefault="00507049">
      <w:pPr>
        <w:jc w:val="both"/>
        <w:rPr>
          <w:b/>
          <w:bCs/>
          <w:lang w:val="sr-Cyrl-CS"/>
        </w:rPr>
      </w:pPr>
    </w:p>
    <w:p w:rsidR="00507049" w:rsidRDefault="00507049">
      <w:pPr>
        <w:jc w:val="both"/>
        <w:rPr>
          <w:rFonts w:eastAsia="Times New Roman"/>
          <w:lang w:val="sr-Cyrl-CS"/>
        </w:rPr>
      </w:pPr>
      <w:r w:rsidRPr="008F5713">
        <w:rPr>
          <w:rFonts w:eastAsia="Times New Roman"/>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507049" w:rsidRPr="008F5713" w:rsidRDefault="00507049">
      <w:pPr>
        <w:jc w:val="both"/>
        <w:rPr>
          <w:b/>
          <w:bCs/>
          <w:lang w:val="sr-Cyrl-CS"/>
        </w:rPr>
      </w:pPr>
    </w:p>
    <w:p w:rsidR="00507049" w:rsidRDefault="001A03B6">
      <w:pPr>
        <w:jc w:val="both"/>
        <w:rPr>
          <w:b/>
          <w:bCs/>
          <w:i/>
          <w:lang w:val="sr-Cyrl-CS"/>
        </w:rPr>
      </w:pPr>
      <w:r>
        <w:rPr>
          <w:b/>
          <w:bCs/>
          <w:i/>
          <w:lang w:val="sr-Cyrl-CS"/>
        </w:rPr>
        <w:t>20</w:t>
      </w:r>
      <w:r w:rsidR="00507049" w:rsidRPr="00146BCB">
        <w:rPr>
          <w:b/>
          <w:bCs/>
          <w:i/>
          <w:lang w:val="sr-Cyrl-CS"/>
        </w:rPr>
        <w:t xml:space="preserve">. НАЧИН И РОК ЗА ПОДНОШЕЊЕ ЗАХТЕВА ЗА ЗАШТИТУ ПРАВА ПОНУЂАЧА </w:t>
      </w:r>
    </w:p>
    <w:p w:rsidR="00534603" w:rsidRPr="00146BCB" w:rsidRDefault="00534603">
      <w:pPr>
        <w:jc w:val="both"/>
        <w:rPr>
          <w:b/>
          <w:bCs/>
          <w:i/>
          <w:lang w:val="sr-Cyrl-CS"/>
        </w:rPr>
      </w:pPr>
    </w:p>
    <w:p w:rsidR="00534603" w:rsidRPr="005878D3" w:rsidRDefault="00534603" w:rsidP="00534603">
      <w:pPr>
        <w:jc w:val="both"/>
        <w:rPr>
          <w:lang w:val="sr-Cyrl-RS"/>
        </w:rPr>
      </w:pPr>
      <w:r w:rsidRPr="007437D0">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rsidR="00534603" w:rsidRPr="005878D3" w:rsidRDefault="00534603" w:rsidP="00534603">
      <w:pPr>
        <w:jc w:val="both"/>
        <w:rPr>
          <w:b/>
          <w:lang w:val="sr-Cyrl-RS"/>
        </w:rPr>
      </w:pPr>
      <w:r w:rsidRPr="005878D3">
        <w:rPr>
          <w:b/>
        </w:rPr>
        <w:t xml:space="preserve">Захтев за заштиту права подноси се </w:t>
      </w:r>
      <w:r w:rsidRPr="005878D3">
        <w:rPr>
          <w:b/>
          <w:lang w:val="sr-Cyrl-RS"/>
        </w:rPr>
        <w:t xml:space="preserve">Наручиоцу, а копија се истовремено доставља </w:t>
      </w:r>
      <w:r w:rsidRPr="005878D3">
        <w:rPr>
          <w:b/>
        </w:rPr>
        <w:t>Републичкој комисији</w:t>
      </w:r>
      <w:r w:rsidRPr="005878D3">
        <w:rPr>
          <w:b/>
          <w:lang w:val="sr-Cyrl-RS"/>
        </w:rPr>
        <w:t>.</w:t>
      </w:r>
    </w:p>
    <w:p w:rsidR="00534603" w:rsidRPr="005878D3" w:rsidRDefault="00534603" w:rsidP="00534603">
      <w:pPr>
        <w:jc w:val="both"/>
      </w:pPr>
      <w:r w:rsidRPr="005878D3">
        <w:rPr>
          <w:rFonts w:eastAsia="TimesNewRomanPSMT"/>
          <w:bCs/>
          <w:color w:val="auto"/>
        </w:rPr>
        <w:t>Захтев за заштиту права се доставља</w:t>
      </w:r>
      <w:r w:rsidRPr="005878D3">
        <w:rPr>
          <w:rFonts w:eastAsia="TimesNewRomanPSMT"/>
          <w:b/>
          <w:bCs/>
          <w:color w:val="auto"/>
        </w:rPr>
        <w:t xml:space="preserve"> непосредно</w:t>
      </w:r>
      <w:r w:rsidRPr="005878D3">
        <w:rPr>
          <w:rFonts w:eastAsia="TimesNewRomanPSMT"/>
          <w:b/>
          <w:bCs/>
          <w:color w:val="auto"/>
          <w:lang w:val="sr-Cyrl-RS"/>
        </w:rPr>
        <w:t xml:space="preserve"> на писарницу Наручиоца</w:t>
      </w:r>
      <w:r w:rsidRPr="005878D3">
        <w:rPr>
          <w:rFonts w:eastAsia="TimesNewRomanPSMT"/>
          <w:b/>
          <w:bCs/>
          <w:color w:val="auto"/>
        </w:rPr>
        <w:t>,</w:t>
      </w:r>
      <w:r w:rsidRPr="005878D3">
        <w:rPr>
          <w:rFonts w:eastAsia="TimesNewRomanPSMT"/>
          <w:b/>
          <w:bCs/>
          <w:color w:val="auto"/>
          <w:lang w:val="sr-Cyrl-CS"/>
        </w:rPr>
        <w:t xml:space="preserve"> или </w:t>
      </w:r>
      <w:r w:rsidRPr="005878D3">
        <w:rPr>
          <w:rFonts w:eastAsia="TimesNewRomanPSMT"/>
          <w:b/>
          <w:bCs/>
          <w:color w:val="auto"/>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5878D3">
        <w:rPr>
          <w:rFonts w:eastAsia="TimesNewRomanPSMT"/>
          <w:bCs/>
          <w:color w:val="auto"/>
        </w:rPr>
        <w:t>.</w:t>
      </w:r>
      <w:r w:rsidRPr="005878D3">
        <w:rPr>
          <w:rFonts w:eastAsia="TimesNewRomanPSMT"/>
          <w:bCs/>
          <w:lang w:val="sr-Cyrl-CS"/>
        </w:rPr>
        <w:t xml:space="preserve"> </w:t>
      </w:r>
      <w:r w:rsidRPr="005878D3">
        <w:t xml:space="preserve">Захтев за заштиту права се може поднети у току целог поступка јавне </w:t>
      </w:r>
      <w:r w:rsidRPr="005878D3">
        <w:lastRenderedPageBreak/>
        <w:t>набавке, против сваке радње наручиоца, осим уколико Законом није другачије одређено.</w:t>
      </w:r>
      <w:r w:rsidRPr="005878D3">
        <w:rPr>
          <w:lang w:val="sr-Cyrl-CS"/>
        </w:rPr>
        <w:t xml:space="preserve"> </w:t>
      </w:r>
      <w:r w:rsidRPr="005878D3">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5878D3">
        <w:t>, најкасније у року од 2 дана од дана пријема захтева.</w:t>
      </w:r>
    </w:p>
    <w:p w:rsidR="00534603" w:rsidRDefault="00534603" w:rsidP="00534603">
      <w:pPr>
        <w:jc w:val="both"/>
        <w:rPr>
          <w:highlight w:val="yellow"/>
          <w:lang w:val="sr-Cyrl-RS"/>
        </w:rPr>
      </w:pPr>
      <w:r w:rsidRPr="005878D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5878D3">
        <w:t xml:space="preserve">  </w:t>
      </w:r>
      <w:r w:rsidRPr="005878D3">
        <w:rPr>
          <w:lang w:val="sr-Cyrl-RS"/>
        </w:rPr>
        <w:t xml:space="preserve">указао наручиоцу на евентуалне недостатке и неправилности, а наручилац исте није отклонио. </w:t>
      </w:r>
    </w:p>
    <w:p w:rsidR="00534603" w:rsidRPr="00436E16" w:rsidRDefault="00534603" w:rsidP="00534603">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rsidR="00534603" w:rsidRPr="00436E16" w:rsidRDefault="00534603" w:rsidP="00534603">
      <w:pPr>
        <w:jc w:val="both"/>
      </w:pPr>
      <w:r w:rsidRPr="00436E16">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34603" w:rsidRPr="006C14AF" w:rsidRDefault="00534603" w:rsidP="00534603">
      <w:pPr>
        <w:jc w:val="both"/>
      </w:pPr>
      <w:r w:rsidRPr="006C14A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34603" w:rsidRDefault="00534603" w:rsidP="00534603">
      <w:pPr>
        <w:jc w:val="both"/>
      </w:pPr>
      <w:r w:rsidRPr="006C14AF">
        <w:t>Ако је у истом поступку јавне набавке поново поднет захтев за заштиту права од стр</w:t>
      </w:r>
      <w:r w:rsidRPr="006C14AF">
        <w:rPr>
          <w:lang w:val="sr-Cyrl-CS"/>
        </w:rPr>
        <w:t>а</w:t>
      </w:r>
      <w:r w:rsidRPr="006C14A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34603" w:rsidRPr="006C14AF" w:rsidRDefault="00534603" w:rsidP="00534603">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rsidR="00534603" w:rsidRPr="006C14AF" w:rsidRDefault="00534603" w:rsidP="00534603">
      <w:pPr>
        <w:jc w:val="both"/>
        <w:rPr>
          <w:rFonts w:eastAsia="TimesNewRomanPSMT"/>
          <w:bCs/>
        </w:rPr>
      </w:pPr>
      <w:r w:rsidRPr="006C14AF">
        <w:t xml:space="preserve">Подносилац захтева је дужан да на рачун буџета Републике Србије уплати таксу од 60.000,00 динара (број жиро рачуна: 840-742221843-57, позив на </w:t>
      </w:r>
      <w:proofErr w:type="gramStart"/>
      <w:r w:rsidRPr="006C14AF">
        <w:t>број  50</w:t>
      </w:r>
      <w:proofErr w:type="gramEnd"/>
      <w:r w:rsidRPr="006C14AF">
        <w:t xml:space="preserve">-016, сврха: Републичка административна такса са назнаком набавке на коју се односи, корисник: Буџет Републике Србије). </w:t>
      </w:r>
    </w:p>
    <w:p w:rsidR="00534603" w:rsidRDefault="00534603" w:rsidP="00534603">
      <w:pPr>
        <w:jc w:val="both"/>
        <w:rPr>
          <w:rFonts w:eastAsia="TimesNewRomanPSMT"/>
          <w:bCs/>
          <w:lang w:val="sr-Cyrl-CS"/>
        </w:rPr>
      </w:pPr>
      <w:r w:rsidRPr="006C14AF">
        <w:rPr>
          <w:rFonts w:eastAsia="TimesNewRomanPSMT"/>
          <w:bCs/>
        </w:rPr>
        <w:t>Поступак заштите права понуђача регулисан је одредбама чл. 138. - 167. Закона.</w:t>
      </w:r>
    </w:p>
    <w:p w:rsidR="00507049" w:rsidRPr="00991934" w:rsidRDefault="00507049">
      <w:pPr>
        <w:jc w:val="both"/>
        <w:rPr>
          <w:b/>
          <w:bCs/>
          <w:lang w:val="sr-Cyrl-CS"/>
        </w:rPr>
      </w:pPr>
    </w:p>
    <w:p w:rsidR="00507049" w:rsidRPr="00DF2C1A" w:rsidRDefault="00507049">
      <w:pPr>
        <w:jc w:val="both"/>
        <w:rPr>
          <w:lang w:val="sr-Latn-CS"/>
        </w:rPr>
      </w:pPr>
    </w:p>
    <w:p w:rsidR="00507049" w:rsidRPr="00146BCB" w:rsidRDefault="001A03B6">
      <w:pPr>
        <w:jc w:val="both"/>
        <w:rPr>
          <w:b/>
          <w:bCs/>
          <w:i/>
          <w:lang w:val="sr-Cyrl-CS"/>
        </w:rPr>
      </w:pPr>
      <w:r>
        <w:rPr>
          <w:b/>
          <w:bCs/>
          <w:i/>
          <w:lang w:val="sr-Cyrl-CS"/>
        </w:rPr>
        <w:t>21</w:t>
      </w:r>
      <w:r w:rsidR="00507049" w:rsidRPr="00146BCB">
        <w:rPr>
          <w:b/>
          <w:bCs/>
          <w:i/>
          <w:lang w:val="sr-Cyrl-CS"/>
        </w:rPr>
        <w:t>. РОК У КОЈЕМ ЋЕ УГОВОР БИТИ ЗАКЉУЧЕН</w:t>
      </w:r>
    </w:p>
    <w:p w:rsidR="00507049" w:rsidRPr="00991934" w:rsidRDefault="00507049">
      <w:pPr>
        <w:jc w:val="both"/>
        <w:rPr>
          <w:b/>
          <w:bCs/>
          <w:lang w:val="sr-Cyrl-CS"/>
        </w:rPr>
      </w:pPr>
    </w:p>
    <w:p w:rsidR="00507049" w:rsidRPr="00991934" w:rsidRDefault="00507049">
      <w:pPr>
        <w:jc w:val="both"/>
        <w:rPr>
          <w:lang w:val="sr-Cyrl-CS"/>
        </w:rPr>
      </w:pPr>
      <w:r w:rsidRPr="00991934">
        <w:rPr>
          <w:b/>
          <w:bCs/>
          <w:lang w:val="sr-Cyrl-CS"/>
        </w:rPr>
        <w:t xml:space="preserve">Уговор о јавној набавци ће бити закључен </w:t>
      </w:r>
      <w:r w:rsidR="00EC1254">
        <w:rPr>
          <w:b/>
          <w:bCs/>
          <w:lang w:val="sr-Cyrl-CS"/>
        </w:rPr>
        <w:t xml:space="preserve">на основу члана 113. Закона о јавним набавкама, </w:t>
      </w:r>
      <w:r w:rsidRPr="00991934">
        <w:rPr>
          <w:b/>
          <w:bCs/>
          <w:lang w:val="sr-Cyrl-CS"/>
        </w:rPr>
        <w:t>са понуђачем којем је додељен уговор 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EC1254" w:rsidRDefault="00EC1254">
      <w:pPr>
        <w:jc w:val="both"/>
        <w:rPr>
          <w:b/>
          <w:bCs/>
          <w:i/>
          <w:iCs/>
          <w:lang w:val="sr-Cyrl-CS"/>
        </w:rPr>
      </w:pPr>
    </w:p>
    <w:p w:rsidR="00EC1254" w:rsidRPr="00EC1254" w:rsidRDefault="00EC1254">
      <w:pPr>
        <w:jc w:val="both"/>
        <w:rPr>
          <w:bCs/>
          <w:iCs/>
          <w:lang w:val="sr-Cyrl-CS"/>
        </w:rPr>
      </w:pPr>
      <w:r w:rsidRPr="00EC1254">
        <w:rPr>
          <w:bCs/>
          <w:iCs/>
          <w:lang w:val="sr-Cyrl-CS"/>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EC1254" w:rsidRPr="00EC1254" w:rsidRDefault="00EC1254">
      <w:pPr>
        <w:jc w:val="both"/>
        <w:rPr>
          <w:bCs/>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F006FF" w:rsidRDefault="00F006FF">
      <w:pPr>
        <w:jc w:val="both"/>
        <w:rPr>
          <w:b/>
          <w:bCs/>
          <w:i/>
          <w:iCs/>
          <w:lang w:val="sr-Cyrl-CS"/>
        </w:rPr>
      </w:pPr>
    </w:p>
    <w:p w:rsidR="00F006FF" w:rsidRDefault="00F006FF">
      <w:pPr>
        <w:jc w:val="both"/>
        <w:rPr>
          <w:b/>
          <w:bCs/>
          <w:i/>
          <w:iCs/>
          <w:lang w:val="sr-Cyrl-CS"/>
        </w:rPr>
      </w:pPr>
    </w:p>
    <w:p w:rsidR="00EC1254" w:rsidRDefault="00EC1254">
      <w:pPr>
        <w:jc w:val="both"/>
        <w:rPr>
          <w:b/>
          <w:bCs/>
          <w:i/>
          <w:iCs/>
          <w:lang w:val="sr-Cyrl-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t>VII</w:t>
      </w:r>
      <w:r w:rsidR="00DF2C1A">
        <w:rPr>
          <w:b/>
          <w:bCs/>
          <w:i/>
          <w:iCs/>
          <w:sz w:val="28"/>
          <w:szCs w:val="28"/>
          <w:lang w:val="sr-Latn-CS"/>
        </w:rPr>
        <w:t>I</w:t>
      </w:r>
      <w:r w:rsidRPr="00991934">
        <w:rPr>
          <w:b/>
          <w:bCs/>
          <w:i/>
          <w:iCs/>
          <w:sz w:val="28"/>
          <w:szCs w:val="28"/>
          <w:lang w:val="sr-Latn-CS"/>
        </w:rPr>
        <w:t xml:space="preserve">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507049" w:rsidRDefault="00507049">
      <w:pPr>
        <w:rPr>
          <w:b/>
          <w:bCs/>
          <w:i/>
          <w:iCs/>
          <w:sz w:val="28"/>
          <w:szCs w:val="28"/>
          <w:lang w:val="sr-Cyrl-CS"/>
        </w:rPr>
      </w:pPr>
    </w:p>
    <w:p w:rsidR="00507049" w:rsidRDefault="00507049" w:rsidP="0092757D">
      <w:pPr>
        <w:jc w:val="right"/>
        <w:rPr>
          <w:b/>
          <w:bCs/>
          <w:sz w:val="28"/>
          <w:szCs w:val="28"/>
          <w:lang w:val="sr-Cyrl-CS"/>
        </w:rPr>
      </w:pPr>
      <w:r>
        <w:rPr>
          <w:b/>
          <w:bCs/>
          <w:sz w:val="28"/>
          <w:szCs w:val="28"/>
          <w:lang w:val="sr-Cyrl-CS"/>
        </w:rPr>
        <w:tab/>
      </w:r>
      <w:r w:rsidR="0072177A">
        <w:rPr>
          <w:b/>
          <w:bCs/>
          <w:sz w:val="28"/>
          <w:szCs w:val="28"/>
          <w:bdr w:val="single" w:sz="4" w:space="0" w:color="auto"/>
          <w:lang w:val="sr-Cyrl-CS"/>
        </w:rPr>
        <w:t xml:space="preserve">ОБРАЗАЦ </w:t>
      </w:r>
      <w:r w:rsidR="00033650">
        <w:rPr>
          <w:b/>
          <w:bCs/>
          <w:sz w:val="28"/>
          <w:szCs w:val="28"/>
          <w:bdr w:val="single" w:sz="4" w:space="0" w:color="auto"/>
          <w:lang w:val="sr-Latn-CS"/>
        </w:rPr>
        <w:t>2</w:t>
      </w:r>
      <w:r w:rsidRPr="004D35BD">
        <w:rPr>
          <w:b/>
          <w:bCs/>
          <w:sz w:val="28"/>
          <w:szCs w:val="28"/>
          <w:bdr w:val="single" w:sz="4" w:space="0" w:color="auto"/>
          <w:lang w:val="sr-Cyrl-CS"/>
        </w:rPr>
        <w:t>.</w:t>
      </w:r>
    </w:p>
    <w:p w:rsidR="00507049" w:rsidRPr="00A201E2" w:rsidRDefault="00507049">
      <w:pPr>
        <w:rPr>
          <w:b/>
          <w:bCs/>
          <w:sz w:val="28"/>
          <w:szCs w:val="28"/>
          <w:lang w:val="sr-Cyrl-CS"/>
        </w:rPr>
      </w:pPr>
    </w:p>
    <w:p w:rsidR="00507049" w:rsidRPr="00674946" w:rsidRDefault="00507049">
      <w:pPr>
        <w:jc w:val="both"/>
        <w:rPr>
          <w:i/>
          <w:iCs/>
          <w:lang w:val="sr-Cyrl-R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услуге</w:t>
      </w:r>
      <w:r w:rsidR="00DF2C1A">
        <w:rPr>
          <w:lang w:val="sr-Cyrl-CS"/>
        </w:rPr>
        <w:t xml:space="preserve"> – одржавање рачунарског софтвера </w:t>
      </w:r>
      <w:r w:rsidR="00DF2C1A">
        <w:rPr>
          <w:lang w:val="sr-Latn-CS"/>
        </w:rPr>
        <w:t>A</w:t>
      </w:r>
      <w:r w:rsidR="00DF2C1A">
        <w:rPr>
          <w:lang w:val="sr-Cyrl-CS"/>
        </w:rPr>
        <w:t>ЛСУ</w:t>
      </w:r>
      <w:r w:rsidRPr="00991934">
        <w:rPr>
          <w:b/>
          <w:bCs/>
          <w:i/>
          <w:iCs/>
          <w:lang w:val="sr-Latn-CS"/>
        </w:rPr>
        <w:t>,</w:t>
      </w:r>
      <w:r w:rsidRPr="00991934">
        <w:rPr>
          <w:b/>
          <w:bCs/>
          <w:lang w:val="sr-Latn-CS"/>
        </w:rPr>
        <w:t xml:space="preserve"> </w:t>
      </w:r>
      <w:r w:rsidRPr="00991934">
        <w:rPr>
          <w:lang w:val="sr-Cyrl-CS"/>
        </w:rPr>
        <w:t>ЈН</w:t>
      </w:r>
      <w:r w:rsidR="00DF2C1A">
        <w:rPr>
          <w:lang w:val="sr-Cyrl-CS"/>
        </w:rPr>
        <w:t xml:space="preserve"> - </w:t>
      </w:r>
      <w:r>
        <w:rPr>
          <w:lang w:val="sr-Cyrl-CS"/>
        </w:rPr>
        <w:t>П</w:t>
      </w:r>
      <w:r>
        <w:rPr>
          <w:lang w:val="sr-Latn-CS"/>
        </w:rPr>
        <w:t xml:space="preserve"> </w:t>
      </w:r>
      <w:r w:rsidRPr="00991934">
        <w:rPr>
          <w:lang w:val="sr-Cyrl-CS"/>
        </w:rPr>
        <w:t>број</w:t>
      </w:r>
      <w:r w:rsidRPr="00991934">
        <w:rPr>
          <w:lang w:val="sr-Latn-CS"/>
        </w:rPr>
        <w:t xml:space="preserve"> </w:t>
      </w:r>
      <w:r w:rsidR="00534603">
        <w:rPr>
          <w:lang w:val="sr-Cyrl-CS"/>
        </w:rPr>
        <w:t>1</w:t>
      </w:r>
      <w:r w:rsidR="00534603">
        <w:rPr>
          <w:lang w:val="sr-Latn-CS"/>
        </w:rPr>
        <w:t>/201</w:t>
      </w:r>
      <w:r w:rsidR="00674946">
        <w:rPr>
          <w:lang w:val="sr-Cyrl-RS"/>
        </w:rPr>
        <w:t>7</w:t>
      </w:r>
    </w:p>
    <w:p w:rsidR="00507049" w:rsidRPr="00991934" w:rsidRDefault="00507049">
      <w:pPr>
        <w:jc w:val="both"/>
        <w:rPr>
          <w:i/>
          <w:iCs/>
          <w:lang w:val="sr-Latn-CS"/>
        </w:rPr>
      </w:pPr>
    </w:p>
    <w:p w:rsidR="00507049" w:rsidRPr="009C5F9C" w:rsidRDefault="00507049">
      <w:pPr>
        <w:rPr>
          <w:i/>
          <w:iCs/>
        </w:rPr>
      </w:pPr>
      <w:r w:rsidRPr="00A73F5D">
        <w:rPr>
          <w:b/>
          <w:bCs/>
          <w:i/>
          <w:iCs/>
        </w:rPr>
        <w:t>1)ОПШТИ ПОДАЦИ О ПОНУЂАЧУ</w:t>
      </w:r>
    </w:p>
    <w:tbl>
      <w:tblPr>
        <w:tblW w:w="0" w:type="auto"/>
        <w:tblInd w:w="2" w:type="dxa"/>
        <w:tblLayout w:type="fixed"/>
        <w:tblLook w:val="0000" w:firstRow="0" w:lastRow="0" w:firstColumn="0" w:lastColumn="0" w:noHBand="0" w:noVBand="0"/>
      </w:tblPr>
      <w:tblGrid>
        <w:gridCol w:w="4621"/>
        <w:gridCol w:w="4650"/>
      </w:tblGrid>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Назив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Адреса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Матични број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Порески идентификациони број понуђача (ПИБ):</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Име особе за контакт:</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Телефон:</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Телефакс:</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Број рачуна понуђача и назив банке:</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p w:rsidR="00507049" w:rsidRPr="00A73F5D" w:rsidRDefault="00507049">
            <w:pPr>
              <w:rPr>
                <w:b/>
                <w:bCs/>
                <w:i/>
                <w:iCs/>
                <w:lang w:val="ru-RU"/>
              </w:rPr>
            </w:pPr>
          </w:p>
          <w:p w:rsidR="00507049" w:rsidRPr="00A73F5D" w:rsidRDefault="00507049">
            <w:pPr>
              <w:rPr>
                <w:b/>
                <w:bCs/>
                <w:i/>
                <w:iCs/>
                <w:lang w:val="ru-RU"/>
              </w:rPr>
            </w:pPr>
          </w:p>
        </w:tc>
      </w:tr>
      <w:tr w:rsidR="00507049" w:rsidRPr="00A73F5D">
        <w:trPr>
          <w:trHeight w:val="505"/>
        </w:trPr>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ind w:firstLine="708"/>
              <w:rPr>
                <w:b/>
                <w:bCs/>
                <w:i/>
                <w:iCs/>
                <w:lang w:val="ru-RU"/>
              </w:rPr>
            </w:pPr>
          </w:p>
          <w:p w:rsidR="00507049" w:rsidRPr="00A73F5D" w:rsidRDefault="00507049">
            <w:pPr>
              <w:ind w:firstLine="708"/>
              <w:rPr>
                <w:b/>
                <w:bCs/>
                <w:i/>
                <w:iCs/>
                <w:lang w:val="ru-RU"/>
              </w:rPr>
            </w:pPr>
          </w:p>
          <w:p w:rsidR="00507049" w:rsidRPr="00A73F5D" w:rsidRDefault="00507049">
            <w:pPr>
              <w:ind w:firstLine="708"/>
              <w:rPr>
                <w:b/>
                <w:bCs/>
                <w:i/>
                <w:iCs/>
                <w:lang w:val="ru-RU"/>
              </w:rPr>
            </w:pPr>
          </w:p>
        </w:tc>
      </w:tr>
    </w:tbl>
    <w:p w:rsidR="00507049" w:rsidRPr="00A201E2" w:rsidRDefault="00507049">
      <w:pPr>
        <w:rPr>
          <w:b/>
          <w:bCs/>
          <w:i/>
          <w:iCs/>
          <w:lang w:val="sr-Cyrl-CS"/>
        </w:rPr>
      </w:pPr>
    </w:p>
    <w:p w:rsidR="00507049" w:rsidRPr="008F5713" w:rsidRDefault="00507049">
      <w:pPr>
        <w:rPr>
          <w:lang w:val="sr-Cyrl-CS"/>
        </w:rPr>
      </w:pPr>
      <w:r w:rsidRPr="00A73F5D">
        <w:rPr>
          <w:rFonts w:eastAsia="Times New Roman"/>
          <w:b/>
          <w:bCs/>
          <w:i/>
          <w:iCs/>
        </w:rPr>
        <w:t>2)</w:t>
      </w:r>
      <w:r w:rsidRPr="008F5713">
        <w:rPr>
          <w:rFonts w:eastAsia="Times New Roman"/>
          <w:b/>
          <w:bCs/>
          <w:i/>
          <w:iCs/>
        </w:rPr>
        <w:t xml:space="preserve"> </w:t>
      </w:r>
      <w:r w:rsidRPr="00A73F5D">
        <w:rPr>
          <w:rFonts w:eastAsia="Times New Roman"/>
          <w:b/>
          <w:bCs/>
          <w:i/>
          <w:iCs/>
        </w:rPr>
        <w:t>ПОНУДУ ПОДНОСИ:</w:t>
      </w:r>
    </w:p>
    <w:tbl>
      <w:tblPr>
        <w:tblW w:w="9272" w:type="dxa"/>
        <w:tblInd w:w="2" w:type="dxa"/>
        <w:tblLayout w:type="fixed"/>
        <w:tblLook w:val="0000" w:firstRow="0" w:lastRow="0" w:firstColumn="0" w:lastColumn="0" w:noHBand="0" w:noVBand="0"/>
      </w:tblPr>
      <w:tblGrid>
        <w:gridCol w:w="9272"/>
      </w:tblGrid>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pPr>
          </w:p>
          <w:p w:rsidR="00146BCB" w:rsidRPr="00A73F5D" w:rsidRDefault="00146BCB" w:rsidP="0002453F">
            <w:pPr>
              <w:jc w:val="center"/>
              <w:rPr>
                <w:rFonts w:eastAsia="Times New Roman"/>
                <w:b/>
                <w:bCs/>
              </w:rPr>
            </w:pPr>
            <w:r w:rsidRPr="00A73F5D">
              <w:rPr>
                <w:rFonts w:eastAsia="Times New Roman"/>
                <w:b/>
                <w:bCs/>
              </w:rPr>
              <w:t xml:space="preserve">А) САМОСТАЛНО </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rFonts w:eastAsia="Times New Roman"/>
                <w:b/>
                <w:bCs/>
              </w:rPr>
            </w:pPr>
            <w:r w:rsidRPr="00A73F5D">
              <w:rPr>
                <w:rFonts w:eastAsia="Times New Roman"/>
                <w:b/>
                <w:bCs/>
              </w:rPr>
              <w:t>Б) СА ПОДИЗВОЂАЧЕМ</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b/>
                <w:bCs/>
                <w:i/>
                <w:iCs/>
                <w:lang w:val="ru-RU"/>
              </w:rPr>
            </w:pPr>
            <w:r w:rsidRPr="00A73F5D">
              <w:rPr>
                <w:rFonts w:eastAsia="Times New Roman"/>
                <w:b/>
                <w:bCs/>
              </w:rPr>
              <w:t>В) КАО ЗАЈЕДНИЧКУ ПОНУДУ</w:t>
            </w:r>
          </w:p>
        </w:tc>
      </w:tr>
    </w:tbl>
    <w:p w:rsidR="00507049" w:rsidRPr="006370E3" w:rsidRDefault="0050704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507049" w:rsidRDefault="00507049">
      <w:pPr>
        <w:jc w:val="both"/>
        <w:rPr>
          <w:rFonts w:eastAsia="Times New Roman"/>
          <w:b/>
          <w:bCs/>
          <w:i/>
          <w:iCs/>
          <w:lang w:val="sr-Cyrl-CS"/>
        </w:rPr>
      </w:pPr>
    </w:p>
    <w:p w:rsidR="00146BCB" w:rsidRDefault="00146BCB">
      <w:pPr>
        <w:jc w:val="both"/>
        <w:rPr>
          <w:rFonts w:eastAsia="Times New Roman"/>
          <w:b/>
          <w:bCs/>
          <w:i/>
          <w:iCs/>
          <w:lang w:val="sr-Cyrl-CS"/>
        </w:rPr>
      </w:pPr>
    </w:p>
    <w:p w:rsidR="00507049" w:rsidRPr="00A73F5D" w:rsidRDefault="00507049" w:rsidP="008F5713">
      <w:pPr>
        <w:jc w:val="both"/>
        <w:rPr>
          <w:rFonts w:eastAsia="Times New Roman"/>
          <w:b/>
          <w:bCs/>
          <w:i/>
          <w:iCs/>
        </w:rPr>
      </w:pPr>
      <w:r w:rsidRPr="00A73F5D">
        <w:rPr>
          <w:rFonts w:eastAsia="Times New Roman"/>
          <w:b/>
          <w:bCs/>
          <w:i/>
          <w:iCs/>
          <w:lang w:val="sr-Cyrl-CS"/>
        </w:rPr>
        <w:t xml:space="preserve">3) </w:t>
      </w:r>
      <w:r w:rsidRPr="00A73F5D">
        <w:rPr>
          <w:rFonts w:eastAsia="Times New Roman"/>
          <w:b/>
          <w:bCs/>
          <w:i/>
          <w:iCs/>
        </w:rPr>
        <w:t xml:space="preserve">ПОДАЦИ О ПОДИЗВОЂАЧУ </w:t>
      </w:r>
    </w:p>
    <w:p w:rsidR="00507049" w:rsidRPr="00A73F5D" w:rsidRDefault="00507049" w:rsidP="008F5713">
      <w:pPr>
        <w:jc w:val="both"/>
      </w:pPr>
      <w:r w:rsidRPr="00A73F5D">
        <w:rPr>
          <w:rFonts w:eastAsia="Times New Roman"/>
          <w:b/>
          <w:bCs/>
          <w:i/>
          <w:iCs/>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pPr>
          </w:p>
          <w:p w:rsidR="00507049" w:rsidRPr="00A73F5D" w:rsidRDefault="0050704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bl>
    <w:p w:rsidR="00507049" w:rsidRPr="008F5713" w:rsidRDefault="00507049">
      <w:pPr>
        <w:jc w:val="both"/>
        <w:rPr>
          <w:rFonts w:eastAsia="Times New Roman"/>
          <w:b/>
          <w:bCs/>
          <w:i/>
          <w:iCs/>
          <w:lang w:val="ru-RU"/>
        </w:rPr>
      </w:pPr>
    </w:p>
    <w:p w:rsidR="00507049" w:rsidRPr="00E1565F" w:rsidRDefault="00507049">
      <w:pPr>
        <w:jc w:val="both"/>
        <w:rPr>
          <w:b/>
          <w:bCs/>
          <w:u w:val="single"/>
          <w:lang w:val="ru-RU"/>
        </w:rPr>
      </w:pPr>
    </w:p>
    <w:p w:rsidR="00507049" w:rsidRPr="00A73F5D" w:rsidRDefault="00507049">
      <w:pPr>
        <w:jc w:val="both"/>
        <w:rPr>
          <w:i/>
          <w:iCs/>
          <w:lang w:val="ru-RU"/>
        </w:rPr>
      </w:pPr>
      <w:r w:rsidRPr="00A73F5D">
        <w:rPr>
          <w:b/>
          <w:bCs/>
          <w:i/>
          <w:iCs/>
          <w:u w:val="single"/>
          <w:lang w:val="ru-RU"/>
        </w:rPr>
        <w:t>Напомена:</w:t>
      </w:r>
      <w:r w:rsidRPr="00A73F5D">
        <w:rPr>
          <w:b/>
          <w:bCs/>
          <w:i/>
          <w:iCs/>
          <w:lang w:val="ru-RU"/>
        </w:rPr>
        <w:t xml:space="preserve"> </w:t>
      </w:r>
    </w:p>
    <w:p w:rsidR="00507049" w:rsidRPr="00A73F5D" w:rsidRDefault="0050704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049" w:rsidRPr="00A73F5D"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Pr="00A73F5D" w:rsidRDefault="00507049" w:rsidP="008F5713">
      <w:pPr>
        <w:jc w:val="both"/>
        <w:rPr>
          <w:rFonts w:eastAsia="Times New Roman"/>
          <w:b/>
          <w:bCs/>
          <w:i/>
          <w:iCs/>
          <w:lang w:val="ru-RU"/>
        </w:rPr>
      </w:pPr>
      <w:r w:rsidRPr="00A73F5D">
        <w:rPr>
          <w:rFonts w:eastAsia="Times New Roman"/>
          <w:b/>
          <w:bCs/>
          <w:i/>
          <w:iCs/>
          <w:lang w:val="sr-Cyrl-CS"/>
        </w:rPr>
        <w:t xml:space="preserve">4) </w:t>
      </w:r>
      <w:r w:rsidRPr="00A73F5D">
        <w:rPr>
          <w:rFonts w:eastAsia="Times New Roman"/>
          <w:b/>
          <w:bCs/>
          <w:i/>
          <w:iCs/>
          <w:lang w:val="ru-RU"/>
        </w:rPr>
        <w:t>ПОДАЦИ О УЧЕСНИКУ  У ЗАЈЕДНИЧКОЈ ПОНУДИ</w:t>
      </w:r>
    </w:p>
    <w:p w:rsidR="00507049" w:rsidRPr="008F5713" w:rsidRDefault="00507049" w:rsidP="008F5713">
      <w:pPr>
        <w:jc w:val="both"/>
        <w:rPr>
          <w:lang w:val="ru-RU"/>
        </w:rPr>
      </w:pPr>
      <w:r w:rsidRPr="00A73F5D">
        <w:rPr>
          <w:rFonts w:eastAsia="Times New Roman"/>
          <w:b/>
          <w:bCs/>
          <w:i/>
          <w:iCs/>
          <w:lang w:val="ru-RU"/>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8F5713" w:rsidRDefault="00507049" w:rsidP="0002453F">
            <w:pPr>
              <w:snapToGrid w:val="0"/>
              <w:jc w:val="both"/>
              <w:rPr>
                <w:lang w:val="ru-RU"/>
              </w:rPr>
            </w:pPr>
          </w:p>
          <w:p w:rsidR="00507049" w:rsidRPr="00A73F5D" w:rsidRDefault="0050704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bl>
    <w:p w:rsidR="00507049" w:rsidRDefault="00507049">
      <w:pPr>
        <w:jc w:val="both"/>
        <w:rPr>
          <w:b/>
          <w:bCs/>
          <w:i/>
          <w:iCs/>
          <w:u w:val="single"/>
          <w:lang w:val="sr-Cyrl-CS"/>
        </w:rPr>
      </w:pPr>
    </w:p>
    <w:p w:rsidR="00507049" w:rsidRPr="00A73F5D" w:rsidRDefault="00507049">
      <w:pPr>
        <w:jc w:val="both"/>
        <w:rPr>
          <w:i/>
          <w:iCs/>
          <w:lang w:val="ru-RU"/>
        </w:rPr>
      </w:pPr>
      <w:r w:rsidRPr="00A73F5D">
        <w:rPr>
          <w:b/>
          <w:bCs/>
          <w:i/>
          <w:iCs/>
          <w:u w:val="single"/>
        </w:rPr>
        <w:t>Напомена:</w:t>
      </w:r>
      <w:r w:rsidRPr="00A73F5D">
        <w:rPr>
          <w:b/>
          <w:bCs/>
          <w:i/>
          <w:iCs/>
        </w:rPr>
        <w:t xml:space="preserve"> </w:t>
      </w:r>
    </w:p>
    <w:p w:rsidR="00507049" w:rsidRPr="00991934" w:rsidRDefault="0050704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507049" w:rsidRPr="00991934" w:rsidRDefault="00507049">
      <w:pPr>
        <w:jc w:val="both"/>
        <w:rPr>
          <w:b/>
          <w:bCs/>
          <w:i/>
          <w:iCs/>
          <w:sz w:val="20"/>
          <w:szCs w:val="20"/>
          <w:lang w:val="ru-RU"/>
        </w:rPr>
      </w:pPr>
    </w:p>
    <w:p w:rsidR="00507049" w:rsidRPr="00991934" w:rsidRDefault="00507049">
      <w:pPr>
        <w:jc w:val="both"/>
        <w:rPr>
          <w:b/>
          <w:bCs/>
          <w:i/>
          <w:iCs/>
          <w:sz w:val="20"/>
          <w:szCs w:val="20"/>
          <w:lang w:val="ru-RU"/>
        </w:rPr>
      </w:pPr>
    </w:p>
    <w:p w:rsidR="00507049" w:rsidRPr="00A201E2"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rsidP="004B0E4E">
      <w:pPr>
        <w:numPr>
          <w:ilvl w:val="0"/>
          <w:numId w:val="16"/>
        </w:numPr>
        <w:ind w:left="709"/>
        <w:jc w:val="both"/>
        <w:rPr>
          <w:rFonts w:eastAsia="Times New Roman"/>
          <w:b/>
          <w:bCs/>
          <w:lang w:val="sr-Cyrl-CS"/>
        </w:rPr>
      </w:pPr>
      <w:r w:rsidRPr="00146BCB">
        <w:rPr>
          <w:rFonts w:eastAsia="Times New Roman"/>
          <w:b/>
          <w:bCs/>
          <w:i/>
          <w:lang w:val="sr-Cyrl-CS"/>
        </w:rPr>
        <w:t>ОПИС ПРЕДМЕТА НАБАВКЕ</w:t>
      </w:r>
      <w:r>
        <w:rPr>
          <w:rFonts w:eastAsia="Times New Roman"/>
          <w:b/>
          <w:bCs/>
          <w:lang w:val="sr-Cyrl-CS"/>
        </w:rPr>
        <w:t xml:space="preserve"> – јавна набавка услуге одржавања </w:t>
      </w:r>
      <w:r w:rsidR="00DC26B3">
        <w:rPr>
          <w:rFonts w:eastAsia="Times New Roman"/>
          <w:b/>
          <w:bCs/>
          <w:lang w:val="sr-Cyrl-CS"/>
        </w:rPr>
        <w:t>рачунарског софтвера АЛСУ</w:t>
      </w:r>
    </w:p>
    <w:p w:rsidR="003218A0" w:rsidRPr="003218A0" w:rsidRDefault="003218A0" w:rsidP="003218A0">
      <w:pPr>
        <w:jc w:val="both"/>
        <w:rPr>
          <w:lang w:val="sr-Cyrl-CS"/>
        </w:rPr>
      </w:pPr>
    </w:p>
    <w:p w:rsidR="003218A0" w:rsidRPr="003218A0" w:rsidRDefault="003218A0" w:rsidP="003218A0">
      <w:pPr>
        <w:jc w:val="both"/>
        <w:rPr>
          <w:lang w:val="sr-Cyrl-CS"/>
        </w:rPr>
      </w:pPr>
      <w:r>
        <w:rPr>
          <w:lang w:val="sr-Cyrl-CS"/>
        </w:rPr>
        <w:t xml:space="preserve">Рачунарски софтвер АЛСУ </w:t>
      </w:r>
      <w:r w:rsidRPr="003218A0">
        <w:rPr>
          <w:lang w:val="sr-Cyrl-CS"/>
        </w:rPr>
        <w:t>аутоматизује кључне пословне процесе Агенције за лиценцирање стечајних управника у извршавању законом поверених послова</w:t>
      </w:r>
      <w:r>
        <w:rPr>
          <w:lang w:val="sr-Cyrl-CS"/>
        </w:rPr>
        <w:t xml:space="preserve"> </w:t>
      </w:r>
      <w:r w:rsidRPr="00AE1CBD">
        <w:rPr>
          <w:lang w:val="sr-Cyrl-CS"/>
        </w:rPr>
        <w:t>(деловодник, стручни испити, досијеи стечајних управника, именик стечајних управника, финансијски део стечајних поступака као и статистички</w:t>
      </w:r>
      <w:r>
        <w:rPr>
          <w:lang w:val="sr-Cyrl-CS"/>
        </w:rPr>
        <w:t xml:space="preserve"> подаци о стечајним поступцима)</w:t>
      </w:r>
      <w:r w:rsidRPr="003218A0">
        <w:rPr>
          <w:lang w:val="sr-Cyrl-CS"/>
        </w:rPr>
        <w:t xml:space="preserve">. </w:t>
      </w:r>
    </w:p>
    <w:p w:rsidR="003218A0" w:rsidRPr="003218A0" w:rsidRDefault="003218A0" w:rsidP="003218A0">
      <w:pPr>
        <w:jc w:val="both"/>
        <w:rPr>
          <w:lang w:val="sr-Cyrl-CS"/>
        </w:rPr>
      </w:pPr>
      <w:r w:rsidRPr="003218A0">
        <w:rPr>
          <w:lang w:val="sr-Cyrl-CS"/>
        </w:rPr>
        <w:t>Ради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6224A8" w:rsidRPr="008F5713" w:rsidRDefault="006224A8" w:rsidP="006224A8">
      <w:pPr>
        <w:ind w:left="1308"/>
        <w:jc w:val="both"/>
        <w:rPr>
          <w:rFonts w:eastAsia="Times New Roman"/>
          <w:b/>
          <w:bCs/>
          <w:lang w:val="sr-Cyrl-CS"/>
        </w:rPr>
      </w:pPr>
    </w:p>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470"/>
        <w:gridCol w:w="2977"/>
      </w:tblGrid>
      <w:tr w:rsidR="008E0EC1" w:rsidRPr="00072AE4" w:rsidTr="003218A0">
        <w:tc>
          <w:tcPr>
            <w:tcW w:w="2767" w:type="dxa"/>
          </w:tcPr>
          <w:p w:rsidR="008E0EC1" w:rsidRPr="00072AE4" w:rsidRDefault="008E0EC1" w:rsidP="009D231E">
            <w:pPr>
              <w:keepLines/>
              <w:spacing w:before="60"/>
              <w:jc w:val="center"/>
              <w:rPr>
                <w:b/>
                <w:lang w:val="sr-Cyrl-CS"/>
              </w:rPr>
            </w:pPr>
          </w:p>
          <w:p w:rsidR="008E0EC1" w:rsidRPr="0061405A" w:rsidRDefault="008E0EC1" w:rsidP="009D231E">
            <w:pPr>
              <w:keepLines/>
              <w:spacing w:before="60"/>
              <w:jc w:val="center"/>
              <w:rPr>
                <w:b/>
                <w:lang w:val="sr-Cyrl-CS"/>
              </w:rPr>
            </w:pPr>
            <w:r>
              <w:rPr>
                <w:b/>
                <w:lang w:val="sr-Cyrl-CS"/>
              </w:rPr>
              <w:t>УСЛУГА</w:t>
            </w:r>
          </w:p>
        </w:tc>
        <w:tc>
          <w:tcPr>
            <w:tcW w:w="3470"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свим пратећим трошковима без ПДВ-а</w:t>
            </w:r>
          </w:p>
          <w:p w:rsidR="008E0EC1" w:rsidRPr="00072AE4" w:rsidRDefault="008E0EC1" w:rsidP="009D231E">
            <w:pPr>
              <w:keepLines/>
              <w:spacing w:before="60"/>
              <w:jc w:val="center"/>
              <w:rPr>
                <w:lang w:val="sr-Cyrl-CS"/>
              </w:rPr>
            </w:pPr>
          </w:p>
        </w:tc>
        <w:tc>
          <w:tcPr>
            <w:tcW w:w="2977"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ПДВ</w:t>
            </w:r>
          </w:p>
          <w:p w:rsidR="008E0EC1" w:rsidRPr="00072AE4" w:rsidRDefault="008E0EC1" w:rsidP="009D231E">
            <w:pPr>
              <w:keepLines/>
              <w:spacing w:before="60"/>
              <w:jc w:val="center"/>
              <w:rPr>
                <w:lang w:val="sr-Cyrl-CS"/>
              </w:rPr>
            </w:pPr>
          </w:p>
        </w:tc>
      </w:tr>
      <w:tr w:rsidR="008E0EC1" w:rsidRPr="00072AE4" w:rsidTr="003218A0">
        <w:tc>
          <w:tcPr>
            <w:tcW w:w="2767" w:type="dxa"/>
          </w:tcPr>
          <w:p w:rsidR="008E0EC1" w:rsidRPr="00072AE4" w:rsidRDefault="008E0EC1" w:rsidP="009D231E">
            <w:pPr>
              <w:keepLines/>
              <w:spacing w:before="60"/>
              <w:jc w:val="center"/>
              <w:rPr>
                <w:lang w:val="sr-Cyrl-CS"/>
              </w:rPr>
            </w:pPr>
            <w:r w:rsidRPr="00072AE4">
              <w:rPr>
                <w:lang w:val="sr-Cyrl-CS"/>
              </w:rPr>
              <w:t xml:space="preserve">Услуга подршке и одржавања рачунарског софтвера АЛСУ за </w:t>
            </w:r>
            <w:r>
              <w:rPr>
                <w:lang w:val="sr-Cyrl-CS"/>
              </w:rPr>
              <w:t>једну годину</w:t>
            </w:r>
            <w:r w:rsidRPr="00072AE4">
              <w:rPr>
                <w:lang w:val="sr-Cyrl-CS"/>
              </w:rPr>
              <w:t xml:space="preserve"> </w:t>
            </w:r>
          </w:p>
        </w:tc>
        <w:tc>
          <w:tcPr>
            <w:tcW w:w="3470" w:type="dxa"/>
          </w:tcPr>
          <w:p w:rsidR="008E0EC1" w:rsidRPr="00072AE4" w:rsidRDefault="008E0EC1" w:rsidP="009D231E">
            <w:pPr>
              <w:keepLines/>
              <w:spacing w:before="60"/>
              <w:jc w:val="center"/>
              <w:rPr>
                <w:b/>
                <w:sz w:val="18"/>
                <w:szCs w:val="18"/>
                <w:highlight w:val="yellow"/>
                <w:lang w:val="sr-Cyrl-CS"/>
              </w:rPr>
            </w:pPr>
          </w:p>
        </w:tc>
        <w:tc>
          <w:tcPr>
            <w:tcW w:w="2977" w:type="dxa"/>
          </w:tcPr>
          <w:p w:rsidR="008E0EC1" w:rsidRPr="00072AE4" w:rsidRDefault="008E0EC1" w:rsidP="009D231E">
            <w:pPr>
              <w:keepLines/>
              <w:spacing w:before="60"/>
              <w:jc w:val="center"/>
              <w:rPr>
                <w:b/>
                <w:sz w:val="18"/>
                <w:szCs w:val="18"/>
                <w:highlight w:val="yellow"/>
                <w:lang w:val="sr-Cyrl-CS"/>
              </w:rPr>
            </w:pPr>
          </w:p>
        </w:tc>
      </w:tr>
    </w:tbl>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57"/>
        <w:gridCol w:w="1296"/>
        <w:gridCol w:w="1620"/>
        <w:gridCol w:w="1620"/>
        <w:gridCol w:w="1294"/>
      </w:tblGrid>
      <w:tr w:rsidR="008E0EC1" w:rsidRPr="00E85B5F" w:rsidTr="003218A0">
        <w:trPr>
          <w:trHeight w:val="1499"/>
        </w:trPr>
        <w:tc>
          <w:tcPr>
            <w:tcW w:w="2127" w:type="dxa"/>
            <w:shd w:val="clear" w:color="auto" w:fill="auto"/>
            <w:vAlign w:val="bottom"/>
          </w:tcPr>
          <w:p w:rsidR="008E0EC1" w:rsidRPr="00FF6216" w:rsidRDefault="008E0EC1" w:rsidP="009D231E">
            <w:pPr>
              <w:tabs>
                <w:tab w:val="left" w:pos="8460"/>
              </w:tabs>
              <w:jc w:val="center"/>
              <w:rPr>
                <w:b/>
                <w:lang w:val="sr-Cyrl-CS"/>
              </w:rPr>
            </w:pPr>
            <w:r>
              <w:rPr>
                <w:b/>
                <w:lang w:val="sr-Cyrl-CS"/>
              </w:rPr>
              <w:t>УСЛУГА</w:t>
            </w:r>
          </w:p>
        </w:tc>
        <w:tc>
          <w:tcPr>
            <w:tcW w:w="1257"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УКУПАН  пројектов</w:t>
            </w:r>
            <w:r>
              <w:rPr>
                <w:b/>
                <w:sz w:val="18"/>
                <w:szCs w:val="18"/>
                <w:lang w:val="sr-Latn-CS"/>
              </w:rPr>
              <w:t>a</w:t>
            </w:r>
            <w:r>
              <w:rPr>
                <w:b/>
                <w:sz w:val="18"/>
                <w:szCs w:val="18"/>
                <w:lang w:val="sr-Cyrl-CS"/>
              </w:rPr>
              <w:t>ни број сати</w:t>
            </w:r>
            <w:r w:rsidRPr="00FF6216">
              <w:rPr>
                <w:b/>
                <w:sz w:val="18"/>
                <w:szCs w:val="18"/>
                <w:lang w:val="sr-Cyrl-CS"/>
              </w:rPr>
              <w:t xml:space="preserve">   за годину дана</w:t>
            </w:r>
          </w:p>
        </w:tc>
        <w:tc>
          <w:tcPr>
            <w:tcW w:w="1296"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sidRPr="00FF6216">
              <w:rPr>
                <w:b/>
                <w:sz w:val="18"/>
                <w:szCs w:val="18"/>
                <w:lang w:val="sr-Cyrl-CS"/>
              </w:rPr>
              <w:t>по радном сату</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620"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Pr>
                <w:b/>
                <w:sz w:val="18"/>
                <w:szCs w:val="18"/>
                <w:lang w:val="sr-Cyrl-CS"/>
              </w:rPr>
              <w:t>п</w:t>
            </w:r>
            <w:r w:rsidRPr="00FF6216">
              <w:rPr>
                <w:b/>
                <w:sz w:val="18"/>
                <w:szCs w:val="18"/>
                <w:lang w:val="sr-Cyrl-CS"/>
              </w:rPr>
              <w:t>о радном сату са свим пратећим трошковима са ПДВ-а</w:t>
            </w:r>
          </w:p>
          <w:p w:rsidR="008E0EC1" w:rsidRPr="00FF6216" w:rsidRDefault="008E0EC1" w:rsidP="008E0EC1">
            <w:pPr>
              <w:jc w:val="center"/>
              <w:rPr>
                <w:b/>
                <w:sz w:val="18"/>
                <w:szCs w:val="18"/>
                <w:lang w:val="sr-Cyrl-CS"/>
              </w:rPr>
            </w:pPr>
          </w:p>
        </w:tc>
        <w:tc>
          <w:tcPr>
            <w:tcW w:w="1620"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294"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ПДВ</w:t>
            </w:r>
          </w:p>
        </w:tc>
      </w:tr>
      <w:tr w:rsidR="008E0EC1" w:rsidRPr="00032DE0" w:rsidTr="003218A0">
        <w:trPr>
          <w:trHeight w:val="122"/>
        </w:trPr>
        <w:tc>
          <w:tcPr>
            <w:tcW w:w="2127" w:type="dxa"/>
            <w:shd w:val="clear" w:color="auto" w:fill="auto"/>
            <w:vAlign w:val="bottom"/>
          </w:tcPr>
          <w:p w:rsidR="008E0EC1" w:rsidRPr="00FF6216" w:rsidRDefault="008E0EC1" w:rsidP="008E0EC1">
            <w:pPr>
              <w:jc w:val="center"/>
              <w:rPr>
                <w:sz w:val="22"/>
                <w:szCs w:val="22"/>
                <w:lang w:val="sr-Cyrl-CS"/>
              </w:rPr>
            </w:pPr>
            <w:r w:rsidRPr="00FF6216">
              <w:rPr>
                <w:sz w:val="22"/>
                <w:szCs w:val="22"/>
                <w:lang w:val="sr-Cyrl-CS"/>
              </w:rPr>
              <w:t>Услуга  унапређења  функционалности  рачунарског софтвера  А</w:t>
            </w:r>
            <w:r>
              <w:rPr>
                <w:sz w:val="22"/>
                <w:szCs w:val="22"/>
                <w:lang w:val="sr-Cyrl-CS"/>
              </w:rPr>
              <w:t>ЛСУ</w:t>
            </w:r>
          </w:p>
          <w:p w:rsidR="008E0EC1" w:rsidRPr="00E85B5F" w:rsidRDefault="008E0EC1" w:rsidP="009D231E">
            <w:pPr>
              <w:rPr>
                <w:bCs/>
                <w:sz w:val="20"/>
                <w:szCs w:val="20"/>
                <w:highlight w:val="yellow"/>
                <w:lang w:val="sr-Cyrl-CS"/>
              </w:rPr>
            </w:pPr>
          </w:p>
        </w:tc>
        <w:tc>
          <w:tcPr>
            <w:tcW w:w="1257" w:type="dxa"/>
            <w:shd w:val="clear" w:color="auto" w:fill="auto"/>
            <w:vAlign w:val="center"/>
          </w:tcPr>
          <w:p w:rsidR="008E0EC1" w:rsidRPr="00E635F4" w:rsidRDefault="00153F61" w:rsidP="008E0EC1">
            <w:pPr>
              <w:jc w:val="center"/>
              <w:rPr>
                <w:b/>
                <w:lang w:val="sr-Cyrl-CS"/>
              </w:rPr>
            </w:pPr>
            <w:r>
              <w:rPr>
                <w:b/>
                <w:lang w:val="sr-Cyrl-CS"/>
              </w:rPr>
              <w:t>20</w:t>
            </w:r>
            <w:r w:rsidR="00A84EB2">
              <w:rPr>
                <w:b/>
                <w:lang w:val="sr-Cyrl-CS"/>
              </w:rPr>
              <w:t>0</w:t>
            </w:r>
          </w:p>
        </w:tc>
        <w:tc>
          <w:tcPr>
            <w:tcW w:w="1296" w:type="dxa"/>
          </w:tcPr>
          <w:p w:rsidR="008E0EC1" w:rsidRPr="00032DE0" w:rsidRDefault="008E0EC1" w:rsidP="009D231E">
            <w:pPr>
              <w:rPr>
                <w:lang w:val="sr-Cyrl-CS"/>
              </w:rPr>
            </w:pPr>
          </w:p>
        </w:tc>
        <w:tc>
          <w:tcPr>
            <w:tcW w:w="1620" w:type="dxa"/>
          </w:tcPr>
          <w:p w:rsidR="008E0EC1" w:rsidRPr="00032DE0" w:rsidRDefault="008E0EC1" w:rsidP="009D231E">
            <w:pPr>
              <w:rPr>
                <w:lang w:val="sr-Cyrl-CS"/>
              </w:rPr>
            </w:pPr>
          </w:p>
        </w:tc>
        <w:tc>
          <w:tcPr>
            <w:tcW w:w="1620" w:type="dxa"/>
            <w:shd w:val="clear" w:color="auto" w:fill="auto"/>
            <w:vAlign w:val="bottom"/>
          </w:tcPr>
          <w:p w:rsidR="008E0EC1" w:rsidRPr="00032DE0" w:rsidRDefault="008E0EC1" w:rsidP="009D231E">
            <w:pPr>
              <w:rPr>
                <w:lang w:val="sr-Cyrl-CS"/>
              </w:rPr>
            </w:pPr>
          </w:p>
        </w:tc>
        <w:tc>
          <w:tcPr>
            <w:tcW w:w="1294" w:type="dxa"/>
            <w:shd w:val="clear" w:color="auto" w:fill="auto"/>
            <w:vAlign w:val="bottom"/>
          </w:tcPr>
          <w:p w:rsidR="008E0EC1" w:rsidRPr="00032DE0" w:rsidRDefault="008E0EC1" w:rsidP="009D231E">
            <w:pPr>
              <w:rPr>
                <w:lang w:val="sr-Cyrl-CS"/>
              </w:rPr>
            </w:pPr>
          </w:p>
        </w:tc>
      </w:tr>
    </w:tbl>
    <w:p w:rsidR="00507049" w:rsidRDefault="00507049" w:rsidP="009E3C15">
      <w:pPr>
        <w:suppressAutoHyphens w:val="0"/>
        <w:spacing w:line="240" w:lineRule="auto"/>
        <w:jc w:val="both"/>
        <w:rPr>
          <w:lang w:val="sr-Latn-CS"/>
        </w:rPr>
      </w:pPr>
    </w:p>
    <w:p w:rsidR="00B379B1" w:rsidRDefault="00B379B1" w:rsidP="009E3C15">
      <w:pPr>
        <w:suppressAutoHyphens w:val="0"/>
        <w:spacing w:line="240" w:lineRule="auto"/>
        <w:jc w:val="both"/>
        <w:rPr>
          <w:lang w:val="sr-Latn-CS"/>
        </w:rPr>
      </w:pPr>
    </w:p>
    <w:p w:rsidR="00B379B1" w:rsidRDefault="00B379B1" w:rsidP="009E3C15">
      <w:pPr>
        <w:suppressAutoHyphens w:val="0"/>
        <w:spacing w:line="240" w:lineRule="auto"/>
        <w:jc w:val="both"/>
        <w:rPr>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D360BF" w:rsidRPr="006038CF" w:rsidTr="003218A0">
        <w:tc>
          <w:tcPr>
            <w:tcW w:w="9214" w:type="dxa"/>
          </w:tcPr>
          <w:p w:rsidR="00D360BF" w:rsidRDefault="00D360BF" w:rsidP="003905FA">
            <w:pPr>
              <w:keepLines/>
              <w:tabs>
                <w:tab w:val="left" w:pos="8460"/>
              </w:tabs>
              <w:spacing w:before="60"/>
              <w:jc w:val="both"/>
              <w:rPr>
                <w:b/>
                <w:bCs/>
                <w:sz w:val="22"/>
                <w:szCs w:val="22"/>
                <w:lang w:val="sr-Cyrl-CS"/>
              </w:rPr>
            </w:pPr>
            <w:r>
              <w:rPr>
                <w:b/>
                <w:bCs/>
                <w:sz w:val="22"/>
                <w:szCs w:val="22"/>
                <w:lang w:val="sr-Cyrl-CS"/>
              </w:rPr>
              <w:t xml:space="preserve">Напомена: </w:t>
            </w:r>
            <w:r w:rsidRPr="00580CB4">
              <w:rPr>
                <w:b/>
                <w:bCs/>
                <w:sz w:val="22"/>
                <w:szCs w:val="22"/>
                <w:lang w:val="sr-Cyrl-CS"/>
              </w:rPr>
              <w:t xml:space="preserve"> </w:t>
            </w:r>
          </w:p>
          <w:p w:rsidR="00EF75EE" w:rsidRPr="003218A0" w:rsidRDefault="00EF75EE" w:rsidP="00EF75EE">
            <w:pPr>
              <w:jc w:val="both"/>
              <w:rPr>
                <w:sz w:val="22"/>
                <w:szCs w:val="22"/>
                <w:lang w:val="sr-Cyrl-CS"/>
              </w:rPr>
            </w:pPr>
            <w:r w:rsidRPr="003218A0">
              <w:rPr>
                <w:sz w:val="22"/>
                <w:szCs w:val="22"/>
                <w:lang w:val="ru-RU"/>
              </w:rPr>
              <w:t xml:space="preserve">Утврђена цена  за  подршку и одржавање софтвера као и утврђена цена по радном сату за унапређење функционалности је фиксна до коначног завршетка целокупног </w:t>
            </w:r>
            <w:r w:rsidRPr="003218A0">
              <w:rPr>
                <w:sz w:val="22"/>
                <w:szCs w:val="22"/>
                <w:lang w:val="sr-Cyrl-CS"/>
              </w:rPr>
              <w:t xml:space="preserve">посла.     </w:t>
            </w:r>
          </w:p>
          <w:p w:rsidR="00EF75EE" w:rsidRPr="003218A0" w:rsidRDefault="00EF75EE" w:rsidP="00EF75EE">
            <w:pPr>
              <w:keepLines/>
              <w:tabs>
                <w:tab w:val="left" w:pos="8460"/>
              </w:tabs>
              <w:spacing w:before="60"/>
              <w:jc w:val="both"/>
              <w:rPr>
                <w:sz w:val="22"/>
                <w:szCs w:val="22"/>
                <w:lang w:val="sr-Cyrl-CS"/>
              </w:rPr>
            </w:pPr>
            <w:r w:rsidRPr="003218A0">
              <w:rPr>
                <w:b/>
                <w:sz w:val="22"/>
                <w:szCs w:val="22"/>
                <w:lang w:val="sr-Cyrl-CS"/>
              </w:rPr>
              <w:t>Понуђач формира укупну цену за унапр</w:t>
            </w:r>
            <w:r w:rsidR="00D2647C">
              <w:rPr>
                <w:b/>
                <w:sz w:val="22"/>
                <w:szCs w:val="22"/>
                <w:lang w:val="sr-Cyrl-CS"/>
              </w:rPr>
              <w:t>е</w:t>
            </w:r>
            <w:r w:rsidR="00A84EB2">
              <w:rPr>
                <w:b/>
                <w:sz w:val="22"/>
                <w:szCs w:val="22"/>
                <w:lang w:val="sr-Cyrl-CS"/>
              </w:rPr>
              <w:t>ђење функционалности на бази 210</w:t>
            </w:r>
            <w:r w:rsidRPr="003218A0">
              <w:rPr>
                <w:b/>
                <w:sz w:val="22"/>
                <w:szCs w:val="22"/>
                <w:lang w:val="sr-Cyrl-CS"/>
              </w:rPr>
              <w:t xml:space="preserve"> пројектованих часова на период од годину дана. Број сати је пројектован према очекиваним потребама Наручиоца тако да се </w:t>
            </w:r>
            <w:r w:rsidRPr="003218A0">
              <w:rPr>
                <w:sz w:val="22"/>
                <w:szCs w:val="22"/>
                <w:lang w:val="sr-Cyrl-CS"/>
              </w:rPr>
              <w:t>укупна цена за унапређење функционалности до истека уговора</w:t>
            </w:r>
            <w:r w:rsidRPr="003218A0">
              <w:rPr>
                <w:color w:val="FF0000"/>
                <w:sz w:val="22"/>
                <w:szCs w:val="22"/>
                <w:lang w:val="sr-Cyrl-CS"/>
              </w:rPr>
              <w:t xml:space="preserve"> </w:t>
            </w:r>
            <w:r w:rsidRPr="003218A0">
              <w:rPr>
                <w:sz w:val="22"/>
                <w:szCs w:val="22"/>
                <w:lang w:val="sr-Cyrl-CS"/>
              </w:rPr>
              <w:t xml:space="preserve">може мењати у зависности од коначног броја утрошених сати и стварних потреба Наручиоца за унапређењем функционалности, с тим да не може прећи износ процењене вредности јавне набавке .     </w:t>
            </w:r>
          </w:p>
          <w:p w:rsidR="00EF75EE" w:rsidRPr="00580CB4" w:rsidRDefault="00EF75EE" w:rsidP="00EF75EE">
            <w:pPr>
              <w:keepLines/>
              <w:tabs>
                <w:tab w:val="left" w:pos="8460"/>
              </w:tabs>
              <w:spacing w:before="60"/>
              <w:jc w:val="both"/>
              <w:rPr>
                <w:b/>
                <w:bCs/>
                <w:lang w:val="sr-Cyrl-CS"/>
              </w:rPr>
            </w:pPr>
            <w:r w:rsidRPr="003218A0">
              <w:rPr>
                <w:sz w:val="22"/>
                <w:szCs w:val="22"/>
                <w:lang w:val="sr-Cyrl-CS"/>
              </w:rPr>
              <w:t>Укупна цена за услугу подршке и одржавања софтвера и унапређења функционалности служ</w:t>
            </w:r>
            <w:r w:rsidR="002F07CA">
              <w:rPr>
                <w:sz w:val="22"/>
                <w:szCs w:val="22"/>
                <w:lang w:val="sr-Cyrl-CS"/>
              </w:rPr>
              <w:t>и како би Наручилац имао увид у</w:t>
            </w:r>
            <w:r w:rsidRPr="003218A0">
              <w:rPr>
                <w:sz w:val="22"/>
                <w:szCs w:val="22"/>
                <w:lang w:val="sr-Cyrl-CS"/>
              </w:rPr>
              <w:t xml:space="preserve"> оквирну вредност</w:t>
            </w:r>
            <w:r w:rsidRPr="00184827">
              <w:rPr>
                <w:lang w:val="sr-Cyrl-CS"/>
              </w:rPr>
              <w:t xml:space="preserve"> </w:t>
            </w:r>
            <w:r w:rsidRPr="003218A0">
              <w:rPr>
                <w:sz w:val="22"/>
                <w:szCs w:val="22"/>
                <w:lang w:val="sr-Cyrl-CS"/>
              </w:rPr>
              <w:t>набавке на годишњем нивоу.</w:t>
            </w:r>
            <w:r w:rsidRPr="00273C3A">
              <w:rPr>
                <w:lang w:val="sr-Cyrl-CS"/>
              </w:rPr>
              <w:t xml:space="preserve">                          </w:t>
            </w:r>
          </w:p>
          <w:p w:rsidR="00D360BF" w:rsidRPr="00DD5887" w:rsidRDefault="00D360BF" w:rsidP="00DD5887">
            <w:pPr>
              <w:keepLines/>
              <w:tabs>
                <w:tab w:val="right" w:pos="7740"/>
                <w:tab w:val="left" w:pos="7920"/>
                <w:tab w:val="right" w:pos="8280"/>
                <w:tab w:val="left" w:pos="8460"/>
                <w:tab w:val="left" w:pos="8640"/>
              </w:tabs>
              <w:spacing w:line="240" w:lineRule="auto"/>
              <w:rPr>
                <w:sz w:val="22"/>
                <w:szCs w:val="22"/>
                <w:lang w:val="sr-Cyrl-CS"/>
              </w:rPr>
            </w:pPr>
            <w:r w:rsidRPr="00D360BF">
              <w:rPr>
                <w:sz w:val="22"/>
                <w:szCs w:val="22"/>
                <w:lang w:val="sr-Cyrl-CS"/>
              </w:rPr>
              <w:t xml:space="preserve"> </w:t>
            </w:r>
          </w:p>
        </w:tc>
      </w:tr>
      <w:tr w:rsidR="00D360BF" w:rsidRPr="00580CB4" w:rsidTr="003218A0">
        <w:tc>
          <w:tcPr>
            <w:tcW w:w="9214" w:type="dxa"/>
          </w:tcPr>
          <w:p w:rsidR="00E87DB1" w:rsidRDefault="00E87DB1" w:rsidP="001452B2">
            <w:pPr>
              <w:keepLines/>
              <w:tabs>
                <w:tab w:val="left" w:pos="8460"/>
              </w:tabs>
              <w:spacing w:before="120" w:after="120"/>
              <w:rPr>
                <w:b/>
                <w:bCs/>
                <w:lang w:val="sr-Cyrl-CS"/>
              </w:rPr>
            </w:pPr>
          </w:p>
          <w:p w:rsidR="001452B2" w:rsidRDefault="00D360BF" w:rsidP="001452B2">
            <w:pPr>
              <w:keepLines/>
              <w:tabs>
                <w:tab w:val="left" w:pos="8460"/>
              </w:tabs>
              <w:spacing w:before="120" w:after="120"/>
              <w:rPr>
                <w:lang w:val="sr-Cyrl-CS"/>
              </w:rPr>
            </w:pPr>
            <w:r w:rsidRPr="00580CB4">
              <w:rPr>
                <w:b/>
                <w:bCs/>
                <w:lang w:val="sr-Cyrl-CS"/>
              </w:rPr>
              <w:t>Начин,</w:t>
            </w:r>
            <w:r w:rsidR="001452B2">
              <w:rPr>
                <w:b/>
                <w:bCs/>
                <w:lang w:val="sr-Cyrl-CS"/>
              </w:rPr>
              <w:t xml:space="preserve"> </w:t>
            </w:r>
            <w:r w:rsidRPr="00580CB4">
              <w:rPr>
                <w:b/>
                <w:bCs/>
                <w:lang w:val="sr-Cyrl-CS"/>
              </w:rPr>
              <w:t>услови и рок плаћања</w:t>
            </w:r>
            <w:r w:rsidR="005C2157">
              <w:rPr>
                <w:b/>
                <w:bCs/>
                <w:lang w:val="sr-Cyrl-CS"/>
              </w:rPr>
              <w:t xml:space="preserve"> цене услуга одржавања</w:t>
            </w:r>
            <w:r w:rsidRPr="00580CB4">
              <w:rPr>
                <w:lang w:val="sr-Cyrl-CS"/>
              </w:rPr>
              <w:t>:</w:t>
            </w:r>
          </w:p>
          <w:p w:rsidR="00D360BF" w:rsidRPr="00580CB4" w:rsidRDefault="005C2157" w:rsidP="001452B2">
            <w:pPr>
              <w:keepLines/>
              <w:tabs>
                <w:tab w:val="left" w:pos="8460"/>
              </w:tabs>
              <w:spacing w:before="120" w:after="120"/>
              <w:jc w:val="both"/>
              <w:rPr>
                <w:lang w:val="sr-Cyrl-CS"/>
              </w:rPr>
            </w:pPr>
            <w:r>
              <w:rPr>
                <w:lang w:val="sr-Cyrl-CS"/>
              </w:rPr>
              <w:lastRenderedPageBreak/>
              <w:t>Преносом средстава на рачун, у року од ____ дана од дана пријема рачуна за услуге извршене у претходном месецу, испостављеног са пратећим документом у складу са уговором, верификованим од стране Наручиоца у складу са уговором</w:t>
            </w:r>
          </w:p>
        </w:tc>
      </w:tr>
      <w:tr w:rsidR="00D360BF" w:rsidRPr="00580CB4" w:rsidTr="003218A0">
        <w:tc>
          <w:tcPr>
            <w:tcW w:w="9214" w:type="dxa"/>
          </w:tcPr>
          <w:p w:rsidR="00EF75EE" w:rsidRDefault="00EF75EE" w:rsidP="001452B2">
            <w:pPr>
              <w:keepLines/>
              <w:tabs>
                <w:tab w:val="left" w:pos="8460"/>
              </w:tabs>
              <w:spacing w:before="120" w:after="120"/>
              <w:jc w:val="both"/>
              <w:rPr>
                <w:b/>
                <w:bCs/>
                <w:lang w:val="sr-Cyrl-CS"/>
              </w:rPr>
            </w:pPr>
          </w:p>
          <w:p w:rsidR="001452B2" w:rsidRDefault="00D360BF" w:rsidP="001452B2">
            <w:pPr>
              <w:keepLines/>
              <w:tabs>
                <w:tab w:val="left" w:pos="8460"/>
              </w:tabs>
              <w:spacing w:before="120" w:after="120"/>
              <w:jc w:val="both"/>
              <w:rPr>
                <w:lang w:val="sr-Cyrl-CS"/>
              </w:rPr>
            </w:pPr>
            <w:r w:rsidRPr="00580CB4">
              <w:rPr>
                <w:b/>
                <w:bCs/>
                <w:lang w:val="sr-Cyrl-CS"/>
              </w:rPr>
              <w:t>Рок</w:t>
            </w:r>
            <w:r w:rsidR="001452B2">
              <w:rPr>
                <w:b/>
                <w:bCs/>
                <w:lang w:val="sr-Cyrl-CS"/>
              </w:rPr>
              <w:t xml:space="preserve"> </w:t>
            </w:r>
            <w:r w:rsidRPr="00580CB4">
              <w:rPr>
                <w:b/>
                <w:bCs/>
                <w:lang w:val="sr-Cyrl-CS"/>
              </w:rPr>
              <w:t>за</w:t>
            </w:r>
            <w:r w:rsidR="001452B2">
              <w:rPr>
                <w:b/>
                <w:bCs/>
                <w:lang w:val="sr-Cyrl-CS"/>
              </w:rPr>
              <w:t xml:space="preserve"> </w:t>
            </w:r>
            <w:r w:rsidRPr="00580CB4">
              <w:rPr>
                <w:b/>
                <w:bCs/>
                <w:lang w:val="sr-Cyrl-CS"/>
              </w:rPr>
              <w:t>достављање</w:t>
            </w:r>
            <w:r w:rsidR="001452B2">
              <w:rPr>
                <w:b/>
                <w:bCs/>
                <w:lang w:val="sr-Cyrl-CS"/>
              </w:rPr>
              <w:t xml:space="preserve"> </w:t>
            </w:r>
            <w:r w:rsidRPr="00580CB4">
              <w:rPr>
                <w:b/>
                <w:bCs/>
                <w:lang w:val="sr-Cyrl-CS"/>
              </w:rPr>
              <w:t>рачуна</w:t>
            </w:r>
            <w:r w:rsidR="00EF75EE">
              <w:rPr>
                <w:lang w:val="sr-Cyrl-CS"/>
              </w:rPr>
              <w:t xml:space="preserve"> заједно са извештајем о броју утрошених сати  и спецификацијом извршених услуга</w:t>
            </w:r>
            <w:r w:rsidRPr="00580CB4">
              <w:rPr>
                <w:lang w:val="sr-Cyrl-CS"/>
              </w:rPr>
              <w:t>:</w:t>
            </w:r>
          </w:p>
          <w:p w:rsidR="00D360BF" w:rsidRPr="005C2157" w:rsidRDefault="002F07CA" w:rsidP="001452B2">
            <w:pPr>
              <w:keepLines/>
              <w:tabs>
                <w:tab w:val="left" w:pos="8460"/>
              </w:tabs>
              <w:spacing w:before="120" w:after="120"/>
              <w:jc w:val="both"/>
              <w:rPr>
                <w:bCs/>
                <w:lang w:val="sr-Cyrl-CS"/>
              </w:rPr>
            </w:pPr>
            <w:r>
              <w:rPr>
                <w:bCs/>
                <w:lang w:val="sr-Cyrl-CS"/>
              </w:rPr>
              <w:t xml:space="preserve">До </w:t>
            </w:r>
            <w:r>
              <w:rPr>
                <w:bCs/>
                <w:lang w:val="sr-Latn-CS"/>
              </w:rPr>
              <w:t>10</w:t>
            </w:r>
            <w:r w:rsidR="005C2157">
              <w:rPr>
                <w:bCs/>
                <w:lang w:val="sr-Cyrl-CS"/>
              </w:rPr>
              <w:t>-ог у текућем месецу, за услуге извршене у претходном месецу</w:t>
            </w:r>
          </w:p>
        </w:tc>
      </w:tr>
      <w:tr w:rsidR="006A4D82" w:rsidRPr="00580CB4" w:rsidTr="003218A0">
        <w:tc>
          <w:tcPr>
            <w:tcW w:w="9214" w:type="dxa"/>
          </w:tcPr>
          <w:p w:rsidR="006A4D82" w:rsidRDefault="006A4D82" w:rsidP="001452B2">
            <w:pPr>
              <w:keepLines/>
              <w:tabs>
                <w:tab w:val="left" w:pos="8460"/>
              </w:tabs>
              <w:spacing w:before="120" w:after="120"/>
              <w:jc w:val="both"/>
              <w:rPr>
                <w:b/>
                <w:bCs/>
                <w:lang w:val="sr-Cyrl-CS"/>
              </w:rPr>
            </w:pPr>
            <w:r>
              <w:rPr>
                <w:b/>
                <w:bCs/>
                <w:lang w:val="sr-Cyrl-CS"/>
              </w:rPr>
              <w:t>Рок за извршење услуге одржавања:</w:t>
            </w:r>
          </w:p>
          <w:p w:rsidR="006A4D82" w:rsidRPr="006A4D82" w:rsidRDefault="006A4D82" w:rsidP="001452B2">
            <w:pPr>
              <w:keepLines/>
              <w:tabs>
                <w:tab w:val="left" w:pos="8460"/>
              </w:tabs>
              <w:spacing w:before="120" w:after="120"/>
              <w:jc w:val="both"/>
              <w:rPr>
                <w:bCs/>
                <w:lang w:val="sr-Cyrl-CS"/>
              </w:rPr>
            </w:pPr>
            <w:r>
              <w:rPr>
                <w:bCs/>
                <w:lang w:val="sr-Cyrl-CS"/>
              </w:rPr>
              <w:t>Месечно, у свему према техничким карактеристикама (спецификацијама) конкурсне документације, а у року од годину дана од дана закључења уговора</w:t>
            </w:r>
          </w:p>
        </w:tc>
      </w:tr>
      <w:tr w:rsidR="00EF75EE" w:rsidRPr="00580CB4" w:rsidTr="003218A0">
        <w:tc>
          <w:tcPr>
            <w:tcW w:w="9214" w:type="dxa"/>
          </w:tcPr>
          <w:p w:rsidR="00EF75EE" w:rsidRPr="00EF75EE" w:rsidRDefault="00EF75EE" w:rsidP="001452B2">
            <w:pPr>
              <w:keepLines/>
              <w:tabs>
                <w:tab w:val="left" w:pos="8460"/>
              </w:tabs>
              <w:spacing w:before="120" w:after="120"/>
              <w:jc w:val="both"/>
              <w:rPr>
                <w:lang w:val="sr-Cyrl-CS"/>
              </w:rPr>
            </w:pPr>
            <w:r w:rsidRPr="00580CB4">
              <w:rPr>
                <w:b/>
                <w:lang w:val="sr-Cyrl-CS"/>
              </w:rPr>
              <w:t>Рок одзива за извршење услуга</w:t>
            </w:r>
            <w:r w:rsidRPr="00580CB4">
              <w:rPr>
                <w:lang w:val="sr-Cyrl-CS"/>
              </w:rPr>
              <w:t>:____________________________________________________.</w:t>
            </w:r>
          </w:p>
        </w:tc>
      </w:tr>
      <w:tr w:rsidR="001452B2" w:rsidRPr="00580CB4" w:rsidTr="003218A0">
        <w:tc>
          <w:tcPr>
            <w:tcW w:w="9214" w:type="dxa"/>
          </w:tcPr>
          <w:p w:rsidR="001452B2" w:rsidRDefault="006A4D82" w:rsidP="001452B2">
            <w:pPr>
              <w:keepLines/>
              <w:tabs>
                <w:tab w:val="left" w:pos="8460"/>
              </w:tabs>
              <w:spacing w:before="120" w:after="120"/>
              <w:jc w:val="both"/>
              <w:rPr>
                <w:b/>
                <w:bCs/>
                <w:lang w:val="sr-Cyrl-CS"/>
              </w:rPr>
            </w:pPr>
            <w:r>
              <w:rPr>
                <w:b/>
                <w:bCs/>
                <w:lang w:val="sr-Cyrl-CS"/>
              </w:rPr>
              <w:t>Рок важења понуде:</w:t>
            </w:r>
          </w:p>
          <w:p w:rsidR="001452B2" w:rsidRPr="00580CB4" w:rsidRDefault="006A4D82" w:rsidP="001452B2">
            <w:pPr>
              <w:keepLines/>
              <w:tabs>
                <w:tab w:val="left" w:pos="8460"/>
              </w:tabs>
              <w:spacing w:before="120" w:after="120"/>
              <w:jc w:val="both"/>
              <w:rPr>
                <w:b/>
                <w:bCs/>
                <w:lang w:val="sr-Cyrl-CS"/>
              </w:rPr>
            </w:pPr>
            <w:r>
              <w:rPr>
                <w:b/>
                <w:bCs/>
                <w:lang w:val="sr-Cyrl-CS"/>
              </w:rPr>
              <w:t xml:space="preserve">___ (____________) </w:t>
            </w:r>
            <w:r w:rsidRPr="006A4D82">
              <w:rPr>
                <w:bCs/>
                <w:lang w:val="sr-Cyrl-CS"/>
              </w:rPr>
              <w:t>од дана отварања понуда</w:t>
            </w:r>
          </w:p>
        </w:tc>
      </w:tr>
    </w:tbl>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360BF" w:rsidRDefault="00D360BF" w:rsidP="00D360B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60BF" w:rsidRDefault="00D360BF"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D82507" w:rsidRPr="00991934" w:rsidRDefault="00D82507" w:rsidP="00D82507">
      <w:pPr>
        <w:shd w:val="clear" w:color="auto" w:fill="C6D9F1"/>
        <w:jc w:val="center"/>
        <w:rPr>
          <w:b/>
          <w:bCs/>
          <w:i/>
          <w:iCs/>
          <w:sz w:val="28"/>
          <w:szCs w:val="28"/>
          <w:lang w:val="sr-Latn-CS"/>
        </w:rPr>
      </w:pPr>
      <w:r w:rsidRPr="006038CF">
        <w:rPr>
          <w:b/>
          <w:bCs/>
          <w:i/>
          <w:iCs/>
          <w:sz w:val="28"/>
          <w:szCs w:val="28"/>
          <w:lang w:val="sr-Cyrl-CS"/>
        </w:rPr>
        <w:t>ОБРАЗАЦ</w:t>
      </w:r>
      <w:r w:rsidRPr="00991934">
        <w:rPr>
          <w:b/>
          <w:bCs/>
          <w:i/>
          <w:iCs/>
          <w:sz w:val="28"/>
          <w:szCs w:val="28"/>
          <w:lang w:val="sr-Latn-CS"/>
        </w:rPr>
        <w:t xml:space="preserve"> </w:t>
      </w:r>
      <w:r w:rsidRPr="00BF58C5">
        <w:rPr>
          <w:b/>
          <w:bCs/>
          <w:i/>
          <w:iCs/>
          <w:sz w:val="28"/>
          <w:szCs w:val="28"/>
          <w:lang w:val="sr-Cyrl-CS"/>
        </w:rPr>
        <w:t>СТРУКТУРЕ ЦЕНЕ</w:t>
      </w:r>
      <w:r w:rsidR="003218A0">
        <w:rPr>
          <w:b/>
          <w:bCs/>
          <w:i/>
          <w:iCs/>
          <w:sz w:val="28"/>
          <w:szCs w:val="28"/>
          <w:lang w:val="sr-Cyrl-CS"/>
        </w:rPr>
        <w:t xml:space="preserve"> </w:t>
      </w:r>
    </w:p>
    <w:p w:rsidR="00507049" w:rsidRPr="006370E3" w:rsidRDefault="0050704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 xml:space="preserve">ОБРАЗАЦ   </w:t>
      </w:r>
      <w:r w:rsidR="00033650">
        <w:rPr>
          <w:b/>
          <w:bCs/>
          <w:bdr w:val="single" w:sz="4" w:space="0" w:color="auto"/>
          <w:lang w:val="sr-Latn-CS"/>
        </w:rPr>
        <w:t>3</w:t>
      </w:r>
      <w:r w:rsidRPr="00EF685B">
        <w:rPr>
          <w:b/>
          <w:bCs/>
          <w:bdr w:val="single" w:sz="4" w:space="0" w:color="auto"/>
          <w:lang w:val="sr-Cyrl-CS"/>
        </w:rPr>
        <w:t>.</w:t>
      </w:r>
      <w:r w:rsidRPr="00A30ACB">
        <w:rPr>
          <w:b/>
          <w:bCs/>
          <w:lang w:val="sr-Cyrl-CS"/>
        </w:rPr>
        <w:t xml:space="preserve"> </w:t>
      </w:r>
    </w:p>
    <w:p w:rsidR="00507049" w:rsidRPr="00A30ACB" w:rsidRDefault="00507049" w:rsidP="00EF685B">
      <w:pPr>
        <w:jc w:val="both"/>
        <w:rPr>
          <w:b/>
          <w:bCs/>
          <w:u w:val="single"/>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72"/>
        <w:gridCol w:w="1896"/>
        <w:gridCol w:w="1980"/>
        <w:gridCol w:w="2196"/>
      </w:tblGrid>
      <w:tr w:rsidR="00EF75EE" w:rsidRPr="00072AE4" w:rsidTr="00EF75EE">
        <w:tc>
          <w:tcPr>
            <w:tcW w:w="670" w:type="dxa"/>
          </w:tcPr>
          <w:p w:rsidR="00EF75EE" w:rsidRPr="00072AE4" w:rsidRDefault="00EF75EE" w:rsidP="009D231E">
            <w:pPr>
              <w:keepLines/>
              <w:spacing w:before="60"/>
              <w:jc w:val="center"/>
              <w:rPr>
                <w:b/>
                <w:lang w:val="sr-Cyrl-CS"/>
              </w:rPr>
            </w:pPr>
            <w:r w:rsidRPr="00072AE4">
              <w:rPr>
                <w:b/>
                <w:lang w:val="sr-Cyrl-CS"/>
              </w:rPr>
              <w:t>Ред број</w:t>
            </w:r>
          </w:p>
        </w:tc>
        <w:tc>
          <w:tcPr>
            <w:tcW w:w="2472" w:type="dxa"/>
          </w:tcPr>
          <w:p w:rsidR="00EF75EE" w:rsidRPr="00072AE4" w:rsidRDefault="00EF75EE" w:rsidP="009D231E">
            <w:pPr>
              <w:keepLines/>
              <w:spacing w:before="60"/>
              <w:jc w:val="center"/>
              <w:rPr>
                <w:b/>
                <w:lang w:val="sr-Cyrl-CS"/>
              </w:rPr>
            </w:pPr>
            <w:r w:rsidRPr="00072AE4">
              <w:rPr>
                <w:b/>
                <w:lang w:val="sr-Cyrl-CS"/>
              </w:rPr>
              <w:t>Опис посла</w:t>
            </w:r>
          </w:p>
        </w:tc>
        <w:tc>
          <w:tcPr>
            <w:tcW w:w="1896" w:type="dxa"/>
          </w:tcPr>
          <w:p w:rsidR="00EF75EE" w:rsidRPr="00072AE4" w:rsidRDefault="00EF75EE" w:rsidP="003218A0">
            <w:pPr>
              <w:keepLines/>
              <w:spacing w:before="60"/>
              <w:jc w:val="center"/>
              <w:rPr>
                <w:b/>
                <w:lang w:val="sr-Cyrl-CS"/>
              </w:rPr>
            </w:pPr>
            <w:r w:rsidRPr="00072AE4">
              <w:rPr>
                <w:b/>
                <w:lang w:val="sr-Cyrl-CS"/>
              </w:rPr>
              <w:t>Цена без ПДВа</w:t>
            </w:r>
          </w:p>
        </w:tc>
        <w:tc>
          <w:tcPr>
            <w:tcW w:w="1980" w:type="dxa"/>
          </w:tcPr>
          <w:p w:rsidR="00EF75EE" w:rsidRPr="00072AE4" w:rsidRDefault="00EF75EE" w:rsidP="003218A0">
            <w:pPr>
              <w:keepLines/>
              <w:spacing w:before="60"/>
              <w:jc w:val="center"/>
              <w:rPr>
                <w:b/>
                <w:lang w:val="sr-Cyrl-CS"/>
              </w:rPr>
            </w:pPr>
            <w:r w:rsidRPr="00072AE4">
              <w:rPr>
                <w:b/>
                <w:lang w:val="sr-Cyrl-CS"/>
              </w:rPr>
              <w:t>ПДВ</w:t>
            </w:r>
          </w:p>
        </w:tc>
        <w:tc>
          <w:tcPr>
            <w:tcW w:w="2196" w:type="dxa"/>
          </w:tcPr>
          <w:p w:rsidR="00EF75EE" w:rsidRPr="00072AE4" w:rsidRDefault="00EF75EE" w:rsidP="003218A0">
            <w:pPr>
              <w:keepLines/>
              <w:spacing w:before="60"/>
              <w:jc w:val="center"/>
              <w:rPr>
                <w:b/>
                <w:lang w:val="sr-Cyrl-CS"/>
              </w:rPr>
            </w:pPr>
            <w:r w:rsidRPr="00072AE4">
              <w:rPr>
                <w:b/>
                <w:lang w:val="sr-Cyrl-CS"/>
              </w:rPr>
              <w:t>Укупна цена са ПДВом</w:t>
            </w:r>
          </w:p>
        </w:tc>
      </w:tr>
      <w:tr w:rsidR="00EF75EE" w:rsidRPr="00072AE4" w:rsidTr="00EF75EE">
        <w:tc>
          <w:tcPr>
            <w:tcW w:w="670" w:type="dxa"/>
          </w:tcPr>
          <w:p w:rsidR="00EF75EE" w:rsidRPr="00072AE4" w:rsidRDefault="00EF75EE" w:rsidP="009D231E">
            <w:pPr>
              <w:keepLines/>
              <w:spacing w:before="60"/>
              <w:jc w:val="both"/>
              <w:rPr>
                <w:lang w:val="sr-Cyrl-CS"/>
              </w:rPr>
            </w:pPr>
            <w:r w:rsidRPr="00072AE4">
              <w:rPr>
                <w:lang w:val="sr-Cyrl-CS"/>
              </w:rPr>
              <w:t>1</w:t>
            </w:r>
          </w:p>
        </w:tc>
        <w:tc>
          <w:tcPr>
            <w:tcW w:w="2472" w:type="dxa"/>
          </w:tcPr>
          <w:p w:rsidR="00EF75EE" w:rsidRPr="00072AE4" w:rsidRDefault="00EF75EE" w:rsidP="009D231E">
            <w:pPr>
              <w:keepLines/>
              <w:spacing w:before="60"/>
              <w:jc w:val="both"/>
              <w:rPr>
                <w:lang w:val="sr-Cyrl-CS"/>
              </w:rPr>
            </w:pPr>
            <w:r w:rsidRPr="00072AE4">
              <w:rPr>
                <w:lang w:val="sr-Cyrl-CS"/>
              </w:rPr>
              <w:t>2</w:t>
            </w:r>
          </w:p>
        </w:tc>
        <w:tc>
          <w:tcPr>
            <w:tcW w:w="1896" w:type="dxa"/>
          </w:tcPr>
          <w:p w:rsidR="00EF75EE" w:rsidRPr="00072AE4" w:rsidRDefault="00EF75EE" w:rsidP="009D231E">
            <w:pPr>
              <w:keepLines/>
              <w:spacing w:before="60"/>
              <w:jc w:val="both"/>
              <w:rPr>
                <w:lang w:val="sr-Cyrl-CS"/>
              </w:rPr>
            </w:pPr>
            <w:r w:rsidRPr="00072AE4">
              <w:rPr>
                <w:lang w:val="sr-Cyrl-CS"/>
              </w:rPr>
              <w:t>3</w:t>
            </w:r>
          </w:p>
        </w:tc>
        <w:tc>
          <w:tcPr>
            <w:tcW w:w="1980" w:type="dxa"/>
          </w:tcPr>
          <w:p w:rsidR="00EF75EE" w:rsidRPr="00072AE4" w:rsidRDefault="00EF75EE" w:rsidP="009D231E">
            <w:pPr>
              <w:keepLines/>
              <w:spacing w:before="60"/>
              <w:jc w:val="both"/>
              <w:rPr>
                <w:lang w:val="sr-Cyrl-CS"/>
              </w:rPr>
            </w:pPr>
            <w:r w:rsidRPr="00072AE4">
              <w:rPr>
                <w:lang w:val="sr-Cyrl-CS"/>
              </w:rPr>
              <w:t>4</w:t>
            </w:r>
          </w:p>
        </w:tc>
        <w:tc>
          <w:tcPr>
            <w:tcW w:w="2196" w:type="dxa"/>
          </w:tcPr>
          <w:p w:rsidR="00EF75EE" w:rsidRPr="00072AE4" w:rsidRDefault="00EF75EE" w:rsidP="009D231E">
            <w:pPr>
              <w:keepLines/>
              <w:spacing w:before="60"/>
              <w:jc w:val="both"/>
              <w:rPr>
                <w:lang w:val="sr-Cyrl-CS"/>
              </w:rPr>
            </w:pPr>
            <w:r w:rsidRPr="00072AE4">
              <w:rPr>
                <w:lang w:val="sr-Cyrl-CS"/>
              </w:rPr>
              <w:t>5</w:t>
            </w:r>
          </w:p>
        </w:tc>
      </w:tr>
      <w:tr w:rsidR="00EF75EE" w:rsidRPr="00072AE4" w:rsidTr="00EF75EE">
        <w:tc>
          <w:tcPr>
            <w:tcW w:w="670" w:type="dxa"/>
          </w:tcPr>
          <w:p w:rsidR="00EF75EE" w:rsidRPr="00EF75EE" w:rsidRDefault="00EF75EE" w:rsidP="009D231E">
            <w:pPr>
              <w:keepLines/>
              <w:spacing w:before="60"/>
              <w:jc w:val="both"/>
              <w:rPr>
                <w:lang w:val="sr-Cyrl-CS"/>
              </w:rPr>
            </w:pPr>
            <w:r w:rsidRPr="00EF75EE">
              <w:rPr>
                <w:lang w:val="sr-Cyrl-CS"/>
              </w:rPr>
              <w:t>1.</w:t>
            </w:r>
          </w:p>
        </w:tc>
        <w:tc>
          <w:tcPr>
            <w:tcW w:w="2472" w:type="dxa"/>
          </w:tcPr>
          <w:p w:rsidR="00EF75EE" w:rsidRPr="005C3FB1" w:rsidRDefault="00EF75EE" w:rsidP="00EF75EE">
            <w:pPr>
              <w:keepLines/>
              <w:spacing w:before="60"/>
              <w:jc w:val="center"/>
              <w:rPr>
                <w:lang w:val="sr-Cyrl-CS"/>
              </w:rPr>
            </w:pPr>
            <w:r w:rsidRPr="005C3FB1">
              <w:rPr>
                <w:lang w:val="sr-Cyrl-CS"/>
              </w:rPr>
              <w:t>Подршка и одржавање</w:t>
            </w:r>
          </w:p>
          <w:p w:rsidR="00EF75EE" w:rsidRPr="00072AE4" w:rsidRDefault="00EF75EE" w:rsidP="00EF75EE">
            <w:pPr>
              <w:keepLines/>
              <w:spacing w:before="60"/>
              <w:jc w:val="center"/>
              <w:rPr>
                <w:lang w:val="sr-Cyrl-CS"/>
              </w:rPr>
            </w:pPr>
            <w:r w:rsidRPr="005C3FB1">
              <w:rPr>
                <w:lang w:val="sr-Cyrl-CS"/>
              </w:rPr>
              <w:t>рачунарског софтвера АЛСУ  за период од једне године</w:t>
            </w:r>
          </w:p>
        </w:tc>
        <w:tc>
          <w:tcPr>
            <w:tcW w:w="1896" w:type="dxa"/>
          </w:tcPr>
          <w:p w:rsidR="00EF75EE" w:rsidRPr="00072AE4" w:rsidRDefault="00EF75EE" w:rsidP="009D231E">
            <w:pPr>
              <w:keepLines/>
              <w:spacing w:before="60"/>
              <w:jc w:val="both"/>
              <w:rPr>
                <w:lang w:val="sr-Cyrl-CS"/>
              </w:rPr>
            </w:pPr>
          </w:p>
        </w:tc>
        <w:tc>
          <w:tcPr>
            <w:tcW w:w="1980" w:type="dxa"/>
          </w:tcPr>
          <w:p w:rsidR="00EF75EE" w:rsidRPr="00072AE4" w:rsidRDefault="00EF75EE" w:rsidP="009D231E">
            <w:pPr>
              <w:keepLines/>
              <w:spacing w:before="60"/>
              <w:jc w:val="both"/>
              <w:rPr>
                <w:lang w:val="sr-Cyrl-CS"/>
              </w:rPr>
            </w:pPr>
          </w:p>
        </w:tc>
        <w:tc>
          <w:tcPr>
            <w:tcW w:w="2196" w:type="dxa"/>
          </w:tcPr>
          <w:p w:rsidR="00EF75EE" w:rsidRPr="00072AE4" w:rsidRDefault="00EF75EE" w:rsidP="009D231E">
            <w:pPr>
              <w:keepLines/>
              <w:spacing w:before="60"/>
              <w:jc w:val="both"/>
              <w:rPr>
                <w:lang w:val="sr-Cyrl-CS"/>
              </w:rPr>
            </w:pPr>
          </w:p>
        </w:tc>
      </w:tr>
    </w:tbl>
    <w:p w:rsidR="00507049" w:rsidRDefault="00507049" w:rsidP="00BF58C5">
      <w:pPr>
        <w:rPr>
          <w:color w:val="FF0000"/>
          <w:sz w:val="22"/>
          <w:szCs w:val="22"/>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959"/>
        <w:gridCol w:w="1026"/>
        <w:gridCol w:w="992"/>
        <w:gridCol w:w="1134"/>
        <w:gridCol w:w="992"/>
        <w:gridCol w:w="993"/>
        <w:gridCol w:w="958"/>
      </w:tblGrid>
      <w:tr w:rsidR="00EF75EE" w:rsidRPr="00DC27EB" w:rsidTr="003218A0">
        <w:tc>
          <w:tcPr>
            <w:tcW w:w="567" w:type="dxa"/>
          </w:tcPr>
          <w:p w:rsidR="00EF75EE" w:rsidRDefault="00EF75EE" w:rsidP="00EF75EE">
            <w:pPr>
              <w:keepLines/>
              <w:spacing w:before="60"/>
              <w:rPr>
                <w:b/>
                <w:sz w:val="22"/>
                <w:szCs w:val="22"/>
                <w:lang w:val="sr-Cyrl-CS"/>
              </w:rPr>
            </w:pPr>
            <w:r>
              <w:rPr>
                <w:b/>
                <w:sz w:val="22"/>
                <w:szCs w:val="22"/>
                <w:lang w:val="sr-Cyrl-CS"/>
              </w:rPr>
              <w:t>Р.</w:t>
            </w:r>
          </w:p>
          <w:p w:rsidR="00EF75EE" w:rsidRPr="00CE6484" w:rsidRDefault="00EF75EE" w:rsidP="00EF75EE">
            <w:pPr>
              <w:keepLines/>
              <w:spacing w:before="60"/>
              <w:rPr>
                <w:b/>
                <w:sz w:val="22"/>
                <w:szCs w:val="22"/>
                <w:lang w:val="sr-Cyrl-CS"/>
              </w:rPr>
            </w:pPr>
            <w:r w:rsidRPr="00CE6484">
              <w:rPr>
                <w:b/>
                <w:sz w:val="22"/>
                <w:szCs w:val="22"/>
                <w:lang w:val="sr-Cyrl-CS"/>
              </w:rPr>
              <w:t>бр.</w:t>
            </w:r>
          </w:p>
        </w:tc>
        <w:tc>
          <w:tcPr>
            <w:tcW w:w="15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Назив</w:t>
            </w:r>
          </w:p>
        </w:tc>
        <w:tc>
          <w:tcPr>
            <w:tcW w:w="959"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Укупан   број сати</w:t>
            </w:r>
          </w:p>
          <w:p w:rsidR="00EF75EE" w:rsidRPr="00CE6484" w:rsidRDefault="00EF75EE" w:rsidP="009D231E">
            <w:pPr>
              <w:keepLines/>
              <w:spacing w:before="60"/>
              <w:ind w:left="-834"/>
              <w:jc w:val="center"/>
              <w:rPr>
                <w:b/>
                <w:sz w:val="22"/>
                <w:szCs w:val="22"/>
                <w:lang w:val="sr-Cyrl-CS"/>
              </w:rPr>
            </w:pPr>
          </w:p>
        </w:tc>
        <w:tc>
          <w:tcPr>
            <w:tcW w:w="1026" w:type="dxa"/>
          </w:tcPr>
          <w:p w:rsidR="00EF75EE" w:rsidRDefault="00EF75EE" w:rsidP="009D231E">
            <w:pPr>
              <w:keepLines/>
              <w:spacing w:before="60"/>
              <w:jc w:val="center"/>
              <w:rPr>
                <w:b/>
                <w:sz w:val="22"/>
                <w:szCs w:val="22"/>
                <w:lang w:val="sr-Cyrl-CS"/>
              </w:rPr>
            </w:pPr>
            <w:r w:rsidRPr="00CE6484">
              <w:rPr>
                <w:b/>
                <w:sz w:val="22"/>
                <w:szCs w:val="22"/>
                <w:lang w:val="sr-Cyrl-CS"/>
              </w:rPr>
              <w:t>Цена једног сата по изврш</w:t>
            </w:r>
            <w:r>
              <w:rPr>
                <w:b/>
                <w:sz w:val="22"/>
                <w:szCs w:val="22"/>
                <w:lang w:val="sr-Cyrl-CS"/>
              </w:rPr>
              <w:t>-</w:t>
            </w:r>
          </w:p>
          <w:p w:rsidR="00EF75EE" w:rsidRPr="00CE6484" w:rsidRDefault="00EF75EE" w:rsidP="009D231E">
            <w:pPr>
              <w:keepLines/>
              <w:spacing w:before="60"/>
              <w:jc w:val="center"/>
              <w:rPr>
                <w:b/>
                <w:sz w:val="22"/>
                <w:szCs w:val="22"/>
                <w:lang w:val="sr-Cyrl-CS"/>
              </w:rPr>
            </w:pPr>
            <w:r w:rsidRPr="00CE6484">
              <w:rPr>
                <w:b/>
                <w:sz w:val="22"/>
                <w:szCs w:val="22"/>
                <w:lang w:val="sr-Cyrl-CS"/>
              </w:rPr>
              <w:t>иоцу без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w:t>
            </w:r>
          </w:p>
          <w:p w:rsidR="00EF75EE" w:rsidRPr="00CE6484" w:rsidRDefault="00EF75EE" w:rsidP="009D231E">
            <w:pPr>
              <w:keepLines/>
              <w:spacing w:before="60"/>
              <w:jc w:val="center"/>
              <w:rPr>
                <w:b/>
                <w:sz w:val="22"/>
                <w:szCs w:val="22"/>
                <w:lang w:val="sr-Cyrl-CS"/>
              </w:rPr>
            </w:pPr>
            <w:r w:rsidRPr="00CE6484">
              <w:rPr>
                <w:b/>
                <w:sz w:val="22"/>
                <w:szCs w:val="22"/>
                <w:lang w:val="sr-Cyrl-CS"/>
              </w:rPr>
              <w:t>за цену једног сата</w:t>
            </w:r>
            <w:r>
              <w:rPr>
                <w:b/>
                <w:sz w:val="22"/>
                <w:szCs w:val="22"/>
                <w:lang w:val="sr-Cyrl-CS"/>
              </w:rPr>
              <w:t xml:space="preserve"> по изврш-иоцу</w:t>
            </w:r>
          </w:p>
          <w:p w:rsidR="00EF75EE" w:rsidRPr="00CE6484" w:rsidRDefault="00EF75EE" w:rsidP="009D231E">
            <w:pPr>
              <w:keepLines/>
              <w:spacing w:before="60"/>
              <w:jc w:val="center"/>
              <w:rPr>
                <w:b/>
                <w:sz w:val="22"/>
                <w:szCs w:val="22"/>
                <w:lang w:val="sr-Cyrl-CS"/>
              </w:rPr>
            </w:pPr>
          </w:p>
        </w:tc>
        <w:tc>
          <w:tcPr>
            <w:tcW w:w="1134" w:type="dxa"/>
          </w:tcPr>
          <w:p w:rsidR="00EF75EE" w:rsidRDefault="00EF75EE" w:rsidP="009D231E">
            <w:pPr>
              <w:keepLines/>
              <w:spacing w:before="60"/>
              <w:jc w:val="center"/>
              <w:rPr>
                <w:b/>
                <w:sz w:val="22"/>
                <w:szCs w:val="22"/>
                <w:lang w:val="sr-Cyrl-CS"/>
              </w:rPr>
            </w:pPr>
            <w:r w:rsidRPr="00CE6484">
              <w:rPr>
                <w:b/>
                <w:sz w:val="22"/>
                <w:szCs w:val="22"/>
                <w:lang w:val="sr-Cyrl-CS"/>
              </w:rPr>
              <w:t xml:space="preserve">Цена једног сата  </w:t>
            </w:r>
            <w:r>
              <w:rPr>
                <w:b/>
                <w:sz w:val="22"/>
                <w:szCs w:val="22"/>
                <w:lang w:val="sr-Cyrl-CS"/>
              </w:rPr>
              <w:t>по изврш-</w:t>
            </w:r>
          </w:p>
          <w:p w:rsidR="00EF75EE" w:rsidRPr="00CE6484" w:rsidRDefault="00EF75EE" w:rsidP="009D231E">
            <w:pPr>
              <w:keepLines/>
              <w:spacing w:before="60"/>
              <w:jc w:val="center"/>
              <w:rPr>
                <w:b/>
                <w:sz w:val="22"/>
                <w:szCs w:val="22"/>
                <w:lang w:val="sr-Cyrl-CS"/>
              </w:rPr>
            </w:pPr>
            <w:r>
              <w:rPr>
                <w:b/>
                <w:sz w:val="22"/>
                <w:szCs w:val="22"/>
                <w:lang w:val="sr-Cyrl-CS"/>
              </w:rPr>
              <w:t xml:space="preserve">иоцу </w:t>
            </w: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без ПДВ</w:t>
            </w:r>
          </w:p>
          <w:p w:rsidR="00EF75EE" w:rsidRPr="00CE6484" w:rsidRDefault="00EF75EE" w:rsidP="009D231E">
            <w:pPr>
              <w:keepLines/>
              <w:spacing w:before="60"/>
              <w:jc w:val="center"/>
              <w:rPr>
                <w:b/>
                <w:sz w:val="22"/>
                <w:szCs w:val="22"/>
                <w:lang w:val="sr-Cyrl-CS"/>
              </w:rPr>
            </w:pPr>
          </w:p>
        </w:tc>
        <w:tc>
          <w:tcPr>
            <w:tcW w:w="9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 за укупну цену</w:t>
            </w:r>
          </w:p>
        </w:tc>
        <w:tc>
          <w:tcPr>
            <w:tcW w:w="958"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r>
      <w:tr w:rsidR="00EF75EE" w:rsidRPr="00DC27EB" w:rsidTr="003218A0">
        <w:tc>
          <w:tcPr>
            <w:tcW w:w="567" w:type="dxa"/>
          </w:tcPr>
          <w:p w:rsidR="00EF75EE" w:rsidRPr="00471FCF" w:rsidRDefault="00EF75EE" w:rsidP="009D231E">
            <w:pPr>
              <w:keepLines/>
              <w:spacing w:before="60"/>
              <w:jc w:val="both"/>
              <w:rPr>
                <w:lang w:val="sr-Cyrl-CS"/>
              </w:rPr>
            </w:pPr>
            <w:r w:rsidRPr="00471FCF">
              <w:rPr>
                <w:lang w:val="sr-Cyrl-CS"/>
              </w:rPr>
              <w:t>1</w:t>
            </w:r>
          </w:p>
        </w:tc>
        <w:tc>
          <w:tcPr>
            <w:tcW w:w="1593" w:type="dxa"/>
          </w:tcPr>
          <w:p w:rsidR="00EF75EE" w:rsidRPr="00471FCF" w:rsidRDefault="00EF75EE" w:rsidP="009D231E">
            <w:pPr>
              <w:keepLines/>
              <w:spacing w:before="60"/>
              <w:jc w:val="both"/>
              <w:rPr>
                <w:lang w:val="sr-Cyrl-CS"/>
              </w:rPr>
            </w:pPr>
            <w:r w:rsidRPr="00471FCF">
              <w:rPr>
                <w:lang w:val="sr-Cyrl-CS"/>
              </w:rPr>
              <w:t>2</w:t>
            </w:r>
          </w:p>
        </w:tc>
        <w:tc>
          <w:tcPr>
            <w:tcW w:w="959" w:type="dxa"/>
          </w:tcPr>
          <w:p w:rsidR="00EF75EE" w:rsidRPr="00471FCF" w:rsidRDefault="00EF75EE" w:rsidP="009D231E">
            <w:pPr>
              <w:keepLines/>
              <w:spacing w:before="60"/>
              <w:jc w:val="both"/>
              <w:rPr>
                <w:lang w:val="sr-Cyrl-CS"/>
              </w:rPr>
            </w:pPr>
            <w:r w:rsidRPr="00471FCF">
              <w:rPr>
                <w:lang w:val="sr-Cyrl-CS"/>
              </w:rPr>
              <w:t>3</w:t>
            </w:r>
          </w:p>
        </w:tc>
        <w:tc>
          <w:tcPr>
            <w:tcW w:w="1026" w:type="dxa"/>
          </w:tcPr>
          <w:p w:rsidR="00EF75EE" w:rsidRPr="00471FCF" w:rsidRDefault="00EF75EE" w:rsidP="009D231E">
            <w:pPr>
              <w:keepLines/>
              <w:spacing w:before="60"/>
              <w:jc w:val="both"/>
              <w:rPr>
                <w:lang w:val="sr-Cyrl-CS"/>
              </w:rPr>
            </w:pPr>
            <w:r w:rsidRPr="00471FCF">
              <w:rPr>
                <w:lang w:val="sr-Cyrl-CS"/>
              </w:rPr>
              <w:t>4</w:t>
            </w:r>
          </w:p>
        </w:tc>
        <w:tc>
          <w:tcPr>
            <w:tcW w:w="992" w:type="dxa"/>
          </w:tcPr>
          <w:p w:rsidR="00EF75EE" w:rsidRPr="00471FCF" w:rsidRDefault="00EF75EE" w:rsidP="009D231E">
            <w:pPr>
              <w:keepLines/>
              <w:spacing w:before="60"/>
              <w:jc w:val="both"/>
              <w:rPr>
                <w:lang w:val="sr-Cyrl-CS"/>
              </w:rPr>
            </w:pPr>
            <w:r w:rsidRPr="00471FCF">
              <w:rPr>
                <w:lang w:val="sr-Cyrl-CS"/>
              </w:rPr>
              <w:t>5</w:t>
            </w:r>
          </w:p>
        </w:tc>
        <w:tc>
          <w:tcPr>
            <w:tcW w:w="1134" w:type="dxa"/>
          </w:tcPr>
          <w:p w:rsidR="00EF75EE" w:rsidRPr="00471FCF" w:rsidRDefault="00EF75EE" w:rsidP="009D231E">
            <w:pPr>
              <w:keepLines/>
              <w:spacing w:before="60"/>
              <w:jc w:val="both"/>
              <w:rPr>
                <w:lang w:val="sr-Cyrl-CS"/>
              </w:rPr>
            </w:pPr>
            <w:r w:rsidRPr="00471FCF">
              <w:rPr>
                <w:lang w:val="sr-Cyrl-CS"/>
              </w:rPr>
              <w:t>6</w:t>
            </w:r>
          </w:p>
        </w:tc>
        <w:tc>
          <w:tcPr>
            <w:tcW w:w="992" w:type="dxa"/>
          </w:tcPr>
          <w:p w:rsidR="00EF75EE" w:rsidRPr="00471FCF" w:rsidRDefault="00EF75EE" w:rsidP="009D231E">
            <w:pPr>
              <w:keepLines/>
              <w:spacing w:before="60"/>
              <w:jc w:val="both"/>
              <w:rPr>
                <w:lang w:val="sr-Cyrl-CS"/>
              </w:rPr>
            </w:pPr>
            <w:r w:rsidRPr="00471FCF">
              <w:rPr>
                <w:lang w:val="sr-Cyrl-CS"/>
              </w:rPr>
              <w:t>7</w:t>
            </w:r>
          </w:p>
        </w:tc>
        <w:tc>
          <w:tcPr>
            <w:tcW w:w="993" w:type="dxa"/>
          </w:tcPr>
          <w:p w:rsidR="00EF75EE" w:rsidRPr="00471FCF" w:rsidRDefault="00EF75EE" w:rsidP="009D231E">
            <w:pPr>
              <w:keepLines/>
              <w:spacing w:before="60"/>
              <w:jc w:val="both"/>
              <w:rPr>
                <w:lang w:val="sr-Cyrl-CS"/>
              </w:rPr>
            </w:pPr>
            <w:r w:rsidRPr="00471FCF">
              <w:rPr>
                <w:lang w:val="sr-Cyrl-CS"/>
              </w:rPr>
              <w:t>8</w:t>
            </w:r>
          </w:p>
        </w:tc>
        <w:tc>
          <w:tcPr>
            <w:tcW w:w="958" w:type="dxa"/>
          </w:tcPr>
          <w:p w:rsidR="00EF75EE" w:rsidRPr="00471FCF" w:rsidRDefault="00EF75EE" w:rsidP="009D231E">
            <w:pPr>
              <w:keepLines/>
              <w:spacing w:before="60"/>
              <w:ind w:left="817" w:right="-1494" w:hanging="817"/>
              <w:jc w:val="both"/>
              <w:rPr>
                <w:lang w:val="sr-Cyrl-CS"/>
              </w:rPr>
            </w:pPr>
            <w:r w:rsidRPr="00471FCF">
              <w:rPr>
                <w:lang w:val="sr-Cyrl-CS"/>
              </w:rPr>
              <w:t xml:space="preserve">9         </w:t>
            </w:r>
          </w:p>
        </w:tc>
      </w:tr>
      <w:tr w:rsidR="00EF75EE" w:rsidRPr="00DC27EB" w:rsidTr="003218A0">
        <w:tc>
          <w:tcPr>
            <w:tcW w:w="567" w:type="dxa"/>
          </w:tcPr>
          <w:p w:rsidR="00EF75EE" w:rsidRPr="00886E89" w:rsidRDefault="00EF75EE" w:rsidP="009D231E">
            <w:pPr>
              <w:keepLines/>
              <w:spacing w:before="60"/>
              <w:jc w:val="both"/>
              <w:rPr>
                <w:lang w:val="sr-Cyrl-CS"/>
              </w:rPr>
            </w:pPr>
            <w:r w:rsidRPr="00886E89">
              <w:rPr>
                <w:lang w:val="sr-Cyrl-CS"/>
              </w:rPr>
              <w:t>2.</w:t>
            </w:r>
          </w:p>
        </w:tc>
        <w:tc>
          <w:tcPr>
            <w:tcW w:w="1593" w:type="dxa"/>
          </w:tcPr>
          <w:p w:rsidR="00EF75EE" w:rsidRPr="00BB7216" w:rsidRDefault="00EF75EE" w:rsidP="00EF75EE">
            <w:pPr>
              <w:keepLines/>
              <w:spacing w:before="60"/>
              <w:jc w:val="center"/>
              <w:rPr>
                <w:sz w:val="22"/>
                <w:szCs w:val="22"/>
                <w:lang w:val="sr-Cyrl-CS"/>
              </w:rPr>
            </w:pPr>
            <w:r w:rsidRPr="00BB7216">
              <w:rPr>
                <w:sz w:val="22"/>
                <w:szCs w:val="22"/>
                <w:lang w:val="sr-Cyrl-CS"/>
              </w:rPr>
              <w:t>Унапређење функционалности рачунарског софтвера АЛСУ</w:t>
            </w:r>
          </w:p>
        </w:tc>
        <w:tc>
          <w:tcPr>
            <w:tcW w:w="959" w:type="dxa"/>
          </w:tcPr>
          <w:p w:rsidR="00EF75EE" w:rsidRPr="00471FCF" w:rsidRDefault="00EF75EE" w:rsidP="009D231E">
            <w:pPr>
              <w:keepLines/>
              <w:spacing w:before="60"/>
              <w:jc w:val="both"/>
              <w:rPr>
                <w:b/>
              </w:rPr>
            </w:pPr>
          </w:p>
          <w:p w:rsidR="00EF75EE" w:rsidRPr="00471FCF" w:rsidRDefault="00EF75EE" w:rsidP="009D231E">
            <w:pPr>
              <w:keepLines/>
              <w:spacing w:before="60"/>
              <w:jc w:val="both"/>
              <w:rPr>
                <w:b/>
              </w:rPr>
            </w:pPr>
          </w:p>
          <w:p w:rsidR="00EF75EE" w:rsidRPr="00BB7216" w:rsidRDefault="00154DEB" w:rsidP="009D231E">
            <w:pPr>
              <w:keepLines/>
              <w:spacing w:before="60"/>
              <w:jc w:val="center"/>
              <w:rPr>
                <w:b/>
                <w:lang w:val="sr-Cyrl-CS"/>
              </w:rPr>
            </w:pPr>
            <w:r>
              <w:rPr>
                <w:b/>
                <w:lang w:val="sr-Cyrl-CS"/>
              </w:rPr>
              <w:t>20</w:t>
            </w:r>
            <w:r w:rsidR="00A84EB2">
              <w:rPr>
                <w:b/>
                <w:lang w:val="sr-Cyrl-CS"/>
              </w:rPr>
              <w:t>0</w:t>
            </w:r>
          </w:p>
          <w:p w:rsidR="00EF75EE" w:rsidRPr="00471FCF" w:rsidRDefault="00EF75EE" w:rsidP="009D231E">
            <w:pPr>
              <w:keepLines/>
              <w:spacing w:before="60"/>
              <w:jc w:val="both"/>
              <w:rPr>
                <w:b/>
                <w:lang w:val="sr-Cyrl-CS"/>
              </w:rPr>
            </w:pPr>
          </w:p>
        </w:tc>
        <w:tc>
          <w:tcPr>
            <w:tcW w:w="1026"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1134"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993" w:type="dxa"/>
          </w:tcPr>
          <w:p w:rsidR="00EF75EE" w:rsidRPr="00471FCF" w:rsidRDefault="00EF75EE" w:rsidP="009D231E">
            <w:pPr>
              <w:keepLines/>
              <w:spacing w:before="60"/>
              <w:jc w:val="both"/>
              <w:rPr>
                <w:b/>
                <w:lang w:val="sr-Cyrl-CS"/>
              </w:rPr>
            </w:pPr>
          </w:p>
        </w:tc>
        <w:tc>
          <w:tcPr>
            <w:tcW w:w="958" w:type="dxa"/>
          </w:tcPr>
          <w:p w:rsidR="00EF75EE" w:rsidRPr="00471FCF" w:rsidRDefault="00EF75EE" w:rsidP="009D231E">
            <w:pPr>
              <w:keepLines/>
              <w:spacing w:before="60"/>
              <w:jc w:val="both"/>
              <w:rPr>
                <w:b/>
                <w:lang w:val="sr-Cyrl-CS"/>
              </w:rPr>
            </w:pPr>
          </w:p>
        </w:tc>
      </w:tr>
    </w:tbl>
    <w:p w:rsidR="00EF75EE" w:rsidRPr="00BF58C5" w:rsidRDefault="00EF75EE" w:rsidP="00BF58C5">
      <w:pPr>
        <w:rPr>
          <w:color w:val="FF0000"/>
          <w:sz w:val="22"/>
          <w:szCs w:val="22"/>
          <w:lang w:val="sr-Cyrl-CS"/>
        </w:rPr>
      </w:pPr>
    </w:p>
    <w:p w:rsidR="00562684" w:rsidRDefault="00EF75EE" w:rsidP="00EF75EE">
      <w:pPr>
        <w:jc w:val="both"/>
      </w:pPr>
      <w:r>
        <w:rPr>
          <w:lang w:val="sr-Cyrl-CS"/>
        </w:rPr>
        <w:t xml:space="preserve">*  </w:t>
      </w:r>
      <w:r w:rsidRPr="00184827">
        <w:rPr>
          <w:lang w:val="sr-Cyrl-CS"/>
        </w:rPr>
        <w:t xml:space="preserve">У датим табелама стопу ПДВ-а обрачунати у складу </w:t>
      </w:r>
      <w:r w:rsidRPr="0024554B">
        <w:rPr>
          <w:lang w:val="sr-Cyrl-CS"/>
        </w:rPr>
        <w:t xml:space="preserve">са важећим Законом о порезу на додату вредност („Службени гласник РС“, бр. 84/4, </w:t>
      </w:r>
      <w:r w:rsidR="00E87DB1" w:rsidRPr="0024554B">
        <w:rPr>
          <w:lang w:val="sr-Cyrl-CS"/>
        </w:rPr>
        <w:t xml:space="preserve">86/04 – исправка, 61/05, 61/07, </w:t>
      </w:r>
      <w:r w:rsidRPr="0024554B">
        <w:rPr>
          <w:lang w:val="sr-Cyrl-CS"/>
        </w:rPr>
        <w:t xml:space="preserve"> 93/12</w:t>
      </w:r>
      <w:r w:rsidR="00E87DB1" w:rsidRPr="0024554B">
        <w:rPr>
          <w:lang w:val="sr-Cyrl-CS"/>
        </w:rPr>
        <w:t>, 108/13, 6/14</w:t>
      </w:r>
      <w:r w:rsidR="00EB58CB" w:rsidRPr="0024554B">
        <w:rPr>
          <w:lang w:val="sr-Cyrl-CS"/>
        </w:rPr>
        <w:t>, 68/14-др.закон, 142/14, 5/15-усклађени дин.изн, 83/15</w:t>
      </w:r>
      <w:r w:rsidR="00562684">
        <w:rPr>
          <w:lang w:val="sr-Cyrl-CS"/>
        </w:rPr>
        <w:t xml:space="preserve">, </w:t>
      </w:r>
      <w:r w:rsidR="00562684">
        <w:t xml:space="preserve">5/2016 - усклађени дин. изн., 108/2016 и </w:t>
      </w:r>
      <w:r w:rsidR="00562684" w:rsidRPr="00FE0592">
        <w:t>7/2017 -</w:t>
      </w:r>
      <w:r w:rsidR="00562684" w:rsidRPr="00A062F9">
        <w:t xml:space="preserve"> </w:t>
      </w:r>
      <w:r w:rsidR="00562684">
        <w:t>усклађени дин. изн</w:t>
      </w:r>
      <w:r w:rsidR="00562684" w:rsidRPr="00FE0592">
        <w:t>.)</w:t>
      </w:r>
    </w:p>
    <w:p w:rsidR="00EF75EE" w:rsidRPr="00562684" w:rsidRDefault="00EF75EE" w:rsidP="00EF75EE">
      <w:pPr>
        <w:jc w:val="both"/>
      </w:pPr>
      <w:r w:rsidRPr="0024554B">
        <w:rPr>
          <w:lang w:val="sr-Cyrl-CS"/>
        </w:rPr>
        <w:t>У случају промене ПДВа у току трајања уговора примениће се важећа стопа.</w:t>
      </w:r>
      <w:r w:rsidRPr="00184827">
        <w:rPr>
          <w:lang w:val="sr-Cyrl-CS"/>
        </w:rPr>
        <w:t xml:space="preserve"> </w:t>
      </w:r>
    </w:p>
    <w:p w:rsidR="003218A0" w:rsidRDefault="003218A0" w:rsidP="00EF75EE">
      <w:pPr>
        <w:jc w:val="both"/>
        <w:rPr>
          <w:lang w:val="sr-Cyrl-CS"/>
        </w:rPr>
      </w:pPr>
    </w:p>
    <w:p w:rsidR="003218A0" w:rsidRDefault="003218A0" w:rsidP="00EF75EE">
      <w:pPr>
        <w:jc w:val="both"/>
        <w:rPr>
          <w:lang w:val="sr-Cyrl-CS"/>
        </w:rPr>
      </w:pPr>
    </w:p>
    <w:p w:rsidR="003218A0" w:rsidRPr="003218A0" w:rsidRDefault="003218A0" w:rsidP="003218A0">
      <w:pPr>
        <w:jc w:val="both"/>
        <w:rPr>
          <w:i/>
          <w:lang w:val="sr-Cyrl-CS"/>
        </w:rPr>
      </w:pPr>
      <w:r w:rsidRPr="003218A0">
        <w:rPr>
          <w:b/>
          <w:i/>
          <w:lang w:val="sr-Cyrl-CS"/>
        </w:rPr>
        <w:t>Напомена:</w:t>
      </w:r>
      <w:r w:rsidRPr="003218A0">
        <w:rPr>
          <w:i/>
          <w:lang w:val="sr-Cyrl-CS"/>
        </w:rPr>
        <w:t xml:space="preserve"> Образац структуре цена понуђач мора да попуни, овери печатом и потпише чиме потврђује да су  тачни подаци који су у обрасцу наведени. </w:t>
      </w:r>
    </w:p>
    <w:p w:rsidR="003218A0" w:rsidRPr="003218A0" w:rsidRDefault="003218A0" w:rsidP="00EF75EE">
      <w:pPr>
        <w:jc w:val="both"/>
        <w:rPr>
          <w:i/>
          <w:lang w:val="sr-Cyrl-CS"/>
        </w:rPr>
      </w:pPr>
    </w:p>
    <w:p w:rsidR="003218A0" w:rsidRPr="00184827" w:rsidRDefault="003218A0" w:rsidP="00EF75EE">
      <w:pPr>
        <w:jc w:val="both"/>
        <w:rPr>
          <w:lang w:val="sr-Cyrl-CS"/>
        </w:rPr>
      </w:pPr>
    </w:p>
    <w:p w:rsidR="00507049" w:rsidRDefault="00507049">
      <w:pPr>
        <w:jc w:val="both"/>
        <w:rPr>
          <w:rFonts w:eastAsia="Times New Roman"/>
          <w:b/>
          <w:bCs/>
          <w:lang w:val="sr-Cyrl-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D5887" w:rsidRDefault="00D360BF" w:rsidP="00D360BF">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448F" w:rsidRPr="00A8448F" w:rsidRDefault="00A8448F" w:rsidP="00D360BF">
      <w:pPr>
        <w:jc w:val="both"/>
        <w:rPr>
          <w:rFonts w:eastAsia="TimesNewRomanPS-BoldMT"/>
          <w:b/>
          <w:bCs/>
          <w:i/>
          <w:iCs/>
          <w:color w:val="002060"/>
          <w:lang w:val="sr-Cyrl-CS"/>
        </w:rPr>
      </w:pPr>
    </w:p>
    <w:p w:rsidR="00507049" w:rsidRDefault="00507049">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507049" w:rsidRPr="00991934" w:rsidRDefault="00507049">
      <w:pPr>
        <w:shd w:val="clear" w:color="auto" w:fill="C6D9F1"/>
        <w:jc w:val="center"/>
        <w:rPr>
          <w:b/>
          <w:bCs/>
          <w:i/>
          <w:iCs/>
          <w:sz w:val="28"/>
          <w:szCs w:val="28"/>
          <w:lang w:val="ru-RU"/>
        </w:rPr>
      </w:pPr>
      <w:r w:rsidRPr="00A73F5D">
        <w:rPr>
          <w:b/>
          <w:bCs/>
          <w:i/>
          <w:iCs/>
          <w:sz w:val="28"/>
          <w:szCs w:val="28"/>
        </w:rPr>
        <w:t>I</w:t>
      </w:r>
      <w:r w:rsidR="00033650">
        <w:rPr>
          <w:b/>
          <w:bCs/>
          <w:i/>
          <w:iCs/>
          <w:sz w:val="28"/>
          <w:szCs w:val="28"/>
        </w:rPr>
        <w:t>X</w:t>
      </w:r>
      <w:r w:rsidRPr="00991934">
        <w:rPr>
          <w:b/>
          <w:bCs/>
          <w:i/>
          <w:iCs/>
          <w:sz w:val="28"/>
          <w:szCs w:val="28"/>
          <w:lang w:val="ru-RU"/>
        </w:rPr>
        <w:t xml:space="preserve"> МОДЕЛ УГОВОРА</w:t>
      </w:r>
    </w:p>
    <w:p w:rsidR="00507049" w:rsidRPr="00991934" w:rsidRDefault="00507049">
      <w:pPr>
        <w:shd w:val="clear" w:color="auto" w:fill="C6D9F1"/>
        <w:jc w:val="center"/>
        <w:rPr>
          <w:b/>
          <w:bCs/>
          <w:i/>
          <w:iCs/>
          <w:sz w:val="28"/>
          <w:szCs w:val="28"/>
          <w:lang w:val="ru-RU"/>
        </w:rPr>
      </w:pPr>
    </w:p>
    <w:p w:rsidR="00507049" w:rsidRDefault="00507049" w:rsidP="0092757D">
      <w:pPr>
        <w:pStyle w:val="Header"/>
        <w:tabs>
          <w:tab w:val="clear" w:pos="4513"/>
          <w:tab w:val="clear" w:pos="9026"/>
        </w:tabs>
        <w:jc w:val="right"/>
        <w:rPr>
          <w:b/>
          <w:bCs/>
          <w:lang w:val="ru-RU"/>
        </w:rPr>
      </w:pPr>
      <w:r>
        <w:rPr>
          <w:b/>
          <w:bCs/>
          <w:lang w:val="ru-RU"/>
        </w:rPr>
        <w:tab/>
      </w:r>
      <w:r>
        <w:rPr>
          <w:b/>
          <w:bCs/>
          <w:lang w:val="ru-RU"/>
        </w:rPr>
        <w:tab/>
      </w:r>
      <w:r>
        <w:rPr>
          <w:b/>
          <w:bCs/>
          <w:lang w:val="ru-RU"/>
        </w:rPr>
        <w:tab/>
      </w:r>
      <w:r>
        <w:rPr>
          <w:b/>
          <w:bCs/>
          <w:lang w:val="ru-RU"/>
        </w:rPr>
        <w:tab/>
      </w:r>
      <w:r>
        <w:rPr>
          <w:b/>
          <w:bCs/>
          <w:bdr w:val="single" w:sz="4" w:space="0" w:color="auto"/>
          <w:lang w:val="ru-RU"/>
        </w:rPr>
        <w:t xml:space="preserve">ОБРАЗАЦ  </w:t>
      </w:r>
      <w:r w:rsidR="00033650">
        <w:rPr>
          <w:b/>
          <w:bCs/>
          <w:bdr w:val="single" w:sz="4" w:space="0" w:color="auto"/>
          <w:lang w:val="sr-Latn-CS"/>
        </w:rPr>
        <w:t>4</w:t>
      </w:r>
      <w:r w:rsidRPr="00AA446F">
        <w:rPr>
          <w:b/>
          <w:bCs/>
          <w:bdr w:val="single" w:sz="4" w:space="0" w:color="auto"/>
          <w:lang w:val="ru-RU"/>
        </w:rPr>
        <w:t>.</w:t>
      </w:r>
    </w:p>
    <w:p w:rsidR="00507049" w:rsidRDefault="00507049" w:rsidP="005B4C6C">
      <w:pPr>
        <w:pStyle w:val="Header"/>
        <w:jc w:val="center"/>
        <w:rPr>
          <w:b/>
          <w:bCs/>
          <w:lang w:val="ru-RU"/>
        </w:rPr>
      </w:pPr>
    </w:p>
    <w:p w:rsidR="00507049" w:rsidRPr="001A057D" w:rsidRDefault="00507049" w:rsidP="005B4C6C">
      <w:pPr>
        <w:pStyle w:val="Header"/>
        <w:jc w:val="center"/>
        <w:rPr>
          <w:b/>
          <w:bCs/>
          <w:lang w:val="ru-RU"/>
        </w:rPr>
      </w:pPr>
      <w:r w:rsidRPr="005F43F1">
        <w:rPr>
          <w:b/>
          <w:bCs/>
          <w:lang w:val="ru-RU"/>
        </w:rPr>
        <w:t>УГОВОР</w:t>
      </w:r>
      <w:r w:rsidRPr="001A057D">
        <w:rPr>
          <w:b/>
          <w:bCs/>
          <w:lang w:val="ru-RU"/>
        </w:rPr>
        <w:t xml:space="preserve"> </w:t>
      </w:r>
    </w:p>
    <w:p w:rsidR="00507049" w:rsidRDefault="00507049" w:rsidP="005B4C6C">
      <w:pPr>
        <w:pStyle w:val="Header"/>
        <w:rPr>
          <w:lang w:val="ru-RU"/>
        </w:rPr>
      </w:pPr>
    </w:p>
    <w:p w:rsidR="00507049" w:rsidRDefault="00507049" w:rsidP="005B4C6C">
      <w:pPr>
        <w:pStyle w:val="Header"/>
        <w:tabs>
          <w:tab w:val="clear" w:pos="4513"/>
        </w:tabs>
        <w:ind w:left="851"/>
        <w:jc w:val="center"/>
        <w:rPr>
          <w:lang w:val="ru-RU"/>
        </w:rPr>
      </w:pPr>
      <w:r>
        <w:rPr>
          <w:lang w:val="ru-RU"/>
        </w:rPr>
        <w:t>Закључен у Београду</w:t>
      </w:r>
      <w:r>
        <w:rPr>
          <w:lang w:val="sr-Latn-CS"/>
        </w:rPr>
        <w:t>,</w:t>
      </w:r>
      <w:r w:rsidR="00534603">
        <w:rPr>
          <w:lang w:val="ru-RU"/>
        </w:rPr>
        <w:t xml:space="preserve"> дана  ________ 201</w:t>
      </w:r>
      <w:r w:rsidR="00674946">
        <w:rPr>
          <w:lang w:val="ru-RU"/>
        </w:rPr>
        <w:t>7</w:t>
      </w:r>
      <w:r>
        <w:rPr>
          <w:lang w:val="ru-RU"/>
        </w:rPr>
        <w:t>. године, између :</w:t>
      </w:r>
    </w:p>
    <w:p w:rsidR="00507049" w:rsidRDefault="00507049" w:rsidP="005B4C6C">
      <w:pPr>
        <w:pStyle w:val="Header"/>
        <w:jc w:val="center"/>
        <w:rPr>
          <w:lang w:val="ru-RU"/>
        </w:rPr>
      </w:pPr>
    </w:p>
    <w:p w:rsidR="00507049" w:rsidRPr="00E25D42"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534603">
        <w:rPr>
          <w:lang w:val="ru-RU"/>
        </w:rPr>
        <w:t>ад, улица Теразије 23</w:t>
      </w:r>
      <w:r w:rsidRPr="00E25D42">
        <w:rPr>
          <w:lang w:val="ru-RU"/>
        </w:rPr>
        <w:t xml:space="preserve">,  коју заступа </w:t>
      </w:r>
      <w:r w:rsidR="00C21F5B">
        <w:rPr>
          <w:lang w:val="sr-Cyrl-RS"/>
        </w:rPr>
        <w:t>директор Данијела Вазура</w:t>
      </w:r>
      <w:r w:rsidRPr="00E25D42">
        <w:rPr>
          <w:lang w:val="ru-RU"/>
        </w:rPr>
        <w:t xml:space="preserve"> ( у даљем тексту: Наручилац) </w:t>
      </w:r>
    </w:p>
    <w:p w:rsidR="00507049" w:rsidRDefault="00507049" w:rsidP="005B4C6C">
      <w:pPr>
        <w:pStyle w:val="Header"/>
        <w:jc w:val="both"/>
        <w:rPr>
          <w:lang w:val="ru-RU"/>
        </w:rPr>
      </w:pPr>
    </w:p>
    <w:p w:rsidR="00507049" w:rsidRDefault="00507049" w:rsidP="005B4C6C">
      <w:pPr>
        <w:pStyle w:val="Header"/>
        <w:ind w:left="840"/>
        <w:jc w:val="both"/>
        <w:rPr>
          <w:lang w:val="ru-RU"/>
        </w:rPr>
      </w:pPr>
      <w:r>
        <w:rPr>
          <w:lang w:val="ru-RU"/>
        </w:rPr>
        <w:t>и</w:t>
      </w:r>
    </w:p>
    <w:p w:rsidR="00507049" w:rsidRDefault="00507049" w:rsidP="005B4C6C">
      <w:pPr>
        <w:pStyle w:val="Header"/>
        <w:jc w:val="both"/>
        <w:rPr>
          <w:lang w:val="ru-RU"/>
        </w:rPr>
      </w:pPr>
      <w:r>
        <w:rPr>
          <w:lang w:val="ru-RU"/>
        </w:rPr>
        <w:t xml:space="preserve"> </w:t>
      </w:r>
    </w:p>
    <w:p w:rsidR="00507049" w:rsidRPr="00E61A83"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______________(у даљем тексту: Пружалац услуга</w:t>
      </w:r>
      <w:r w:rsidRPr="00E61A83">
        <w:rPr>
          <w:lang w:val="ru-RU"/>
        </w:rPr>
        <w:t xml:space="preserve">) </w:t>
      </w:r>
    </w:p>
    <w:p w:rsidR="00507049" w:rsidRDefault="00507049" w:rsidP="005B4C6C">
      <w:pPr>
        <w:pStyle w:val="Header"/>
        <w:rPr>
          <w:lang w:val="ru-RU"/>
        </w:rPr>
      </w:pPr>
    </w:p>
    <w:p w:rsidR="00AB04CC" w:rsidRPr="001A0097" w:rsidRDefault="00AB04CC" w:rsidP="00AB04CC">
      <w:pPr>
        <w:ind w:firstLine="720"/>
        <w:jc w:val="both"/>
        <w:rPr>
          <w:lang w:val="ru-RU"/>
        </w:rPr>
      </w:pPr>
      <w:r w:rsidRPr="001A0097">
        <w:rPr>
          <w:lang w:val="ru-RU"/>
        </w:rPr>
        <w:t xml:space="preserve">Уговорне стране сагласно констатују : </w:t>
      </w:r>
    </w:p>
    <w:p w:rsidR="00AB04CC" w:rsidRPr="00E4785F" w:rsidRDefault="00AB04CC" w:rsidP="00AB04CC">
      <w:pPr>
        <w:rPr>
          <w:i/>
          <w:lang w:val="sr-Cyrl-CS"/>
        </w:rPr>
      </w:pPr>
    </w:p>
    <w:p w:rsidR="005F43F1" w:rsidRPr="005B4C6C" w:rsidRDefault="00E43FD6" w:rsidP="005F43F1">
      <w:pPr>
        <w:jc w:val="both"/>
      </w:pPr>
      <w:r>
        <w:rPr>
          <w:lang w:val="sr-Cyrl-CS"/>
        </w:rPr>
        <w:t xml:space="preserve">-  </w:t>
      </w:r>
      <w:r w:rsidR="005F43F1" w:rsidRPr="005B4C6C">
        <w:t xml:space="preserve">да је Наручилац спровео </w:t>
      </w:r>
      <w:r w:rsidR="003218A0">
        <w:rPr>
          <w:lang w:val="sr-Cyrl-CS"/>
        </w:rPr>
        <w:t xml:space="preserve">преговачки </w:t>
      </w:r>
      <w:r w:rsidR="005F43F1" w:rsidRPr="005B4C6C">
        <w:t>поступ</w:t>
      </w:r>
      <w:r w:rsidR="005F43F1">
        <w:t xml:space="preserve">ак </w:t>
      </w:r>
      <w:r w:rsidR="003218A0">
        <w:rPr>
          <w:lang w:val="sr-Cyrl-CS"/>
        </w:rPr>
        <w:t xml:space="preserve">без објављивања позива за достављање понуда за </w:t>
      </w:r>
      <w:r w:rsidR="003218A0">
        <w:t>јавн</w:t>
      </w:r>
      <w:r w:rsidR="003218A0">
        <w:rPr>
          <w:lang w:val="sr-Cyrl-CS"/>
        </w:rPr>
        <w:t>у</w:t>
      </w:r>
      <w:r w:rsidR="005F43F1">
        <w:t xml:space="preserve"> н</w:t>
      </w:r>
      <w:r w:rsidR="003218A0">
        <w:t>абавк</w:t>
      </w:r>
      <w:r w:rsidR="003218A0">
        <w:rPr>
          <w:lang w:val="sr-Cyrl-CS"/>
        </w:rPr>
        <w:t>у</w:t>
      </w:r>
      <w:r w:rsidR="005F43F1">
        <w:t xml:space="preserve"> </w:t>
      </w:r>
      <w:r w:rsidR="005F43F1" w:rsidRPr="005B4C6C">
        <w:t xml:space="preserve">чији је предмет </w:t>
      </w:r>
      <w:r w:rsidR="005F43F1">
        <w:t xml:space="preserve">набавка </w:t>
      </w:r>
      <w:r w:rsidR="005F43F1">
        <w:rPr>
          <w:lang w:val="sr-Cyrl-CS"/>
        </w:rPr>
        <w:t>услуге одржавања</w:t>
      </w:r>
      <w:r w:rsidR="003218A0">
        <w:rPr>
          <w:lang w:val="sr-Cyrl-CS"/>
        </w:rPr>
        <w:t xml:space="preserve"> рачунарског софтвера АЛСУ</w:t>
      </w:r>
      <w:r w:rsidR="005F43F1" w:rsidRPr="005B4C6C">
        <w:t xml:space="preserve">, број </w:t>
      </w:r>
      <w:r w:rsidR="003218A0">
        <w:rPr>
          <w:lang w:val="sr-Cyrl-CS"/>
        </w:rPr>
        <w:t>1</w:t>
      </w:r>
      <w:r w:rsidR="005F43F1" w:rsidRPr="005B4C6C">
        <w:t>/</w:t>
      </w:r>
      <w:r w:rsidR="005F43F1">
        <w:rPr>
          <w:lang w:val="sr-Cyrl-CS"/>
        </w:rPr>
        <w:t>20</w:t>
      </w:r>
      <w:r w:rsidR="00534603">
        <w:t>1</w:t>
      </w:r>
      <w:r w:rsidR="00674946">
        <w:rPr>
          <w:lang w:val="sr-Cyrl-RS"/>
        </w:rPr>
        <w:t>7</w:t>
      </w:r>
      <w:r w:rsidR="005F43F1" w:rsidRPr="005B4C6C">
        <w:t>, на основу Закона о јавним набавкама ("Службени гласник РС", бр. 124/2012</w:t>
      </w:r>
      <w:r w:rsidR="00534603">
        <w:rPr>
          <w:lang w:val="sr-Cyrl-RS"/>
        </w:rPr>
        <w:t xml:space="preserve">, </w:t>
      </w:r>
      <w:r w:rsidR="00BF35EB">
        <w:rPr>
          <w:lang w:val="sr-Cyrl-RS"/>
        </w:rPr>
        <w:t>14/15</w:t>
      </w:r>
      <w:r w:rsidR="00534603">
        <w:rPr>
          <w:lang w:val="sr-Cyrl-RS"/>
        </w:rPr>
        <w:t xml:space="preserve"> и 68/15</w:t>
      </w:r>
      <w:r w:rsidR="005F43F1" w:rsidRPr="005B4C6C">
        <w:t xml:space="preserve">) и Одлуке о покретању поступка </w:t>
      </w:r>
      <w:r w:rsidR="005F43F1">
        <w:rPr>
          <w:lang w:val="sr-Latn-CS"/>
        </w:rPr>
        <w:t xml:space="preserve">IV </w:t>
      </w:r>
      <w:r w:rsidR="00BF35EB">
        <w:rPr>
          <w:lang w:val="sr-Latn-CS"/>
        </w:rPr>
        <w:t>14-2</w:t>
      </w:r>
      <w:r w:rsidR="005F43F1" w:rsidRPr="005F43F1">
        <w:rPr>
          <w:lang w:val="sr-Latn-CS"/>
        </w:rPr>
        <w:t>/</w:t>
      </w:r>
      <w:r w:rsidR="00534603">
        <w:rPr>
          <w:lang w:val="sr-Cyrl-CS"/>
        </w:rPr>
        <w:t>1</w:t>
      </w:r>
      <w:r w:rsidR="00534603">
        <w:rPr>
          <w:lang w:val="sr-Latn-CS"/>
        </w:rPr>
        <w:t>/201</w:t>
      </w:r>
      <w:r w:rsidR="00674946">
        <w:rPr>
          <w:lang w:val="sr-Cyrl-RS"/>
        </w:rPr>
        <w:t>7</w:t>
      </w:r>
      <w:r w:rsidR="005F43F1" w:rsidRPr="005F43F1">
        <w:rPr>
          <w:lang w:val="sr-Latn-CS"/>
        </w:rPr>
        <w:t>-</w:t>
      </w:r>
      <w:r w:rsidR="00562684" w:rsidRPr="00562684">
        <w:rPr>
          <w:lang w:val="sr-Cyrl-CS"/>
        </w:rPr>
        <w:t>07</w:t>
      </w:r>
      <w:r w:rsidR="00534603" w:rsidRPr="00562684">
        <w:t xml:space="preserve"> од </w:t>
      </w:r>
      <w:r w:rsidR="00562684" w:rsidRPr="00562684">
        <w:rPr>
          <w:lang w:val="sr-Cyrl-RS"/>
        </w:rPr>
        <w:t>03</w:t>
      </w:r>
      <w:r w:rsidR="005F43F1" w:rsidRPr="00562684">
        <w:t>.</w:t>
      </w:r>
      <w:r w:rsidR="00562684">
        <w:rPr>
          <w:lang w:val="sr-Cyrl-CS"/>
        </w:rPr>
        <w:t xml:space="preserve"> јул</w:t>
      </w:r>
      <w:r w:rsidR="00BF35EB">
        <w:rPr>
          <w:lang w:val="sr-Cyrl-CS"/>
        </w:rPr>
        <w:t>а</w:t>
      </w:r>
      <w:r w:rsidR="005F43F1">
        <w:rPr>
          <w:lang w:val="sr-Cyrl-CS"/>
        </w:rPr>
        <w:t xml:space="preserve"> </w:t>
      </w:r>
      <w:r w:rsidR="00534603">
        <w:t>201</w:t>
      </w:r>
      <w:r w:rsidR="00674946">
        <w:rPr>
          <w:lang w:val="sr-Cyrl-RS"/>
        </w:rPr>
        <w:t>7</w:t>
      </w:r>
      <w:r w:rsidR="005F43F1" w:rsidRPr="005B4C6C">
        <w:t>. године.</w:t>
      </w:r>
    </w:p>
    <w:p w:rsidR="005F43F1" w:rsidRPr="005B4C6C" w:rsidRDefault="005F43F1" w:rsidP="005F43F1">
      <w:pPr>
        <w:jc w:val="both"/>
      </w:pPr>
      <w:r w:rsidRPr="005B4C6C">
        <w:t xml:space="preserve">- да је </w:t>
      </w:r>
      <w:r>
        <w:rPr>
          <w:lang w:val="sr-Cyrl-CS"/>
        </w:rPr>
        <w:t>Пружалац услуге</w:t>
      </w:r>
      <w:r w:rsidRPr="005B4C6C">
        <w:t xml:space="preserve"> доставио (заједничку/са подизвођачем) понуду број </w:t>
      </w:r>
      <w:r>
        <w:rPr>
          <w:lang w:val="sr-Cyrl-CS"/>
        </w:rPr>
        <w:t>______________</w:t>
      </w:r>
      <w:proofErr w:type="gramStart"/>
      <w:r>
        <w:rPr>
          <w:lang w:val="sr-Cyrl-CS"/>
        </w:rPr>
        <w:t>_</w:t>
      </w:r>
      <w:r w:rsidRPr="005B4C6C">
        <w:t>(</w:t>
      </w:r>
      <w:proofErr w:type="gramEnd"/>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F43F1" w:rsidRPr="005B4C6C" w:rsidRDefault="005F43F1" w:rsidP="005F43F1">
      <w:pPr>
        <w:jc w:val="both"/>
      </w:pPr>
      <w:r w:rsidRPr="005B4C6C">
        <w:t xml:space="preserve">- да је Наручилац Одлуком о додели уговора број </w:t>
      </w:r>
      <w:r>
        <w:t>_____________</w:t>
      </w:r>
      <w:r>
        <w:rPr>
          <w:lang w:val="sr-Cyrl-CS"/>
        </w:rPr>
        <w:t>___</w:t>
      </w:r>
      <w:r w:rsidR="00E43FD6">
        <w:rPr>
          <w:lang w:val="sr-Cyrl-CS"/>
        </w:rPr>
        <w:t>_</w:t>
      </w:r>
      <w:proofErr w:type="gramStart"/>
      <w:r w:rsidR="00E43FD6">
        <w:rPr>
          <w:lang w:val="sr-Cyrl-CS"/>
        </w:rPr>
        <w:t>_</w:t>
      </w:r>
      <w:r w:rsidRPr="005B4C6C">
        <w:t>(</w:t>
      </w:r>
      <w:proofErr w:type="gramEnd"/>
      <w:r w:rsidRPr="005B4C6C">
        <w:t>попуњава Наручилац), доделио уговор за набав</w:t>
      </w:r>
      <w:r>
        <w:t xml:space="preserve">ку </w:t>
      </w:r>
      <w:r>
        <w:rPr>
          <w:lang w:val="sr-Cyrl-CS"/>
        </w:rPr>
        <w:t>услуге одржавања</w:t>
      </w:r>
      <w:r w:rsidR="003218A0">
        <w:rPr>
          <w:lang w:val="sr-Cyrl-CS"/>
        </w:rPr>
        <w:t xml:space="preserve"> рачунарског софтвера АЛСУ</w:t>
      </w:r>
      <w:r w:rsidRPr="005B4C6C">
        <w:t>.</w:t>
      </w:r>
    </w:p>
    <w:p w:rsidR="005F43F1" w:rsidRDefault="005F43F1" w:rsidP="005F43F1">
      <w:pPr>
        <w:jc w:val="both"/>
        <w:rPr>
          <w:lang w:val="sr-Cyrl-CS"/>
        </w:rPr>
      </w:pPr>
      <w:r w:rsidRPr="005B4C6C">
        <w:t xml:space="preserve">- </w:t>
      </w:r>
      <w:r w:rsidR="00E43FD6">
        <w:rPr>
          <w:lang w:val="sr-Cyrl-CS"/>
        </w:rPr>
        <w:t xml:space="preserve"> </w:t>
      </w:r>
      <w:r w:rsidRPr="005B4C6C">
        <w:t xml:space="preserve">да Наручилац овај уговор закључује на основу члана 113. Закона о </w:t>
      </w:r>
      <w:proofErr w:type="gramStart"/>
      <w:r w:rsidRPr="005B4C6C">
        <w:t>јавним  набавкама</w:t>
      </w:r>
      <w:proofErr w:type="gramEnd"/>
      <w:r w:rsidRPr="005B4C6C">
        <w:t>.</w:t>
      </w:r>
    </w:p>
    <w:p w:rsidR="005F43F1" w:rsidRDefault="005F43F1" w:rsidP="005F43F1">
      <w:pPr>
        <w:jc w:val="both"/>
        <w:rPr>
          <w:lang w:val="sr-Cyrl-CS"/>
        </w:rPr>
      </w:pPr>
    </w:p>
    <w:p w:rsidR="00AB04CC" w:rsidRPr="00E4785F" w:rsidRDefault="00AB04CC" w:rsidP="00AB04CC">
      <w:pPr>
        <w:rPr>
          <w:b/>
          <w:i/>
        </w:rPr>
      </w:pPr>
    </w:p>
    <w:p w:rsidR="003218A0" w:rsidRPr="003218A0" w:rsidRDefault="003218A0" w:rsidP="003218A0">
      <w:pPr>
        <w:jc w:val="center"/>
        <w:rPr>
          <w:i/>
          <w:lang w:val="sr-Cyrl-CS"/>
        </w:rPr>
      </w:pPr>
      <w:r w:rsidRPr="003218A0">
        <w:rPr>
          <w:b/>
          <w:i/>
          <w:lang w:val="sr-Cyrl-CS"/>
        </w:rPr>
        <w:t>Члан 1</w:t>
      </w:r>
      <w:r w:rsidRPr="003218A0">
        <w:rPr>
          <w:i/>
          <w:lang w:val="sr-Cyrl-CS"/>
        </w:rPr>
        <w:t xml:space="preserve">. </w:t>
      </w:r>
    </w:p>
    <w:p w:rsidR="003218A0" w:rsidRPr="00E4785F" w:rsidRDefault="003218A0" w:rsidP="003218A0">
      <w:pPr>
        <w:ind w:firstLine="720"/>
        <w:jc w:val="both"/>
        <w:rPr>
          <w:lang w:val="sr-Cyrl-CS"/>
        </w:rPr>
      </w:pPr>
      <w:r w:rsidRPr="00E4785F">
        <w:rPr>
          <w:lang w:val="sr-Cyrl-CS"/>
        </w:rPr>
        <w:t xml:space="preserve">Предмет овог уговора је пружање услуге </w:t>
      </w:r>
      <w:r>
        <w:rPr>
          <w:lang w:val="sr-Cyrl-CS"/>
        </w:rPr>
        <w:t xml:space="preserve">подршке, </w:t>
      </w:r>
      <w:r w:rsidRPr="00E4785F">
        <w:rPr>
          <w:lang w:val="sr-Cyrl-CS"/>
        </w:rPr>
        <w:t xml:space="preserve">одржавања </w:t>
      </w:r>
      <w:r>
        <w:rPr>
          <w:lang w:val="sr-Cyrl-CS"/>
        </w:rPr>
        <w:t xml:space="preserve">и унапређења </w:t>
      </w:r>
      <w:r w:rsidRPr="00E4785F">
        <w:rPr>
          <w:lang w:val="sr-Cyrl-CS"/>
        </w:rPr>
        <w:t xml:space="preserve">рачунарског софтвера </w:t>
      </w:r>
      <w:r>
        <w:rPr>
          <w:lang w:val="sr-Cyrl-CS"/>
        </w:rPr>
        <w:t xml:space="preserve">Агенције за лиценцирање стечајних управника </w:t>
      </w:r>
      <w:r w:rsidRPr="00E4785F">
        <w:rPr>
          <w:lang w:val="sr-Cyrl-CS"/>
        </w:rPr>
        <w:t>(у даљем тексту:</w:t>
      </w:r>
      <w:r w:rsidRPr="00E4785F">
        <w:t xml:space="preserve"> </w:t>
      </w:r>
      <w:r w:rsidRPr="00E4785F">
        <w:rPr>
          <w:lang w:val="sr-Cyrl-CS"/>
        </w:rPr>
        <w:t xml:space="preserve">услуга), у свему према понуди Пружаоца услуга заведеној у Агенцији под бројем </w:t>
      </w:r>
      <w:r>
        <w:rPr>
          <w:lang w:val="sr-Cyrl-CS"/>
        </w:rPr>
        <w:t>______________</w:t>
      </w:r>
      <w:r w:rsidRPr="00E4785F">
        <w:rPr>
          <w:lang w:val="sr-Cyrl-CS"/>
        </w:rPr>
        <w:t xml:space="preserve">од </w:t>
      </w:r>
      <w:r>
        <w:rPr>
          <w:lang w:val="sr-Cyrl-CS"/>
        </w:rPr>
        <w:t xml:space="preserve">______________ </w:t>
      </w:r>
      <w:r>
        <w:rPr>
          <w:lang w:val="sr-Latn-CS"/>
        </w:rPr>
        <w:t>201</w:t>
      </w:r>
      <w:r w:rsidR="00674946">
        <w:rPr>
          <w:lang w:val="sr-Cyrl-CS"/>
        </w:rPr>
        <w:t>7</w:t>
      </w:r>
      <w:r w:rsidRPr="00E4785F">
        <w:rPr>
          <w:lang w:val="sr-Latn-CS"/>
        </w:rPr>
        <w:t xml:space="preserve">. </w:t>
      </w:r>
      <w:r w:rsidRPr="00E4785F">
        <w:rPr>
          <w:lang w:val="sr-Cyrl-CS"/>
        </w:rPr>
        <w:t xml:space="preserve">године </w:t>
      </w:r>
      <w:r>
        <w:rPr>
          <w:lang w:val="sr-Cyrl-CS"/>
        </w:rPr>
        <w:t>и Конкурсној документацији</w:t>
      </w:r>
      <w:r w:rsidRPr="00E4785F">
        <w:t>,</w:t>
      </w:r>
      <w:r w:rsidRPr="00E4785F">
        <w:rPr>
          <w:lang w:val="sr-Cyrl-CS"/>
        </w:rPr>
        <w:t xml:space="preserve"> који су саставни делови овог уговора. </w:t>
      </w:r>
    </w:p>
    <w:p w:rsidR="003218A0" w:rsidRPr="00E4785F" w:rsidRDefault="003218A0" w:rsidP="003218A0">
      <w:pPr>
        <w:jc w:val="both"/>
        <w:rPr>
          <w:lang w:val="sr-Cyrl-CS"/>
        </w:rPr>
      </w:pPr>
    </w:p>
    <w:p w:rsidR="003218A0" w:rsidRPr="003218A0" w:rsidRDefault="003218A0" w:rsidP="003218A0">
      <w:pPr>
        <w:jc w:val="center"/>
        <w:rPr>
          <w:b/>
          <w:i/>
          <w:lang w:val="sr-Cyrl-CS"/>
        </w:rPr>
      </w:pPr>
      <w:r w:rsidRPr="003218A0">
        <w:rPr>
          <w:b/>
          <w:i/>
          <w:lang w:val="sr-Cyrl-CS"/>
        </w:rPr>
        <w:t xml:space="preserve">Члан 2. </w:t>
      </w:r>
    </w:p>
    <w:p w:rsidR="003218A0" w:rsidRDefault="003218A0" w:rsidP="003218A0">
      <w:pPr>
        <w:jc w:val="both"/>
        <w:rPr>
          <w:lang w:val="sr-Cyrl-CS"/>
        </w:rPr>
      </w:pPr>
      <w:r w:rsidRPr="00E4785F">
        <w:rPr>
          <w:lang w:val="sr-Cyrl-CS"/>
        </w:rPr>
        <w:tab/>
        <w:t xml:space="preserve">Укупна цена </w:t>
      </w:r>
      <w:r>
        <w:rPr>
          <w:lang w:val="sr-Cyrl-CS"/>
        </w:rPr>
        <w:t xml:space="preserve">услуга које чине предмет овог уговора </w:t>
      </w:r>
      <w:r w:rsidRPr="00E4785F">
        <w:rPr>
          <w:lang w:val="sr-Cyrl-CS"/>
        </w:rPr>
        <w:t xml:space="preserve">утврђена је у складу са понудом Пружаоца услуга </w:t>
      </w:r>
      <w:r>
        <w:rPr>
          <w:lang w:val="sr-Cyrl-CS"/>
        </w:rPr>
        <w:t xml:space="preserve">и износи_______________________(словима: _______________) динара без ПДВа </w:t>
      </w:r>
      <w:r w:rsidRPr="00E4785F">
        <w:rPr>
          <w:lang w:val="sr-Cyrl-CS"/>
        </w:rPr>
        <w:t>односно</w:t>
      </w:r>
      <w:r>
        <w:rPr>
          <w:lang w:val="sr-Cyrl-CS"/>
        </w:rPr>
        <w:t>______________________</w:t>
      </w:r>
      <w:r w:rsidRPr="00E4785F">
        <w:rPr>
          <w:lang w:val="sr-Cyrl-CS"/>
        </w:rPr>
        <w:t>(словима:</w:t>
      </w:r>
      <w:r>
        <w:rPr>
          <w:lang w:val="sr-Cyrl-CS"/>
        </w:rPr>
        <w:t>____________________</w:t>
      </w:r>
      <w:r w:rsidRPr="00E4785F">
        <w:rPr>
          <w:lang w:val="sr-Cyrl-CS"/>
        </w:rPr>
        <w:t xml:space="preserve">) динара </w:t>
      </w:r>
      <w:r>
        <w:rPr>
          <w:lang w:val="sr-Cyrl-CS"/>
        </w:rPr>
        <w:t xml:space="preserve">са ПДВ-ом од чега : </w:t>
      </w:r>
    </w:p>
    <w:p w:rsidR="003218A0" w:rsidRDefault="003218A0" w:rsidP="003218A0">
      <w:pPr>
        <w:numPr>
          <w:ilvl w:val="0"/>
          <w:numId w:val="42"/>
        </w:numPr>
        <w:suppressAutoHyphens w:val="0"/>
        <w:spacing w:line="240" w:lineRule="auto"/>
        <w:jc w:val="both"/>
        <w:rPr>
          <w:lang w:val="sr-Cyrl-CS"/>
        </w:rPr>
      </w:pPr>
      <w:r>
        <w:rPr>
          <w:lang w:val="sr-Cyrl-CS"/>
        </w:rPr>
        <w:t xml:space="preserve">____________________ динара без ПДВ-а, односно _______________динара са ПДВ-ом за услугу подршке и одржавања рачунарског софтвера, за период од годину дана </w:t>
      </w:r>
    </w:p>
    <w:p w:rsidR="003218A0" w:rsidRPr="00481FF0" w:rsidRDefault="003218A0" w:rsidP="003218A0">
      <w:pPr>
        <w:numPr>
          <w:ilvl w:val="0"/>
          <w:numId w:val="42"/>
        </w:numPr>
        <w:suppressAutoHyphens w:val="0"/>
        <w:spacing w:line="240" w:lineRule="auto"/>
        <w:jc w:val="both"/>
        <w:rPr>
          <w:lang w:val="sr-Cyrl-CS"/>
        </w:rPr>
      </w:pPr>
      <w:r>
        <w:rPr>
          <w:lang w:val="sr-Cyrl-CS"/>
        </w:rPr>
        <w:lastRenderedPageBreak/>
        <w:t xml:space="preserve">________________динара без ПДВа, односно </w:t>
      </w:r>
      <w:r w:rsidRPr="00E87DB1">
        <w:rPr>
          <w:lang w:val="sr-Cyrl-CS"/>
        </w:rPr>
        <w:t xml:space="preserve">______________ динара са ПДВ-ом за услугу унапређења рачунарског софтвера за </w:t>
      </w:r>
      <w:r w:rsidRPr="00DC42E3">
        <w:rPr>
          <w:lang w:val="sr-Cyrl-CS"/>
        </w:rPr>
        <w:t xml:space="preserve">пројектованих </w:t>
      </w:r>
      <w:r w:rsidR="00154DEB">
        <w:rPr>
          <w:lang w:val="sr-Cyrl-CS"/>
        </w:rPr>
        <w:t>20</w:t>
      </w:r>
      <w:r w:rsidR="00A84EB2">
        <w:rPr>
          <w:lang w:val="sr-Cyrl-CS"/>
        </w:rPr>
        <w:t>0</w:t>
      </w:r>
      <w:r w:rsidRPr="00DC42E3">
        <w:rPr>
          <w:lang w:val="sr-Cyrl-CS"/>
        </w:rPr>
        <w:t xml:space="preserve"> радних</w:t>
      </w:r>
      <w:r>
        <w:rPr>
          <w:lang w:val="sr-Cyrl-CS"/>
        </w:rPr>
        <w:t xml:space="preserve"> сати .</w:t>
      </w:r>
    </w:p>
    <w:p w:rsidR="003218A0" w:rsidRPr="00E4785F" w:rsidRDefault="003218A0" w:rsidP="003218A0">
      <w:pPr>
        <w:ind w:firstLine="720"/>
        <w:jc w:val="both"/>
        <w:rPr>
          <w:lang w:val="sr-Cyrl-CS"/>
        </w:rPr>
      </w:pPr>
      <w:r w:rsidRPr="00E4785F">
        <w:rPr>
          <w:lang w:val="sr-Cyrl-CS"/>
        </w:rPr>
        <w:t xml:space="preserve">Цена радног сата </w:t>
      </w:r>
      <w:r>
        <w:rPr>
          <w:lang w:val="sr-Cyrl-CS"/>
        </w:rPr>
        <w:t xml:space="preserve">за услугу унапређења рачунарског софтвера </w:t>
      </w:r>
      <w:r w:rsidRPr="00E4785F">
        <w:rPr>
          <w:lang w:val="sr-Cyrl-CS"/>
        </w:rPr>
        <w:t xml:space="preserve">по запосленом је фиксна </w:t>
      </w:r>
      <w:r>
        <w:rPr>
          <w:lang w:val="sr-Cyrl-CS"/>
        </w:rPr>
        <w:t xml:space="preserve">и непромељива </w:t>
      </w:r>
      <w:r w:rsidRPr="00E4785F">
        <w:rPr>
          <w:lang w:val="sr-Cyrl-CS"/>
        </w:rPr>
        <w:t xml:space="preserve">и </w:t>
      </w:r>
      <w:r>
        <w:rPr>
          <w:lang w:val="sr-Cyrl-CS"/>
        </w:rPr>
        <w:t xml:space="preserve">износи ____________ </w:t>
      </w:r>
      <w:r w:rsidRPr="00E4785F">
        <w:rPr>
          <w:lang w:val="sr-Cyrl-CS"/>
        </w:rPr>
        <w:t xml:space="preserve">динара без ПДВ-а, </w:t>
      </w:r>
      <w:r>
        <w:rPr>
          <w:lang w:val="sr-Cyrl-CS"/>
        </w:rPr>
        <w:t xml:space="preserve">односно ____________ </w:t>
      </w:r>
      <w:r w:rsidRPr="00E4785F">
        <w:rPr>
          <w:lang w:val="sr-Cyrl-CS"/>
        </w:rPr>
        <w:t xml:space="preserve">динара </w:t>
      </w:r>
      <w:r>
        <w:rPr>
          <w:lang w:val="sr-Cyrl-CS"/>
        </w:rPr>
        <w:t xml:space="preserve">са ПДВ-ом, </w:t>
      </w:r>
      <w:r w:rsidRPr="00E4785F">
        <w:rPr>
          <w:lang w:val="sr-Cyrl-CS"/>
        </w:rPr>
        <w:t xml:space="preserve"> а укупна цена из става 1. </w:t>
      </w:r>
      <w:r>
        <w:rPr>
          <w:lang w:val="sr-Cyrl-CS"/>
        </w:rPr>
        <w:t xml:space="preserve">тачка 2. </w:t>
      </w:r>
      <w:r w:rsidRPr="00E4785F">
        <w:rPr>
          <w:lang w:val="sr-Cyrl-CS"/>
        </w:rPr>
        <w:t xml:space="preserve">овог члана која је утврђена на бази пројектованог броја </w:t>
      </w:r>
      <w:r>
        <w:rPr>
          <w:lang w:val="sr-Cyrl-CS"/>
        </w:rPr>
        <w:t xml:space="preserve">потребних сати за једну </w:t>
      </w:r>
      <w:r w:rsidRPr="00E4785F">
        <w:rPr>
          <w:lang w:val="sr-Cyrl-CS"/>
        </w:rPr>
        <w:t xml:space="preserve">годину </w:t>
      </w:r>
      <w:r w:rsidRPr="00E4785F">
        <w:t xml:space="preserve">може </w:t>
      </w:r>
      <w:r w:rsidRPr="00E4785F">
        <w:rPr>
          <w:lang w:val="sr-Cyrl-CS"/>
        </w:rPr>
        <w:t xml:space="preserve">се </w:t>
      </w:r>
      <w:r w:rsidRPr="00E4785F">
        <w:t xml:space="preserve">мењати у зависности од коначног броја </w:t>
      </w:r>
      <w:r w:rsidRPr="00E4785F">
        <w:rPr>
          <w:lang w:val="sr-Cyrl-CS"/>
        </w:rPr>
        <w:t>утрошених сати,</w:t>
      </w:r>
      <w:r>
        <w:rPr>
          <w:lang w:val="sr-Cyrl-CS"/>
        </w:rPr>
        <w:t xml:space="preserve"> под условом да Наручилац</w:t>
      </w:r>
      <w:r w:rsidRPr="00E4785F">
        <w:rPr>
          <w:lang w:val="sr-Cyrl-CS"/>
        </w:rPr>
        <w:t xml:space="preserve"> има потребу за додатним бројем сати и да укупна цена не прелази процењену вредност јавне набавке. </w:t>
      </w:r>
    </w:p>
    <w:p w:rsidR="003218A0" w:rsidRPr="00E4785F" w:rsidRDefault="003218A0" w:rsidP="003218A0">
      <w:pPr>
        <w:shd w:val="clear" w:color="auto" w:fill="FFFFFF"/>
        <w:jc w:val="both"/>
        <w:rPr>
          <w:color w:val="FF0000"/>
          <w:spacing w:val="4"/>
          <w:lang w:val="sr-Cyrl-CS"/>
        </w:rPr>
      </w:pPr>
    </w:p>
    <w:p w:rsidR="003218A0" w:rsidRPr="003218A0" w:rsidRDefault="003218A0" w:rsidP="003218A0">
      <w:pPr>
        <w:shd w:val="clear" w:color="auto" w:fill="FFFFFF"/>
        <w:jc w:val="center"/>
        <w:rPr>
          <w:b/>
          <w:i/>
          <w:spacing w:val="4"/>
          <w:lang w:val="sr-Cyrl-CS"/>
        </w:rPr>
      </w:pPr>
      <w:r w:rsidRPr="003218A0">
        <w:rPr>
          <w:b/>
          <w:i/>
          <w:spacing w:val="4"/>
          <w:lang w:val="sr-Cyrl-CS"/>
        </w:rPr>
        <w:t>Члан 3.</w:t>
      </w:r>
    </w:p>
    <w:p w:rsidR="003218A0" w:rsidRDefault="003218A0" w:rsidP="003218A0">
      <w:pPr>
        <w:ind w:firstLine="720"/>
        <w:jc w:val="both"/>
        <w:rPr>
          <w:lang w:val="sr-Cyrl-CS"/>
        </w:rPr>
      </w:pPr>
      <w:r>
        <w:rPr>
          <w:lang w:val="sr-Cyrl-CS"/>
        </w:rPr>
        <w:t>Услуге које су предмет овог уговора биће плаћене на следећи начин:</w:t>
      </w:r>
    </w:p>
    <w:p w:rsidR="003218A0" w:rsidRDefault="003218A0" w:rsidP="003218A0">
      <w:pPr>
        <w:ind w:firstLine="720"/>
        <w:jc w:val="both"/>
        <w:rPr>
          <w:lang w:val="sr-Cyrl-CS"/>
        </w:rPr>
      </w:pPr>
      <w:r>
        <w:rPr>
          <w:lang w:val="sr-Cyrl-CS"/>
        </w:rPr>
        <w:t>-   Услуга подршке и одржавања рачунарског софтвера биће плаћена у дванаест једнаких месечних рата;</w:t>
      </w:r>
    </w:p>
    <w:p w:rsidR="003218A0" w:rsidRDefault="003218A0" w:rsidP="003218A0">
      <w:pPr>
        <w:ind w:firstLine="720"/>
        <w:jc w:val="both"/>
        <w:rPr>
          <w:lang w:val="sr-Cyrl-CS"/>
        </w:rPr>
      </w:pPr>
      <w:r>
        <w:rPr>
          <w:lang w:val="sr-Cyrl-CS"/>
        </w:rPr>
        <w:t>-  Услуга унапређења функционалности рачунарског софтвера биће плаћена по извршењу услуге и верификацији обима и квалитета извршене услуге</w:t>
      </w:r>
      <w:r w:rsidR="009D231E">
        <w:rPr>
          <w:lang w:val="sr-Cyrl-CS"/>
        </w:rPr>
        <w:t>,</w:t>
      </w:r>
      <w:r>
        <w:rPr>
          <w:lang w:val="sr-Cyrl-CS"/>
        </w:rPr>
        <w:t xml:space="preserve"> а према броју утрошених радних сати. </w:t>
      </w:r>
    </w:p>
    <w:p w:rsidR="003218A0" w:rsidRDefault="003218A0" w:rsidP="003218A0">
      <w:pPr>
        <w:ind w:firstLine="720"/>
        <w:jc w:val="both"/>
        <w:rPr>
          <w:lang w:val="sr-Cyrl-CS"/>
        </w:rPr>
      </w:pPr>
      <w:r>
        <w:rPr>
          <w:lang w:val="sr-Cyrl-CS"/>
        </w:rPr>
        <w:t>Пружалац услуга ће за пружене услуге у претходном месецу испоставити Наручиоцу одговарајуће рачуне најкасније до 10</w:t>
      </w:r>
      <w:r w:rsidRPr="00E4785F">
        <w:rPr>
          <w:lang w:val="sr-Cyrl-CS"/>
        </w:rPr>
        <w:t xml:space="preserve">-ог дана у текућем месецу  </w:t>
      </w:r>
      <w:r>
        <w:rPr>
          <w:lang w:val="sr-Cyrl-CS"/>
        </w:rPr>
        <w:t xml:space="preserve">и то:  </w:t>
      </w:r>
    </w:p>
    <w:p w:rsidR="003218A0" w:rsidRDefault="003218A0" w:rsidP="003218A0">
      <w:pPr>
        <w:numPr>
          <w:ilvl w:val="0"/>
          <w:numId w:val="43"/>
        </w:numPr>
        <w:suppressAutoHyphens w:val="0"/>
        <w:spacing w:line="240" w:lineRule="auto"/>
        <w:jc w:val="both"/>
        <w:rPr>
          <w:lang w:val="sr-Cyrl-CS"/>
        </w:rPr>
      </w:pPr>
      <w:r>
        <w:rPr>
          <w:lang w:val="sr-Cyrl-CS"/>
        </w:rPr>
        <w:t>Рачун за услугу Подршке и одржавања софтвера и</w:t>
      </w:r>
    </w:p>
    <w:p w:rsidR="003218A0" w:rsidRPr="00A95010" w:rsidRDefault="003218A0" w:rsidP="003218A0">
      <w:pPr>
        <w:numPr>
          <w:ilvl w:val="0"/>
          <w:numId w:val="43"/>
        </w:numPr>
        <w:suppressAutoHyphens w:val="0"/>
        <w:spacing w:line="240" w:lineRule="auto"/>
        <w:jc w:val="both"/>
        <w:rPr>
          <w:lang w:val="sr-Cyrl-CS"/>
        </w:rPr>
      </w:pPr>
      <w:r>
        <w:rPr>
          <w:lang w:val="sr-Cyrl-CS"/>
        </w:rPr>
        <w:t xml:space="preserve">Рачун за услугу Унапређења функционалности софтвера. </w:t>
      </w:r>
    </w:p>
    <w:p w:rsidR="003218A0" w:rsidRDefault="003218A0" w:rsidP="003218A0">
      <w:pPr>
        <w:shd w:val="clear" w:color="auto" w:fill="FFFFFF"/>
        <w:ind w:firstLine="720"/>
        <w:jc w:val="both"/>
        <w:rPr>
          <w:lang w:val="sr-Cyrl-CS"/>
        </w:rPr>
      </w:pPr>
      <w:r>
        <w:rPr>
          <w:lang w:val="sr-Cyrl-CS"/>
        </w:rPr>
        <w:t>Уз рачуне</w:t>
      </w:r>
      <w:r w:rsidRPr="00E4785F">
        <w:rPr>
          <w:lang w:val="sr-Cyrl-CS"/>
        </w:rPr>
        <w:t xml:space="preserve"> </w:t>
      </w:r>
      <w:r>
        <w:rPr>
          <w:lang w:val="sr-Cyrl-CS"/>
        </w:rPr>
        <w:t xml:space="preserve">из претходног става Пружалац услуга </w:t>
      </w:r>
      <w:r w:rsidRPr="00E4785F">
        <w:rPr>
          <w:lang w:val="sr-Cyrl-CS"/>
        </w:rPr>
        <w:t xml:space="preserve">доставља </w:t>
      </w:r>
      <w:r>
        <w:rPr>
          <w:lang w:val="sr-Cyrl-CS"/>
        </w:rPr>
        <w:t xml:space="preserve">Наручиоцу </w:t>
      </w:r>
      <w:r w:rsidRPr="00E4785F">
        <w:rPr>
          <w:lang w:val="sr-Cyrl-CS"/>
        </w:rPr>
        <w:t>и Извештај о извршеним услугама</w:t>
      </w:r>
      <w:r>
        <w:rPr>
          <w:lang w:val="sr-Cyrl-CS"/>
        </w:rPr>
        <w:t xml:space="preserve"> посебно за сваку врсту услуга</w:t>
      </w:r>
      <w:r w:rsidRPr="00E4785F">
        <w:rPr>
          <w:lang w:val="sr-Cyrl-CS"/>
        </w:rPr>
        <w:t xml:space="preserve"> за претходни  месец, који потврђују овлашћено лице за ИТ системе </w:t>
      </w:r>
      <w:r>
        <w:rPr>
          <w:lang w:val="sr-Cyrl-CS"/>
        </w:rPr>
        <w:t>код Наручица</w:t>
      </w:r>
      <w:r w:rsidRPr="00E4785F">
        <w:rPr>
          <w:lang w:val="sr-Cyrl-CS"/>
        </w:rPr>
        <w:t xml:space="preserve"> и овлашћено лице Пружаоца услуга својим потписом. </w:t>
      </w:r>
    </w:p>
    <w:p w:rsidR="003218A0" w:rsidRDefault="003218A0" w:rsidP="003218A0">
      <w:pPr>
        <w:shd w:val="clear" w:color="auto" w:fill="FFFFFF"/>
        <w:ind w:firstLine="720"/>
        <w:jc w:val="both"/>
        <w:rPr>
          <w:lang w:val="sr-Cyrl-CS"/>
        </w:rPr>
      </w:pPr>
    </w:p>
    <w:p w:rsidR="009D231E" w:rsidRPr="00886E89" w:rsidRDefault="003218A0" w:rsidP="00886E89">
      <w:pPr>
        <w:jc w:val="center"/>
        <w:rPr>
          <w:b/>
          <w:i/>
          <w:lang w:val="sr-Latn-CS"/>
        </w:rPr>
      </w:pPr>
      <w:r w:rsidRPr="003218A0">
        <w:rPr>
          <w:b/>
          <w:i/>
          <w:lang w:val="sr-Cyrl-CS"/>
        </w:rPr>
        <w:t>Члан 4.</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проблем пријављује електронском поштом Пружаоцу услуга</w:t>
      </w:r>
      <w:r w:rsidRPr="00DC27EB">
        <w:rPr>
          <w:lang w:val="sr-Cyrl-CS"/>
        </w:rPr>
        <w:t xml:space="preserve"> </w:t>
      </w:r>
      <w:r>
        <w:rPr>
          <w:lang w:val="sr-Cyrl-CS"/>
        </w:rPr>
        <w:t xml:space="preserve">односно лицима које је Пружалац услуга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у пријави/захтеву утврђује ставке које треба</w:t>
      </w:r>
      <w:r w:rsidRPr="00DC27EB">
        <w:rPr>
          <w:lang w:val="sr-Cyrl-CS"/>
        </w:rPr>
        <w:t xml:space="preserve">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ind w:firstLine="708"/>
        <w:jc w:val="both"/>
        <w:rPr>
          <w:lang w:val="sr-Cyrl-CS"/>
        </w:rPr>
      </w:pPr>
      <w:r>
        <w:rPr>
          <w:lang w:val="sr-Cyrl-CS"/>
        </w:rPr>
        <w:t>Пружалац услуга је дужан, зависно од врсте интервенције, да се одазове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пријаве/захтева овлашћеног лица за ИТ системе код Наручиоца.</w:t>
      </w:r>
    </w:p>
    <w:p w:rsidR="009D231E" w:rsidRPr="009D231E" w:rsidRDefault="009D231E" w:rsidP="009D231E">
      <w:pPr>
        <w:spacing w:line="240" w:lineRule="auto"/>
        <w:ind w:firstLine="708"/>
        <w:jc w:val="both"/>
        <w:rPr>
          <w:lang w:val="sr-Cyrl-CS"/>
        </w:rPr>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t>П</w:t>
      </w:r>
      <w:r>
        <w:rPr>
          <w:lang w:val="sr-Cyrl-CS"/>
        </w:rPr>
        <w:t>ружаоца услуга.</w:t>
      </w:r>
    </w:p>
    <w:p w:rsidR="009D231E" w:rsidRDefault="009D231E" w:rsidP="009D231E">
      <w:pPr>
        <w:ind w:firstLine="708"/>
        <w:jc w:val="both"/>
        <w:rPr>
          <w:lang w:val="sr-Cyrl-CS"/>
        </w:rPr>
      </w:pPr>
      <w:r>
        <w:rPr>
          <w:lang w:val="sr-Cyrl-CS"/>
        </w:rPr>
        <w:t>Пружалац услуга</w:t>
      </w:r>
      <w:r w:rsidRPr="00DC27EB">
        <w:rPr>
          <w:lang w:val="sr-Cyrl-CS"/>
        </w:rPr>
        <w:t xml:space="preserve"> је дужан да евидентира све активности одржавања на основу пријаве</w:t>
      </w:r>
      <w:r>
        <w:rPr>
          <w:lang w:val="sr-Cyrl-CS"/>
        </w:rPr>
        <w:t>/захтева овлашћеног лица за ИТ системе код</w:t>
      </w:r>
      <w:r w:rsidRPr="00DC27EB">
        <w:rPr>
          <w:lang w:val="sr-Cyrl-CS"/>
        </w:rPr>
        <w:t xml:space="preserve">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 xml:space="preserve">-мејлом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w:t>
      </w:r>
    </w:p>
    <w:p w:rsidR="009D231E" w:rsidRPr="009D231E" w:rsidRDefault="009D231E" w:rsidP="009D231E">
      <w:pPr>
        <w:ind w:firstLine="708"/>
        <w:jc w:val="both"/>
        <w:rPr>
          <w:lang w:val="sr-Cyrl-CS"/>
        </w:rPr>
      </w:pPr>
      <w:r>
        <w:rPr>
          <w:lang w:val="sr-Cyrl-CS"/>
        </w:rPr>
        <w:t>Пружалац услуга је дужан да Извештај</w:t>
      </w:r>
      <w:r w:rsidRPr="00DC27EB">
        <w:rPr>
          <w:lang w:val="sr-Cyrl-CS"/>
        </w:rPr>
        <w:t xml:space="preserve"> </w:t>
      </w:r>
      <w:r>
        <w:rPr>
          <w:lang w:val="sr-Cyrl-CS"/>
        </w:rPr>
        <w:t>о извршеним услугама и утрошеном броју</w:t>
      </w:r>
      <w:r w:rsidRPr="00E4785F">
        <w:rPr>
          <w:lang w:val="sr-Cyrl-CS"/>
        </w:rPr>
        <w:t xml:space="preserve"> сати </w:t>
      </w:r>
      <w:r>
        <w:rPr>
          <w:lang w:val="sr-Cyrl-CS"/>
        </w:rPr>
        <w:t>једном месечно достави</w:t>
      </w:r>
      <w:r w:rsidRPr="00DC27EB">
        <w:rPr>
          <w:lang w:val="sr-Cyrl-CS"/>
        </w:rPr>
        <w:t xml:space="preserve"> одговорном лицу Наручиоца како би Наручилац могао да </w:t>
      </w:r>
      <w:r w:rsidRPr="00DC27EB">
        <w:rPr>
          <w:lang w:val="sr-Cyrl-CS"/>
        </w:rPr>
        <w:lastRenderedPageBreak/>
        <w:t xml:space="preserve">планира и контролише обраду појединих захтева, њихов </w:t>
      </w:r>
      <w:r>
        <w:rPr>
          <w:lang w:val="sr-Cyrl-CS"/>
        </w:rPr>
        <w:t>приоритет и редослед обрађивања</w:t>
      </w:r>
      <w:r w:rsidRPr="00DC27EB">
        <w:rPr>
          <w:lang w:val="sr-Latn-CS"/>
        </w:rPr>
        <w:t>.</w:t>
      </w:r>
    </w:p>
    <w:p w:rsidR="003218A0" w:rsidRDefault="003218A0" w:rsidP="003218A0">
      <w:pPr>
        <w:ind w:firstLine="720"/>
        <w:jc w:val="both"/>
        <w:rPr>
          <w:lang w:val="sr-Cyrl-CS"/>
        </w:rPr>
      </w:pPr>
      <w:r w:rsidRPr="00E4785F">
        <w:rPr>
          <w:lang w:val="sr-Cyrl-CS"/>
        </w:rPr>
        <w:t xml:space="preserve">Извештај </w:t>
      </w:r>
      <w:r w:rsidR="009D231E">
        <w:rPr>
          <w:lang w:val="sr-Cyrl-CS"/>
        </w:rPr>
        <w:t xml:space="preserve">за претходни месец </w:t>
      </w:r>
      <w:r w:rsidRPr="00E4785F">
        <w:rPr>
          <w:lang w:val="sr-Cyrl-CS"/>
        </w:rPr>
        <w:t xml:space="preserve">потписују овлашћено лице за ИТ системе </w:t>
      </w:r>
      <w:r>
        <w:rPr>
          <w:lang w:val="sr-Cyrl-CS"/>
        </w:rPr>
        <w:t>код Наручиоца</w:t>
      </w:r>
      <w:r w:rsidRPr="00E4785F">
        <w:rPr>
          <w:lang w:val="sr-Cyrl-CS"/>
        </w:rPr>
        <w:t xml:space="preserve"> и представник Пружаоца услуга</w:t>
      </w:r>
      <w:r w:rsidR="009D231E">
        <w:rPr>
          <w:lang w:val="sr-Cyrl-CS"/>
        </w:rPr>
        <w:t>.</w:t>
      </w:r>
      <w:r>
        <w:rPr>
          <w:lang w:val="sr-Cyrl-CS"/>
        </w:rPr>
        <w:t xml:space="preserve">  </w:t>
      </w:r>
    </w:p>
    <w:p w:rsidR="003218A0" w:rsidRPr="00E4785F" w:rsidRDefault="003218A0" w:rsidP="009D231E">
      <w:pPr>
        <w:jc w:val="both"/>
        <w:rPr>
          <w:b/>
          <w:i/>
          <w:lang w:val="sr-Cyrl-CS"/>
        </w:rPr>
      </w:pPr>
    </w:p>
    <w:p w:rsidR="003218A0" w:rsidRPr="003218A0" w:rsidRDefault="003218A0" w:rsidP="003218A0">
      <w:pPr>
        <w:jc w:val="center"/>
        <w:rPr>
          <w:b/>
          <w:i/>
          <w:lang w:val="sr-Cyrl-CS"/>
        </w:rPr>
      </w:pPr>
      <w:r w:rsidRPr="003218A0">
        <w:rPr>
          <w:b/>
          <w:i/>
          <w:lang w:val="sr-Cyrl-CS"/>
        </w:rPr>
        <w:t>Члан 5.</w:t>
      </w:r>
    </w:p>
    <w:p w:rsidR="003218A0" w:rsidRPr="00E4785F" w:rsidRDefault="003218A0" w:rsidP="003218A0">
      <w:pPr>
        <w:ind w:firstLine="720"/>
        <w:jc w:val="both"/>
        <w:rPr>
          <w:lang w:val="sr-Cyrl-CS"/>
        </w:rPr>
      </w:pPr>
      <w:r w:rsidRPr="00E4785F">
        <w:rPr>
          <w:lang w:val="sr-Cyrl-CS"/>
        </w:rPr>
        <w:t xml:space="preserve">Одржавање подразумева интервенције у току радног времена ради решавања проблема у раду Софтверског пакета, инсталацију измена и допуна Софтверских решења и апликација, као и хитне интервенције које се врше ван радног времена, суботом и недељом. </w:t>
      </w:r>
    </w:p>
    <w:p w:rsidR="003218A0" w:rsidRPr="00E4785F" w:rsidRDefault="003218A0" w:rsidP="003218A0">
      <w:pPr>
        <w:ind w:firstLine="720"/>
        <w:jc w:val="both"/>
        <w:rPr>
          <w:lang w:val="sr-Cyrl-CS"/>
        </w:rPr>
      </w:pPr>
      <w:r w:rsidRPr="00E4785F">
        <w:rPr>
          <w:lang w:val="sr-Cyrl-CS"/>
        </w:rPr>
        <w:t xml:space="preserve">У </w:t>
      </w:r>
      <w:r>
        <w:rPr>
          <w:lang w:val="sr-Cyrl-CS"/>
        </w:rPr>
        <w:t>случају захтева</w:t>
      </w:r>
      <w:r w:rsidRPr="00E4785F">
        <w:rPr>
          <w:lang w:val="sr-Cyrl-CS"/>
        </w:rPr>
        <w:t xml:space="preserve"> за развојем нових функција и</w:t>
      </w:r>
      <w:r>
        <w:rPr>
          <w:lang w:val="sr-Cyrl-CS"/>
        </w:rPr>
        <w:t xml:space="preserve"> унапређења функционалности рачунарског софтвера као и у случају потребе за </w:t>
      </w:r>
      <w:r w:rsidRPr="00E4785F">
        <w:rPr>
          <w:lang w:val="sr-Cyrl-CS"/>
        </w:rPr>
        <w:t xml:space="preserve"> већим изменама постојећих функција у систему</w:t>
      </w:r>
      <w:r>
        <w:rPr>
          <w:lang w:val="sr-Cyrl-CS"/>
        </w:rPr>
        <w:t>, Научилац</w:t>
      </w:r>
      <w:r w:rsidRPr="00E4785F">
        <w:rPr>
          <w:lang w:val="sr-Cyrl-CS"/>
        </w:rPr>
        <w:t xml:space="preserve"> се обавезује да Пружаоц</w:t>
      </w:r>
      <w:r w:rsidRPr="00E4785F">
        <w:t>a</w:t>
      </w:r>
      <w:r w:rsidRPr="00E4785F">
        <w:rPr>
          <w:lang w:val="sr-Cyrl-CS"/>
        </w:rPr>
        <w:t xml:space="preserve"> услуга обавести унапред, како би Пружалац услуга уколико је потребно, додатно ангажовао већи број лица и проблем решио у што краћем року. </w:t>
      </w:r>
    </w:p>
    <w:p w:rsidR="003218A0" w:rsidRDefault="003218A0" w:rsidP="003218A0">
      <w:pPr>
        <w:rPr>
          <w:b/>
          <w:i/>
          <w:lang w:val="sr-Cyrl-CS"/>
        </w:rPr>
      </w:pPr>
    </w:p>
    <w:p w:rsidR="003218A0" w:rsidRPr="003218A0" w:rsidRDefault="003218A0" w:rsidP="003218A0">
      <w:pPr>
        <w:jc w:val="center"/>
        <w:rPr>
          <w:b/>
          <w:i/>
          <w:lang w:val="sr-Cyrl-CS"/>
        </w:rPr>
      </w:pPr>
      <w:r w:rsidRPr="003218A0">
        <w:rPr>
          <w:b/>
          <w:i/>
          <w:lang w:val="sr-Cyrl-CS"/>
        </w:rPr>
        <w:t xml:space="preserve">Члан 6. </w:t>
      </w:r>
    </w:p>
    <w:p w:rsidR="003218A0" w:rsidRPr="00E4785F" w:rsidRDefault="003218A0" w:rsidP="003218A0">
      <w:pPr>
        <w:ind w:firstLine="720"/>
        <w:jc w:val="both"/>
        <w:rPr>
          <w:lang w:val="sr-Cyrl-CS"/>
        </w:rPr>
      </w:pPr>
      <w:r w:rsidRPr="00E4785F">
        <w:rPr>
          <w:lang w:val="sr-Cyrl-CS"/>
        </w:rPr>
        <w:t xml:space="preserve">Пружалац услуга се обавезује да услуге </w:t>
      </w:r>
      <w:r>
        <w:rPr>
          <w:lang w:val="sr-Cyrl-CS"/>
        </w:rPr>
        <w:t xml:space="preserve">подршке и </w:t>
      </w:r>
      <w:r w:rsidRPr="00E4785F">
        <w:rPr>
          <w:lang w:val="sr-Cyrl-CS"/>
        </w:rPr>
        <w:t>одржавања изврши у року који је навео у св</w:t>
      </w:r>
      <w:r>
        <w:rPr>
          <w:lang w:val="sr-Cyrl-CS"/>
        </w:rPr>
        <w:t>ом  одговору на позив Наручиоца</w:t>
      </w:r>
      <w:r w:rsidRPr="00E4785F">
        <w:rPr>
          <w:lang w:val="sr-Cyrl-CS"/>
        </w:rPr>
        <w:t xml:space="preserve">. </w:t>
      </w:r>
    </w:p>
    <w:p w:rsidR="003218A0" w:rsidRPr="00E4785F" w:rsidRDefault="003218A0" w:rsidP="003218A0">
      <w:pPr>
        <w:ind w:firstLine="720"/>
        <w:jc w:val="both"/>
        <w:rPr>
          <w:lang w:val="sr-Cyrl-CS"/>
        </w:rPr>
      </w:pPr>
      <w:r w:rsidRPr="00E4785F">
        <w:rPr>
          <w:lang w:val="sr-Cyrl-CS"/>
        </w:rPr>
        <w:t>Пружалац услуга ће уговорене услуге пружати савесно, уз ангажовање оспособљеног особља и према општеприхваћеним стандардима.</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7.</w:t>
      </w:r>
    </w:p>
    <w:p w:rsidR="003218A0" w:rsidRPr="00E4785F" w:rsidRDefault="003218A0" w:rsidP="003218A0">
      <w:pPr>
        <w:ind w:firstLine="720"/>
        <w:jc w:val="both"/>
        <w:rPr>
          <w:lang w:val="sr-Cyrl-CS"/>
        </w:rPr>
      </w:pPr>
      <w:r w:rsidRPr="00E4785F">
        <w:rPr>
          <w:lang w:val="sr-Cyrl-CS"/>
        </w:rPr>
        <w:t>Уколико Пружалац услуга не испуни своју обавезу, односно у договореним роковима не изврши услуге, а под условом да до тога није дошло кривицом Корисника услуга, нити услед дејства више силе, обавезан је д</w:t>
      </w:r>
      <w:r>
        <w:rPr>
          <w:lang w:val="sr-Cyrl-CS"/>
        </w:rPr>
        <w:t>а за сваки дан закашњења плати Наручиоцу</w:t>
      </w:r>
      <w:r w:rsidRPr="00E4785F">
        <w:rPr>
          <w:lang w:val="sr-Cyrl-CS"/>
        </w:rPr>
        <w:t xml:space="preserve"> износ од 2 промила укупне уговорене цене, с тим да укупан износ  уговорене казне не може прећи износ од 2% укупне уговорене цене. </w:t>
      </w:r>
    </w:p>
    <w:p w:rsidR="003218A0" w:rsidRPr="00E4785F" w:rsidRDefault="003218A0" w:rsidP="003218A0">
      <w:pPr>
        <w:ind w:firstLine="720"/>
        <w:jc w:val="both"/>
        <w:rPr>
          <w:lang w:val="sr-Cyrl-CS"/>
        </w:rPr>
      </w:pPr>
      <w:r>
        <w:rPr>
          <w:lang w:val="sr-Cyrl-CS"/>
        </w:rPr>
        <w:t>Право Наручиоца</w:t>
      </w:r>
      <w:r w:rsidRPr="00E4785F">
        <w:rPr>
          <w:lang w:val="sr-Cyrl-CS"/>
        </w:rPr>
        <w:t xml:space="preserve"> на наплату уго</w:t>
      </w:r>
      <w:r>
        <w:rPr>
          <w:lang w:val="sr-Cyrl-CS"/>
        </w:rPr>
        <w:t>ворене казне не утиче на право Наручиоца</w:t>
      </w:r>
      <w:r w:rsidRPr="00E4785F">
        <w:rPr>
          <w:lang w:val="sr-Cyrl-CS"/>
        </w:rPr>
        <w:t xml:space="preserve"> да захтева накнаду штете. </w:t>
      </w:r>
    </w:p>
    <w:p w:rsidR="003218A0" w:rsidRPr="00E4785F" w:rsidRDefault="003218A0" w:rsidP="003218A0">
      <w:pPr>
        <w:rPr>
          <w:b/>
          <w:lang w:val="sr-Cyrl-CS"/>
        </w:rPr>
      </w:pPr>
    </w:p>
    <w:p w:rsidR="003218A0" w:rsidRPr="00112BFA" w:rsidRDefault="003218A0" w:rsidP="003218A0">
      <w:pPr>
        <w:jc w:val="center"/>
        <w:rPr>
          <w:b/>
          <w:lang w:val="sr-Cyrl-CS"/>
        </w:rPr>
      </w:pPr>
      <w:r w:rsidRPr="00112BFA">
        <w:rPr>
          <w:b/>
          <w:lang w:val="sr-Cyrl-CS"/>
        </w:rPr>
        <w:t>Члан 8.</w:t>
      </w:r>
    </w:p>
    <w:p w:rsidR="003218A0" w:rsidRPr="00E4785F" w:rsidRDefault="003218A0" w:rsidP="003218A0">
      <w:pPr>
        <w:ind w:firstLine="720"/>
        <w:jc w:val="both"/>
        <w:rPr>
          <w:lang w:val="sr-Cyrl-CS"/>
        </w:rPr>
      </w:pPr>
      <w:r w:rsidRPr="00E4785F">
        <w:rPr>
          <w:lang w:val="sr-Cyrl-CS"/>
        </w:rPr>
        <w:t xml:space="preserve">Пружалац услуга се обавезује да податке које је добио од </w:t>
      </w:r>
      <w:r>
        <w:rPr>
          <w:lang w:val="sr-Cyrl-CS"/>
        </w:rPr>
        <w:t>Наручиоца</w:t>
      </w:r>
      <w:r w:rsidRPr="00E4785F">
        <w:rPr>
          <w:lang w:val="sr-Cyrl-CS"/>
        </w:rPr>
        <w:t xml:space="preserve"> или је до њих дошао током рада чува као пословну, државну или службену тајну и након престанка уговорених обавеза, у складу са прописима Републике Србије </w:t>
      </w:r>
      <w:r>
        <w:rPr>
          <w:lang w:val="sr-Cyrl-CS"/>
        </w:rPr>
        <w:t>и општим актима Наручиоца</w:t>
      </w:r>
      <w:r w:rsidRPr="00E4785F">
        <w:rPr>
          <w:lang w:val="sr-Cyrl-CS"/>
        </w:rPr>
        <w:t xml:space="preserve">. </w:t>
      </w:r>
    </w:p>
    <w:p w:rsidR="003218A0" w:rsidRPr="00E4785F" w:rsidRDefault="003218A0" w:rsidP="003218A0">
      <w:pPr>
        <w:jc w:val="both"/>
        <w:rPr>
          <w:b/>
          <w:lang w:val="sr-Cyrl-CS"/>
        </w:rPr>
      </w:pPr>
    </w:p>
    <w:p w:rsidR="003218A0" w:rsidRPr="003218A0" w:rsidRDefault="003218A0" w:rsidP="003218A0">
      <w:pPr>
        <w:jc w:val="center"/>
        <w:rPr>
          <w:b/>
          <w:i/>
          <w:lang w:val="sr-Cyrl-CS"/>
        </w:rPr>
      </w:pPr>
      <w:r w:rsidRPr="003218A0">
        <w:rPr>
          <w:b/>
          <w:i/>
          <w:lang w:val="sr-Cyrl-CS"/>
        </w:rPr>
        <w:t xml:space="preserve">Члан 9. </w:t>
      </w:r>
    </w:p>
    <w:p w:rsidR="003218A0" w:rsidRPr="00FB011E" w:rsidRDefault="003218A0" w:rsidP="003218A0">
      <w:pPr>
        <w:ind w:firstLine="720"/>
        <w:jc w:val="both"/>
        <w:rPr>
          <w:lang w:val="sr-Cyrl-CS"/>
        </w:rPr>
      </w:pPr>
      <w:r w:rsidRPr="00112BFA">
        <w:rPr>
          <w:lang w:val="sr-Cyrl-CS"/>
        </w:rPr>
        <w:t xml:space="preserve">Пружалац услуга се обавезује </w:t>
      </w:r>
      <w:r w:rsidRPr="00FB011E">
        <w:rPr>
          <w:lang w:val="sr-Cyrl-CS"/>
        </w:rPr>
        <w:t xml:space="preserve">да у року од 8 дана од дана  потписивања уговора достави Наручиоцу једну (1) бланко сопствену меницу којом гарантује уредно извршавање својих обавеза, с тим што се меница држи у портфељу Наручиоцу све до испуњења уговорених обавеза Пружаоца услуга, након чега се враћају Пружаоцу услуга. </w:t>
      </w:r>
    </w:p>
    <w:p w:rsidR="003218A0" w:rsidRPr="00E4785F" w:rsidRDefault="003218A0" w:rsidP="003218A0">
      <w:pPr>
        <w:ind w:firstLine="720"/>
        <w:jc w:val="both"/>
        <w:rPr>
          <w:lang w:val="sr-Cyrl-CS"/>
        </w:rPr>
      </w:pPr>
      <w:r w:rsidRPr="00FB011E">
        <w:rPr>
          <w:lang w:val="sr-Cyrl-CS"/>
        </w:rPr>
        <w:t>Истовремено са предајом меница из става 1. овог члана, Пружалац услуга се обавезује да Наручиоцу преда копију картона са депонованим потписима овлашћеног лица Пружаоца услуга, као и овлашћење за Наручиоца да меницу може попунити у складу са овим уговором како би се намирио у случају неиспуњења</w:t>
      </w:r>
      <w:r w:rsidRPr="00E4785F">
        <w:rPr>
          <w:lang w:val="sr-Cyrl-CS"/>
        </w:rPr>
        <w:t xml:space="preserve"> уговорних обавеза Пружаоца услуга. </w:t>
      </w:r>
    </w:p>
    <w:p w:rsidR="003218A0" w:rsidRPr="00E4785F" w:rsidRDefault="003218A0" w:rsidP="003218A0">
      <w:pPr>
        <w:ind w:firstLine="720"/>
        <w:jc w:val="both"/>
        <w:rPr>
          <w:lang w:val="sr-Cyrl-CS"/>
        </w:rPr>
      </w:pPr>
      <w:r>
        <w:rPr>
          <w:lang w:val="sr-Cyrl-CS"/>
        </w:rPr>
        <w:t>На</w:t>
      </w:r>
      <w:r w:rsidR="00FB011E">
        <w:rPr>
          <w:lang w:val="sr-Cyrl-CS"/>
        </w:rPr>
        <w:t>р</w:t>
      </w:r>
      <w:r>
        <w:rPr>
          <w:lang w:val="sr-Cyrl-CS"/>
        </w:rPr>
        <w:t>училац, меницу</w:t>
      </w:r>
      <w:r w:rsidRPr="00E4785F">
        <w:rPr>
          <w:lang w:val="sr-Cyrl-CS"/>
        </w:rPr>
        <w:t xml:space="preserve"> из става 1. овог члана попуњава у случају да  комисија коју сачињавају је</w:t>
      </w:r>
      <w:r>
        <w:rPr>
          <w:lang w:val="sr-Cyrl-CS"/>
        </w:rPr>
        <w:t>дан представник Наручиоца</w:t>
      </w:r>
      <w:r w:rsidRPr="00E4785F">
        <w:rPr>
          <w:lang w:val="sr-Cyrl-CS"/>
        </w:rPr>
        <w:t xml:space="preserve">, један представник Пружаоца услуга и један представник кога </w:t>
      </w:r>
      <w:r>
        <w:rPr>
          <w:lang w:val="sr-Cyrl-CS"/>
        </w:rPr>
        <w:t>сагласно одређују Наручилац</w:t>
      </w:r>
      <w:r w:rsidRPr="00E4785F">
        <w:rPr>
          <w:lang w:val="sr-Cyrl-CS"/>
        </w:rPr>
        <w:t xml:space="preserve"> и Пружалац услуга, утврди да је </w:t>
      </w:r>
      <w:r w:rsidRPr="00E4785F">
        <w:rPr>
          <w:lang w:val="sr-Cyrl-CS"/>
        </w:rPr>
        <w:lastRenderedPageBreak/>
        <w:t xml:space="preserve">Пружалац услуга неуредно извршавао своје обавезе или те обавезе није уопште извршавао. </w:t>
      </w:r>
    </w:p>
    <w:p w:rsidR="003218A0" w:rsidRPr="00E4785F" w:rsidRDefault="003218A0" w:rsidP="003218A0">
      <w:pPr>
        <w:ind w:firstLine="720"/>
        <w:jc w:val="both"/>
        <w:rPr>
          <w:b/>
          <w:lang w:val="sr-Cyrl-CS"/>
        </w:rPr>
      </w:pPr>
      <w:r w:rsidRPr="00E4785F">
        <w:rPr>
          <w:lang w:val="sr-Cyrl-CS"/>
        </w:rPr>
        <w:t>Пружалац услуга овим уговором овлашћује Корисника услуга да штету коју трпи и уговорену казну наплати из меница утврђених овим чланом.</w:t>
      </w:r>
    </w:p>
    <w:p w:rsidR="003218A0" w:rsidRPr="00E4785F" w:rsidRDefault="003218A0" w:rsidP="003218A0">
      <w:pPr>
        <w:jc w:val="center"/>
        <w:rPr>
          <w:b/>
          <w:lang w:val="sr-Cyrl-CS"/>
        </w:rPr>
      </w:pPr>
    </w:p>
    <w:p w:rsidR="003218A0" w:rsidRPr="001A3DF6" w:rsidRDefault="003218A0" w:rsidP="003218A0">
      <w:pPr>
        <w:jc w:val="center"/>
        <w:rPr>
          <w:b/>
          <w:i/>
          <w:lang w:val="sr-Cyrl-CS"/>
        </w:rPr>
      </w:pPr>
      <w:r w:rsidRPr="001A3DF6">
        <w:rPr>
          <w:b/>
          <w:i/>
          <w:lang w:val="sr-Cyrl-CS"/>
        </w:rPr>
        <w:t>Члан 10.</w:t>
      </w:r>
    </w:p>
    <w:p w:rsidR="003218A0" w:rsidRPr="001A3DF6" w:rsidRDefault="003218A0" w:rsidP="003218A0">
      <w:pPr>
        <w:ind w:firstLine="720"/>
        <w:jc w:val="both"/>
        <w:rPr>
          <w:lang w:val="sr-Cyrl-CS"/>
        </w:rPr>
      </w:pPr>
      <w:r w:rsidRPr="001A3DF6">
        <w:rPr>
          <w:lang w:val="sr-Cyrl-CS"/>
        </w:rPr>
        <w:t xml:space="preserve">Уколико Пружалац услуга не извршава своје обавезе, као и ако их не извршава на уговорени начин и у уговореним роковима, Наручилац има право да једнострано раскине уговор због неиспуњења на начин одређен законом којим се уређују облигациони односи. </w:t>
      </w:r>
    </w:p>
    <w:p w:rsidR="00F23642" w:rsidRDefault="00F23642" w:rsidP="003218A0">
      <w:pPr>
        <w:ind w:firstLine="720"/>
        <w:jc w:val="both"/>
        <w:rPr>
          <w:lang w:val="sr-Cyrl-CS"/>
        </w:rPr>
      </w:pPr>
      <w:bookmarkStart w:id="0" w:name="_GoBack"/>
      <w:bookmarkEnd w:id="0"/>
      <w:r>
        <w:rPr>
          <w:lang w:val="sr-Cyrl-CS"/>
        </w:rPr>
        <w:t>Уговорне стране су сагласне да се уговор раскине и пре истека рока на који је закључен у случају да Наручилац одлучи да своје пословање пребаци на други информациони систем, услед чега престаје потреба за одржавањем рачунарског софтвера из члана 1. овог уговора.</w:t>
      </w:r>
    </w:p>
    <w:p w:rsidR="00F23642" w:rsidRPr="003218A0" w:rsidRDefault="00F23642" w:rsidP="003218A0">
      <w:pPr>
        <w:ind w:firstLine="720"/>
        <w:jc w:val="both"/>
        <w:rPr>
          <w:lang w:val="sr-Cyrl-CS"/>
        </w:rPr>
      </w:pPr>
      <w:r>
        <w:rPr>
          <w:lang w:val="sr-Cyrl-CS"/>
        </w:rPr>
        <w:t>Обавезује се Наручилац да о разлозима из претходног става Пружаоца услуге писмено обавести најкасни</w:t>
      </w:r>
      <w:r w:rsidR="00EA5CD1">
        <w:rPr>
          <w:lang w:val="sr-Cyrl-CS"/>
        </w:rPr>
        <w:t>је 30 дана пре настанка разлога за раскид уговора.</w:t>
      </w:r>
    </w:p>
    <w:p w:rsidR="003218A0" w:rsidRDefault="003218A0" w:rsidP="003218A0">
      <w:pPr>
        <w:jc w:val="center"/>
        <w:rPr>
          <w:b/>
          <w:lang w:val="sr-Cyrl-CS"/>
        </w:rPr>
      </w:pPr>
    </w:p>
    <w:p w:rsidR="009E437E" w:rsidRDefault="009E437E" w:rsidP="003218A0">
      <w:pPr>
        <w:ind w:firstLine="706"/>
        <w:jc w:val="both"/>
        <w:rPr>
          <w:lang w:val="sr-Cyrl-CS"/>
        </w:rPr>
      </w:pPr>
    </w:p>
    <w:p w:rsidR="009E437E" w:rsidRPr="002F07CA" w:rsidRDefault="009E437E" w:rsidP="009E437E">
      <w:pPr>
        <w:jc w:val="center"/>
        <w:rPr>
          <w:b/>
          <w:i/>
          <w:lang w:val="sr-Cyrl-CS"/>
        </w:rPr>
      </w:pPr>
      <w:r w:rsidRPr="002F07CA">
        <w:rPr>
          <w:b/>
          <w:i/>
          <w:lang w:val="sr-Cyrl-CS"/>
        </w:rPr>
        <w:t>Члан 11.</w:t>
      </w:r>
    </w:p>
    <w:p w:rsidR="009E437E" w:rsidRDefault="002F07CA" w:rsidP="002F07CA">
      <w:pPr>
        <w:ind w:firstLine="706"/>
        <w:jc w:val="both"/>
        <w:rPr>
          <w:lang w:val="sr-Cyrl-CS"/>
        </w:rPr>
      </w:pPr>
      <w:r w:rsidRPr="00E4785F">
        <w:rPr>
          <w:lang w:val="sr-Cyrl-CS"/>
        </w:rPr>
        <w:t>Овај</w:t>
      </w:r>
      <w:r>
        <w:rPr>
          <w:lang w:val="sr-Cyrl-CS"/>
        </w:rPr>
        <w:t xml:space="preserve"> уговор ступа на снагу када га </w:t>
      </w:r>
      <w:r w:rsidRPr="00E4785F">
        <w:rPr>
          <w:lang w:val="sr-Cyrl-CS"/>
        </w:rPr>
        <w:t>потпишу обе уговорне стране а примењује се када Пружал</w:t>
      </w:r>
      <w:r>
        <w:rPr>
          <w:lang w:val="sr-Cyrl-CS"/>
        </w:rPr>
        <w:t>ац услуга преда Наручиоцу бланко сопствену меницу за добро извршење посла</w:t>
      </w:r>
      <w:r w:rsidRPr="00E4785F">
        <w:rPr>
          <w:lang w:val="sr-Cyrl-CS"/>
        </w:rPr>
        <w:t xml:space="preserve">. </w:t>
      </w:r>
    </w:p>
    <w:p w:rsidR="002F07CA" w:rsidRDefault="002F07CA" w:rsidP="002F07CA">
      <w:pPr>
        <w:ind w:firstLine="706"/>
        <w:jc w:val="both"/>
        <w:rPr>
          <w:lang w:val="sr-Latn-CS"/>
        </w:rPr>
      </w:pPr>
    </w:p>
    <w:p w:rsidR="002F07CA" w:rsidRPr="002F07CA" w:rsidRDefault="002F07CA" w:rsidP="002F07CA">
      <w:pPr>
        <w:tabs>
          <w:tab w:val="left" w:pos="4230"/>
        </w:tabs>
        <w:jc w:val="center"/>
        <w:rPr>
          <w:b/>
          <w:i/>
          <w:lang w:val="sr-Cyrl-CS"/>
        </w:rPr>
      </w:pPr>
      <w:r w:rsidRPr="002F07CA">
        <w:rPr>
          <w:b/>
          <w:i/>
          <w:lang w:val="sr-Cyrl-CS"/>
        </w:rPr>
        <w:t>Члан 12.</w:t>
      </w:r>
    </w:p>
    <w:p w:rsidR="002F07CA" w:rsidRPr="00F23642" w:rsidRDefault="002F07CA" w:rsidP="002F07CA">
      <w:pPr>
        <w:ind w:firstLine="720"/>
        <w:jc w:val="both"/>
        <w:rPr>
          <w:lang w:val="sr-Cyrl-CS"/>
        </w:rPr>
      </w:pPr>
      <w:r w:rsidRPr="00F23642">
        <w:rPr>
          <w:lang w:val="sl-SI"/>
        </w:rPr>
        <w:t xml:space="preserve">Овај Уговор се закључује на </w:t>
      </w:r>
      <w:r w:rsidRPr="00F23642">
        <w:rPr>
          <w:lang w:val="sr-Cyrl-CS"/>
        </w:rPr>
        <w:t>период од годину дана.</w:t>
      </w:r>
    </w:p>
    <w:p w:rsidR="009E437E" w:rsidRPr="00C43507" w:rsidRDefault="009E437E" w:rsidP="009E437E">
      <w:pPr>
        <w:pStyle w:val="head1"/>
        <w:tabs>
          <w:tab w:val="clear" w:pos="432"/>
          <w:tab w:val="left" w:pos="720"/>
        </w:tabs>
        <w:spacing w:before="0"/>
        <w:ind w:left="0"/>
        <w:rPr>
          <w:rFonts w:ascii="Times New Roman" w:hAnsi="Times New Roman" w:cs="Times New Roman"/>
          <w:bCs/>
          <w:color w:val="000000"/>
          <w:sz w:val="24"/>
          <w:szCs w:val="24"/>
        </w:rPr>
      </w:pPr>
      <w:r w:rsidRPr="00F23642">
        <w:rPr>
          <w:rFonts w:ascii="Times New Roman" w:hAnsi="Times New Roman" w:cs="Times New Roman"/>
          <w:bCs/>
          <w:color w:val="000000"/>
        </w:rPr>
        <w:tab/>
      </w:r>
      <w:r w:rsidRPr="00F23642">
        <w:rPr>
          <w:rFonts w:ascii="Times New Roman" w:hAnsi="Times New Roman" w:cs="Times New Roman"/>
          <w:bCs/>
          <w:color w:val="000000"/>
          <w:sz w:val="24"/>
          <w:szCs w:val="24"/>
        </w:rPr>
        <w:t>Уговорне стране су сагласне да овај Уговор престаје да важи и пре истека рока из става 1. овог члана и то:</w:t>
      </w:r>
    </w:p>
    <w:p w:rsidR="009E437E" w:rsidRPr="00C43507" w:rsidRDefault="002F07CA" w:rsidP="009E437E">
      <w:pPr>
        <w:pStyle w:val="head1"/>
        <w:tabs>
          <w:tab w:val="clear" w:pos="432"/>
          <w:tab w:val="left" w:pos="720"/>
        </w:tabs>
        <w:spacing w:before="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t>1. утрошком средстава Наручиоца</w:t>
      </w:r>
      <w:r w:rsidR="009E437E" w:rsidRPr="00C43507">
        <w:rPr>
          <w:rFonts w:ascii="Times New Roman" w:hAnsi="Times New Roman" w:cs="Times New Roman"/>
          <w:bCs/>
          <w:color w:val="000000"/>
          <w:sz w:val="24"/>
          <w:szCs w:val="24"/>
        </w:rPr>
        <w:t xml:space="preserve"> у износу кој</w:t>
      </w:r>
      <w:r w:rsidR="00BF35EB">
        <w:rPr>
          <w:rFonts w:ascii="Times New Roman" w:hAnsi="Times New Roman" w:cs="Times New Roman"/>
          <w:bCs/>
          <w:color w:val="000000"/>
          <w:sz w:val="24"/>
          <w:szCs w:val="24"/>
        </w:rPr>
        <w:t>и је Финансијским планом</w:t>
      </w:r>
      <w:r w:rsidR="00534603">
        <w:rPr>
          <w:rFonts w:ascii="Times New Roman" w:hAnsi="Times New Roman" w:cs="Times New Roman"/>
          <w:bCs/>
          <w:color w:val="000000"/>
          <w:sz w:val="24"/>
          <w:szCs w:val="24"/>
        </w:rPr>
        <w:t xml:space="preserve"> за 20</w:t>
      </w:r>
      <w:r w:rsidR="00674946">
        <w:rPr>
          <w:rFonts w:ascii="Times New Roman" w:hAnsi="Times New Roman" w:cs="Times New Roman"/>
          <w:bCs/>
          <w:color w:val="000000"/>
          <w:sz w:val="24"/>
          <w:szCs w:val="24"/>
          <w:lang w:val="sr-Cyrl-RS"/>
        </w:rPr>
        <w:t>17</w:t>
      </w:r>
      <w:r w:rsidR="009E437E" w:rsidRPr="00C43507">
        <w:rPr>
          <w:rFonts w:ascii="Times New Roman" w:hAnsi="Times New Roman" w:cs="Times New Roman"/>
          <w:bCs/>
          <w:color w:val="000000"/>
          <w:sz w:val="24"/>
          <w:szCs w:val="24"/>
        </w:rPr>
        <w:t>. годину планиран за набавку пр</w:t>
      </w:r>
      <w:r>
        <w:rPr>
          <w:rFonts w:ascii="Times New Roman" w:hAnsi="Times New Roman" w:cs="Times New Roman"/>
          <w:bCs/>
          <w:color w:val="000000"/>
          <w:sz w:val="24"/>
          <w:szCs w:val="24"/>
        </w:rPr>
        <w:t>едметне услуге, о чему ће Наручилац писмено обавестити Пружаоца услуга</w:t>
      </w:r>
      <w:r w:rsidR="009E437E" w:rsidRPr="00C43507">
        <w:rPr>
          <w:rFonts w:ascii="Times New Roman" w:hAnsi="Times New Roman" w:cs="Times New Roman"/>
          <w:bCs/>
          <w:color w:val="000000"/>
          <w:sz w:val="24"/>
          <w:szCs w:val="24"/>
        </w:rPr>
        <w:t>;</w:t>
      </w:r>
    </w:p>
    <w:p w:rsidR="009E437E" w:rsidRDefault="009E437E" w:rsidP="009E437E">
      <w:pPr>
        <w:pStyle w:val="head1"/>
        <w:tabs>
          <w:tab w:val="clear" w:pos="432"/>
          <w:tab w:val="left" w:pos="720"/>
        </w:tabs>
        <w:spacing w:before="0"/>
        <w:ind w:left="0"/>
        <w:rPr>
          <w:rFonts w:ascii="Times New Roman" w:hAnsi="Times New Roman" w:cs="Times New Roman"/>
          <w:bCs/>
          <w:color w:val="000000"/>
          <w:sz w:val="24"/>
          <w:szCs w:val="24"/>
        </w:rPr>
      </w:pPr>
      <w:r w:rsidRPr="00C43507">
        <w:rPr>
          <w:rFonts w:ascii="Times New Roman" w:hAnsi="Times New Roman" w:cs="Times New Roman"/>
          <w:bCs/>
          <w:color w:val="000000"/>
          <w:sz w:val="24"/>
          <w:szCs w:val="24"/>
        </w:rPr>
        <w:tab/>
        <w:t>2. истеком послед</w:t>
      </w:r>
      <w:r w:rsidR="002F07CA">
        <w:rPr>
          <w:rFonts w:ascii="Times New Roman" w:hAnsi="Times New Roman" w:cs="Times New Roman"/>
          <w:bCs/>
          <w:color w:val="000000"/>
          <w:sz w:val="24"/>
          <w:szCs w:val="24"/>
        </w:rPr>
        <w:t>њег дана текуће године ако Наручилац не предвиди набавку услуге која је</w:t>
      </w:r>
      <w:r w:rsidRPr="00C43507">
        <w:rPr>
          <w:rFonts w:ascii="Times New Roman" w:hAnsi="Times New Roman" w:cs="Times New Roman"/>
          <w:bCs/>
          <w:color w:val="000000"/>
          <w:sz w:val="24"/>
          <w:szCs w:val="24"/>
        </w:rPr>
        <w:t xml:space="preserve"> предмет овог уговора у сво</w:t>
      </w:r>
      <w:r w:rsidR="00BF35EB">
        <w:rPr>
          <w:rFonts w:ascii="Times New Roman" w:hAnsi="Times New Roman" w:cs="Times New Roman"/>
          <w:bCs/>
          <w:color w:val="000000"/>
          <w:sz w:val="24"/>
          <w:szCs w:val="24"/>
        </w:rPr>
        <w:t>м годишњем плану набавки за 2</w:t>
      </w:r>
      <w:r w:rsidR="00534603">
        <w:rPr>
          <w:rFonts w:ascii="Times New Roman" w:hAnsi="Times New Roman" w:cs="Times New Roman"/>
          <w:bCs/>
          <w:color w:val="000000"/>
          <w:sz w:val="24"/>
          <w:szCs w:val="24"/>
        </w:rPr>
        <w:t>01</w:t>
      </w:r>
      <w:r w:rsidR="00674946">
        <w:rPr>
          <w:rFonts w:ascii="Times New Roman" w:hAnsi="Times New Roman" w:cs="Times New Roman"/>
          <w:bCs/>
          <w:color w:val="000000"/>
          <w:sz w:val="24"/>
          <w:szCs w:val="24"/>
          <w:lang w:val="sr-Cyrl-RS"/>
        </w:rPr>
        <w:t>8</w:t>
      </w:r>
      <w:r w:rsidRPr="00C43507">
        <w:rPr>
          <w:rFonts w:ascii="Times New Roman" w:hAnsi="Times New Roman" w:cs="Times New Roman"/>
          <w:bCs/>
          <w:color w:val="000000"/>
          <w:sz w:val="24"/>
          <w:szCs w:val="24"/>
        </w:rPr>
        <w:t>. годину и ако за ову набавку не предвиди средства у</w:t>
      </w:r>
      <w:r w:rsidR="00534603">
        <w:rPr>
          <w:rFonts w:ascii="Times New Roman" w:hAnsi="Times New Roman" w:cs="Times New Roman"/>
          <w:bCs/>
          <w:color w:val="000000"/>
          <w:sz w:val="24"/>
          <w:szCs w:val="24"/>
        </w:rPr>
        <w:t xml:space="preserve"> свом финансијском плану за 201</w:t>
      </w:r>
      <w:r w:rsidR="00674946">
        <w:rPr>
          <w:rFonts w:ascii="Times New Roman" w:hAnsi="Times New Roman" w:cs="Times New Roman"/>
          <w:bCs/>
          <w:color w:val="000000"/>
          <w:sz w:val="24"/>
          <w:szCs w:val="24"/>
          <w:lang w:val="sr-Cyrl-RS"/>
        </w:rPr>
        <w:t>8</w:t>
      </w:r>
      <w:r w:rsidRPr="00C43507">
        <w:rPr>
          <w:rFonts w:ascii="Times New Roman" w:hAnsi="Times New Roman" w:cs="Times New Roman"/>
          <w:bCs/>
          <w:color w:val="000000"/>
          <w:sz w:val="24"/>
          <w:szCs w:val="24"/>
        </w:rPr>
        <w:t>. годину, о чему ће П</w:t>
      </w:r>
      <w:r w:rsidR="002F07CA">
        <w:rPr>
          <w:rFonts w:ascii="Times New Roman" w:hAnsi="Times New Roman" w:cs="Times New Roman"/>
          <w:bCs/>
          <w:color w:val="000000"/>
          <w:sz w:val="24"/>
          <w:szCs w:val="24"/>
        </w:rPr>
        <w:t>ружаоца услуга</w:t>
      </w:r>
      <w:r w:rsidRPr="00C43507">
        <w:rPr>
          <w:rFonts w:ascii="Times New Roman" w:hAnsi="Times New Roman" w:cs="Times New Roman"/>
          <w:bCs/>
          <w:color w:val="000000"/>
          <w:sz w:val="24"/>
          <w:szCs w:val="24"/>
        </w:rPr>
        <w:t xml:space="preserve"> писмено обавестити.</w:t>
      </w:r>
    </w:p>
    <w:p w:rsidR="00154DEB" w:rsidRPr="00154DEB" w:rsidRDefault="00154DEB" w:rsidP="009E437E">
      <w:pPr>
        <w:pStyle w:val="head1"/>
        <w:tabs>
          <w:tab w:val="clear" w:pos="432"/>
          <w:tab w:val="left" w:pos="720"/>
        </w:tabs>
        <w:spacing w:before="0"/>
        <w:ind w:left="0"/>
        <w:rPr>
          <w:rFonts w:ascii="Times New Roman" w:hAnsi="Times New Roman" w:cs="Times New Roman"/>
          <w:sz w:val="24"/>
          <w:szCs w:val="24"/>
          <w:lang w:val="sr-Cyrl-RS"/>
        </w:rPr>
      </w:pPr>
      <w:r>
        <w:rPr>
          <w:rFonts w:ascii="Times New Roman" w:hAnsi="Times New Roman" w:cs="Times New Roman"/>
          <w:bCs/>
          <w:color w:val="000000"/>
          <w:sz w:val="24"/>
          <w:szCs w:val="24"/>
          <w:lang w:val="sr-Cyrl-RS"/>
        </w:rPr>
        <w:tab/>
      </w:r>
    </w:p>
    <w:p w:rsidR="003218A0" w:rsidRDefault="003218A0" w:rsidP="003218A0">
      <w:pPr>
        <w:rPr>
          <w:b/>
          <w:i/>
          <w:lang w:val="sr-Cyrl-CS"/>
        </w:rPr>
      </w:pPr>
    </w:p>
    <w:p w:rsidR="003218A0" w:rsidRPr="003218A0" w:rsidRDefault="002F07CA" w:rsidP="003218A0">
      <w:pPr>
        <w:jc w:val="center"/>
        <w:rPr>
          <w:b/>
          <w:i/>
          <w:lang w:val="sr-Cyrl-CS"/>
        </w:rPr>
      </w:pPr>
      <w:r>
        <w:rPr>
          <w:b/>
          <w:i/>
          <w:lang w:val="sr-Cyrl-CS"/>
        </w:rPr>
        <w:t>Члан 13</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 xml:space="preserve">На све што није предвиђено овим уговором примењиваће се одредбе закона којим се уређују облигациони односи, као и други прописи којима се уређује ова материја. </w:t>
      </w:r>
    </w:p>
    <w:p w:rsidR="003218A0" w:rsidRPr="00E4785F" w:rsidRDefault="003218A0" w:rsidP="003218A0">
      <w:pPr>
        <w:jc w:val="both"/>
        <w:rPr>
          <w:lang w:val="sr-Cyrl-CS"/>
        </w:rPr>
      </w:pPr>
    </w:p>
    <w:p w:rsidR="003218A0" w:rsidRPr="003218A0" w:rsidRDefault="002F07CA" w:rsidP="003218A0">
      <w:pPr>
        <w:jc w:val="center"/>
        <w:rPr>
          <w:b/>
          <w:i/>
          <w:lang w:val="sr-Cyrl-CS"/>
        </w:rPr>
      </w:pPr>
      <w:r>
        <w:rPr>
          <w:b/>
          <w:i/>
          <w:lang w:val="sr-Cyrl-CS"/>
        </w:rPr>
        <w:t>Члан 14</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Уговорне стране су сагласне да сва спорна питања у вези са овим уговором решавају споразумно.</w:t>
      </w:r>
    </w:p>
    <w:p w:rsidR="00BF35EB" w:rsidRDefault="003218A0" w:rsidP="00BF35EB">
      <w:pPr>
        <w:ind w:firstLine="720"/>
        <w:jc w:val="both"/>
        <w:rPr>
          <w:lang w:val="sr-Cyrl-CS"/>
        </w:rPr>
      </w:pPr>
      <w:r w:rsidRPr="00E4785F">
        <w:rPr>
          <w:lang w:val="sr-Cyrl-CS"/>
        </w:rPr>
        <w:t>За евентуалне спорове који не буду решени мирним путем надлежан је Привредни суд у Београду.</w:t>
      </w:r>
    </w:p>
    <w:p w:rsidR="00BF35EB" w:rsidRDefault="00BF35EB" w:rsidP="00BF35EB">
      <w:pPr>
        <w:ind w:firstLine="720"/>
        <w:jc w:val="both"/>
        <w:rPr>
          <w:lang w:val="sr-Cyrl-CS"/>
        </w:rPr>
      </w:pPr>
    </w:p>
    <w:p w:rsidR="009E437E" w:rsidRDefault="009E437E"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Default="00534603" w:rsidP="00534603">
      <w:pPr>
        <w:jc w:val="both"/>
        <w:rPr>
          <w:lang w:val="sr-Cyrl-CS"/>
        </w:rPr>
      </w:pPr>
    </w:p>
    <w:p w:rsidR="00534603" w:rsidRPr="00E4785F" w:rsidRDefault="00534603" w:rsidP="00534603">
      <w:pPr>
        <w:jc w:val="both"/>
        <w:rPr>
          <w:lang w:val="sr-Cyrl-CS"/>
        </w:rPr>
      </w:pPr>
    </w:p>
    <w:p w:rsidR="003218A0" w:rsidRPr="003218A0" w:rsidRDefault="002F07CA" w:rsidP="003218A0">
      <w:pPr>
        <w:jc w:val="center"/>
        <w:rPr>
          <w:b/>
          <w:i/>
          <w:lang w:val="sr-Cyrl-CS"/>
        </w:rPr>
      </w:pPr>
      <w:r>
        <w:rPr>
          <w:b/>
          <w:i/>
          <w:lang w:val="sr-Cyrl-CS"/>
        </w:rPr>
        <w:t>Члан 15</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Овај уговор сачињен је у 6 (шест) истоветних примерака од којих свака уговорна страна задржава по 3 (три) примерка.</w:t>
      </w:r>
    </w:p>
    <w:p w:rsidR="003218A0" w:rsidRPr="00E4785F" w:rsidRDefault="003218A0" w:rsidP="003218A0">
      <w:pPr>
        <w:jc w:val="both"/>
        <w:rPr>
          <w:color w:val="0000FF"/>
          <w:lang w:val="sr-Cyrl-CS"/>
        </w:rPr>
      </w:pPr>
    </w:p>
    <w:p w:rsidR="00507049" w:rsidRDefault="00507049" w:rsidP="003218A0">
      <w:pPr>
        <w:jc w:val="both"/>
        <w:rPr>
          <w:lang w:val="ru-RU"/>
        </w:rPr>
      </w:pPr>
    </w:p>
    <w:p w:rsidR="00A8448F" w:rsidRPr="005B4C6C" w:rsidRDefault="00A8448F" w:rsidP="005B4C6C">
      <w:pPr>
        <w:ind w:firstLine="720"/>
        <w:jc w:val="both"/>
        <w:rPr>
          <w:lang w:val="ru-RU"/>
        </w:rPr>
      </w:pPr>
    </w:p>
    <w:tbl>
      <w:tblPr>
        <w:tblW w:w="0" w:type="auto"/>
        <w:tblInd w:w="2" w:type="dxa"/>
        <w:tblLook w:val="01E0" w:firstRow="1" w:lastRow="1" w:firstColumn="1" w:lastColumn="1" w:noHBand="0" w:noVBand="0"/>
      </w:tblPr>
      <w:tblGrid>
        <w:gridCol w:w="3261"/>
        <w:gridCol w:w="2500"/>
        <w:gridCol w:w="3203"/>
        <w:gridCol w:w="60"/>
      </w:tblGrid>
      <w:tr w:rsidR="00507049" w:rsidRPr="006038CF" w:rsidTr="0072177A">
        <w:trPr>
          <w:trHeight w:val="1203"/>
        </w:trPr>
        <w:tc>
          <w:tcPr>
            <w:tcW w:w="3295" w:type="dxa"/>
          </w:tcPr>
          <w:p w:rsidR="00507049" w:rsidRPr="00DC0253" w:rsidRDefault="00AB04CC" w:rsidP="0092757D">
            <w:pPr>
              <w:shd w:val="clear" w:color="auto" w:fill="FFFFFF"/>
              <w:tabs>
                <w:tab w:val="left" w:pos="5501"/>
              </w:tabs>
              <w:jc w:val="center"/>
              <w:rPr>
                <w:color w:val="424242"/>
                <w:spacing w:val="4"/>
                <w:lang w:val="sr-Cyrl-CS"/>
              </w:rPr>
            </w:pPr>
            <w:r>
              <w:rPr>
                <w:color w:val="424242"/>
                <w:spacing w:val="4"/>
                <w:lang w:val="sr-Cyrl-CS"/>
              </w:rPr>
              <w:t>За ПРУЖАОЦА УСЛУГА</w:t>
            </w:r>
          </w:p>
          <w:p w:rsidR="00507049" w:rsidRPr="00DC0253" w:rsidRDefault="00507049" w:rsidP="005B4C6C">
            <w:pPr>
              <w:spacing w:line="266" w:lineRule="exact"/>
              <w:rPr>
                <w:lang w:val="sr-Cyrl-CS"/>
              </w:rPr>
            </w:pPr>
          </w:p>
          <w:p w:rsidR="00507049" w:rsidRDefault="00507049" w:rsidP="0092757D">
            <w:pPr>
              <w:spacing w:line="266" w:lineRule="exact"/>
              <w:jc w:val="center"/>
              <w:rPr>
                <w:lang w:val="sr-Cyrl-CS"/>
              </w:rPr>
            </w:pPr>
          </w:p>
          <w:p w:rsidR="00507049" w:rsidRPr="00E1565F" w:rsidRDefault="00507049" w:rsidP="00E1565F">
            <w:pPr>
              <w:spacing w:line="266" w:lineRule="exact"/>
              <w:jc w:val="center"/>
              <w:rPr>
                <w:lang w:val="sr-Cyrl-CS"/>
              </w:rPr>
            </w:pPr>
            <w:r>
              <w:rPr>
                <w:lang w:val="sr-Latn-CS"/>
              </w:rPr>
              <w:t>_____________________</w:t>
            </w:r>
          </w:p>
        </w:tc>
        <w:tc>
          <w:tcPr>
            <w:tcW w:w="2648" w:type="dxa"/>
          </w:tcPr>
          <w:p w:rsidR="00507049" w:rsidRPr="00DC0253" w:rsidRDefault="00507049" w:rsidP="005B4C6C">
            <w:pPr>
              <w:spacing w:line="266" w:lineRule="exact"/>
              <w:rPr>
                <w:lang w:val="sr-Cyrl-CS"/>
              </w:rPr>
            </w:pPr>
          </w:p>
        </w:tc>
        <w:tc>
          <w:tcPr>
            <w:tcW w:w="3297" w:type="dxa"/>
            <w:gridSpan w:val="2"/>
          </w:tcPr>
          <w:p w:rsidR="00507049" w:rsidRDefault="00507049" w:rsidP="0092757D">
            <w:pPr>
              <w:shd w:val="clear" w:color="auto" w:fill="FFFFFF"/>
              <w:tabs>
                <w:tab w:val="left" w:pos="5501"/>
              </w:tabs>
              <w:jc w:val="center"/>
              <w:rPr>
                <w:lang w:val="sr-Cyrl-CS"/>
              </w:rPr>
            </w:pPr>
            <w:r w:rsidRPr="00DC0253">
              <w:rPr>
                <w:color w:val="424242"/>
                <w:spacing w:val="14"/>
                <w:lang w:val="sr-Cyrl-CS"/>
              </w:rPr>
              <w:t>За НАРУЧИОЦА</w:t>
            </w:r>
          </w:p>
          <w:p w:rsidR="00507049" w:rsidRPr="00991934" w:rsidRDefault="00507049" w:rsidP="0092757D">
            <w:pPr>
              <w:shd w:val="clear" w:color="auto" w:fill="FFFFFF"/>
              <w:tabs>
                <w:tab w:val="left" w:pos="5501"/>
              </w:tabs>
              <w:jc w:val="center"/>
              <w:rPr>
                <w:lang w:val="sr-Cyrl-CS"/>
              </w:rPr>
            </w:pPr>
            <w:r>
              <w:rPr>
                <w:lang w:val="sr-Cyrl-CS"/>
              </w:rPr>
              <w:t>Директор</w:t>
            </w:r>
          </w:p>
          <w:p w:rsidR="00507049" w:rsidRPr="008D65B0" w:rsidRDefault="00507049" w:rsidP="005B4C6C">
            <w:pPr>
              <w:spacing w:line="266" w:lineRule="exact"/>
              <w:rPr>
                <w:lang w:val="sr-Cyrl-CS"/>
              </w:rPr>
            </w:pPr>
          </w:p>
          <w:p w:rsidR="00507049" w:rsidRDefault="00507049" w:rsidP="00E1565F">
            <w:pPr>
              <w:spacing w:line="266" w:lineRule="exact"/>
              <w:jc w:val="center"/>
              <w:rPr>
                <w:lang w:val="sr-Cyrl-CS"/>
              </w:rPr>
            </w:pPr>
            <w:r>
              <w:rPr>
                <w:lang w:val="sr-Latn-CS"/>
              </w:rPr>
              <w:t xml:space="preserve">_____________________ </w:t>
            </w:r>
          </w:p>
          <w:p w:rsidR="00507049" w:rsidRPr="00872FE5" w:rsidRDefault="00BF35EB" w:rsidP="00C43507">
            <w:pPr>
              <w:spacing w:line="266" w:lineRule="exact"/>
              <w:jc w:val="center"/>
              <w:rPr>
                <w:lang w:val="sr-Cyrl-CS"/>
              </w:rPr>
            </w:pPr>
            <w:r>
              <w:rPr>
                <w:lang w:val="sr-Cyrl-CS"/>
              </w:rPr>
              <w:t>Данијела Вазура</w:t>
            </w:r>
          </w:p>
        </w:tc>
      </w:tr>
      <w:tr w:rsidR="00507049" w:rsidRPr="006038CF" w:rsidTr="0072177A">
        <w:tblPrEx>
          <w:tblCellMar>
            <w:top w:w="55" w:type="dxa"/>
            <w:left w:w="55" w:type="dxa"/>
            <w:bottom w:w="55" w:type="dxa"/>
            <w:right w:w="55" w:type="dxa"/>
          </w:tblCellMar>
          <w:tblLook w:val="0000" w:firstRow="0" w:lastRow="0" w:firstColumn="0" w:lastColumn="0" w:noHBand="0" w:noVBand="0"/>
        </w:tblPrEx>
        <w:trPr>
          <w:gridAfter w:val="1"/>
          <w:wAfter w:w="62" w:type="dxa"/>
        </w:trPr>
        <w:tc>
          <w:tcPr>
            <w:tcW w:w="9178" w:type="dxa"/>
            <w:gridSpan w:val="3"/>
            <w:tcBorders>
              <w:top w:val="single" w:sz="2" w:space="0" w:color="000000"/>
              <w:left w:val="single" w:sz="2" w:space="0" w:color="000000"/>
              <w:bottom w:val="single" w:sz="2" w:space="0" w:color="000000"/>
              <w:right w:val="single" w:sz="2" w:space="0" w:color="000000"/>
            </w:tcBorders>
          </w:tcPr>
          <w:p w:rsidR="00A8448F" w:rsidRDefault="00A8448F">
            <w:pPr>
              <w:rPr>
                <w:b/>
                <w:bCs/>
                <w:i/>
                <w:iCs/>
                <w:color w:val="auto"/>
                <w:lang w:val="sr-Cyrl-CS"/>
              </w:rPr>
            </w:pPr>
          </w:p>
          <w:p w:rsidR="00507049" w:rsidRPr="00A73F5D" w:rsidRDefault="00507049">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507049" w:rsidRPr="00991934" w:rsidRDefault="00507049" w:rsidP="004B0E4E">
            <w:pPr>
              <w:pStyle w:val="ListParagraph"/>
              <w:numPr>
                <w:ilvl w:val="0"/>
                <w:numId w:val="6"/>
              </w:numPr>
              <w:jc w:val="both"/>
              <w:rPr>
                <w:color w:val="auto"/>
                <w:lang w:val="sr-Cyrl-CS"/>
              </w:rPr>
            </w:pPr>
            <w:r w:rsidRPr="00C43507">
              <w:rPr>
                <w:b/>
                <w:bCs/>
                <w:i/>
                <w:iCs/>
                <w:color w:val="auto"/>
                <w:sz w:val="22"/>
                <w:szCs w:val="22"/>
                <w:lang w:val="sr-Cyrl-CS"/>
              </w:rPr>
              <w:t>О</w:t>
            </w:r>
            <w:r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i/>
                <w:iCs/>
                <w:color w:val="auto"/>
                <w:sz w:val="22"/>
                <w:szCs w:val="22"/>
                <w:lang w:val="sr-Cyrl-CS"/>
              </w:rPr>
              <w:t xml:space="preserve"> А</w:t>
            </w:r>
            <w:r w:rsidRPr="00991934">
              <w:rPr>
                <w:i/>
                <w:iCs/>
                <w:color w:val="auto"/>
                <w:sz w:val="22"/>
                <w:szCs w:val="22"/>
                <w:lang w:val="sr-Cyrl-CS"/>
              </w:rPr>
              <w:t xml:space="preserve">ко понуђач без оправданих разлога одбије да закључи уговор о јавној набавци, након што му је уговор додељен, </w:t>
            </w:r>
            <w:r w:rsidRPr="00C43507">
              <w:rPr>
                <w:i/>
                <w:iCs/>
                <w:color w:val="auto"/>
                <w:sz w:val="22"/>
                <w:szCs w:val="22"/>
                <w:lang w:val="sr-Cyrl-CS"/>
              </w:rPr>
              <w:t xml:space="preserve">Наручилац ће </w:t>
            </w:r>
            <w:r w:rsidRPr="00991934">
              <w:rPr>
                <w:i/>
                <w:iCs/>
                <w:color w:val="auto"/>
                <w:sz w:val="22"/>
                <w:szCs w:val="22"/>
                <w:lang w:val="sr-Cyrl-CS"/>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507049" w:rsidRDefault="0050704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886E89" w:rsidRDefault="00886E89" w:rsidP="00D25AC5">
      <w:pPr>
        <w:shd w:val="clear" w:color="auto" w:fill="FFFFFF"/>
        <w:jc w:val="both"/>
        <w:rPr>
          <w:lang w:val="sr-Latn-CS"/>
        </w:rPr>
      </w:pPr>
    </w:p>
    <w:p w:rsidR="00507049" w:rsidRPr="0046455C" w:rsidRDefault="00507049" w:rsidP="00D25AC5">
      <w:pPr>
        <w:shd w:val="clear" w:color="auto" w:fill="FFFFFF"/>
        <w:jc w:val="both"/>
        <w:rPr>
          <w:lang w:val="sr-Cyrl-CS"/>
        </w:rPr>
      </w:pPr>
    </w:p>
    <w:p w:rsidR="00507049" w:rsidRPr="00991934" w:rsidRDefault="00507049">
      <w:pPr>
        <w:shd w:val="clear" w:color="auto" w:fill="C6D9F1"/>
        <w:jc w:val="center"/>
        <w:rPr>
          <w:b/>
          <w:bCs/>
          <w:i/>
          <w:iCs/>
          <w:sz w:val="28"/>
          <w:szCs w:val="28"/>
          <w:lang w:val="sr-Cyrl-CS"/>
        </w:rPr>
      </w:pPr>
      <w:r w:rsidRPr="00A73F5D">
        <w:rPr>
          <w:b/>
          <w:bCs/>
          <w:i/>
          <w:iCs/>
          <w:sz w:val="28"/>
          <w:szCs w:val="28"/>
        </w:rPr>
        <w:t>X</w:t>
      </w:r>
      <w:r w:rsidRPr="00991934">
        <w:rPr>
          <w:b/>
          <w:bCs/>
          <w:i/>
          <w:iCs/>
          <w:sz w:val="28"/>
          <w:szCs w:val="28"/>
          <w:lang w:val="sr-Cyrl-CS"/>
        </w:rPr>
        <w:t xml:space="preserve"> ОБРАЗАЦ ТРОШКОВА ПРИПРЕМЕ ПОНУДЕ</w:t>
      </w:r>
    </w:p>
    <w:p w:rsidR="00507049" w:rsidRPr="0092757D" w:rsidRDefault="00507049" w:rsidP="0092757D">
      <w:pPr>
        <w:shd w:val="clear" w:color="auto" w:fill="FFFFFF"/>
        <w:jc w:val="right"/>
        <w:rPr>
          <w:b/>
          <w:bCs/>
          <w:sz w:val="28"/>
          <w:szCs w:val="28"/>
          <w:lang w:val="sr-Cyrl-CS"/>
        </w:rPr>
      </w:pPr>
      <w:r w:rsidRPr="0092757D">
        <w:rPr>
          <w:b/>
          <w:bCs/>
          <w:sz w:val="28"/>
          <w:szCs w:val="28"/>
          <w:lang w:val="sr-Cyrl-CS"/>
        </w:rPr>
        <w:t xml:space="preserve"> </w:t>
      </w:r>
      <w:r>
        <w:rPr>
          <w:b/>
          <w:bCs/>
          <w:sz w:val="28"/>
          <w:szCs w:val="28"/>
          <w:bdr w:val="single" w:sz="4" w:space="0" w:color="auto"/>
          <w:lang w:val="sr-Cyrl-CS"/>
        </w:rPr>
        <w:t xml:space="preserve">ОБРАЗАЦ </w:t>
      </w:r>
      <w:r w:rsidR="00033650">
        <w:rPr>
          <w:b/>
          <w:bCs/>
          <w:sz w:val="28"/>
          <w:szCs w:val="28"/>
          <w:bdr w:val="single" w:sz="4" w:space="0" w:color="auto"/>
          <w:lang w:val="sr-Latn-CS"/>
        </w:rPr>
        <w:t>5</w:t>
      </w:r>
      <w:r w:rsidRPr="0092757D">
        <w:rPr>
          <w:b/>
          <w:bCs/>
          <w:sz w:val="28"/>
          <w:szCs w:val="28"/>
          <w:bdr w:val="single" w:sz="4" w:space="0" w:color="auto"/>
          <w:lang w:val="sr-Cyrl-CS"/>
        </w:rPr>
        <w:t>.</w:t>
      </w:r>
    </w:p>
    <w:p w:rsidR="00507049" w:rsidRPr="00991934" w:rsidRDefault="00507049">
      <w:pPr>
        <w:rPr>
          <w:b/>
          <w:bCs/>
          <w:i/>
          <w:iCs/>
          <w:sz w:val="28"/>
          <w:szCs w:val="28"/>
          <w:lang w:val="sr-Cyrl-CS"/>
        </w:rPr>
      </w:pPr>
    </w:p>
    <w:p w:rsidR="00507049" w:rsidRPr="00991934" w:rsidRDefault="0050704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firstRow="0" w:lastRow="0" w:firstColumn="0" w:lastColumn="0" w:noHBand="0" w:noVBand="0"/>
      </w:tblPr>
      <w:tblGrid>
        <w:gridCol w:w="5565"/>
        <w:gridCol w:w="3290"/>
      </w:tblGrid>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jc w:val="center"/>
            </w:pPr>
            <w:r w:rsidRPr="00A73F5D">
              <w:rPr>
                <w:b/>
                <w:bCs/>
                <w:i/>
                <w:iCs/>
              </w:rPr>
              <w:t>ИЗНОС ТРОШКА У РСД</w:t>
            </w: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rPr>
                <w:i/>
                <w:iCs/>
              </w:rPr>
            </w:pPr>
          </w:p>
          <w:p w:rsidR="00507049" w:rsidRPr="00A73F5D" w:rsidRDefault="0050704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lang w:val="ru-RU"/>
              </w:rPr>
            </w:pPr>
          </w:p>
        </w:tc>
      </w:tr>
    </w:tbl>
    <w:p w:rsidR="00507049" w:rsidRPr="00A73F5D" w:rsidRDefault="00507049">
      <w:pPr>
        <w:jc w:val="both"/>
      </w:pPr>
    </w:p>
    <w:p w:rsidR="00507049" w:rsidRPr="00A73F5D" w:rsidRDefault="00507049">
      <w:pPr>
        <w:jc w:val="both"/>
      </w:pPr>
      <w:r w:rsidRPr="00A73F5D">
        <w:t>Трошкове припреме и подношења понуде сноси искључиво понуђач и не може тражити од наручиоца накнаду трошкова.</w:t>
      </w:r>
    </w:p>
    <w:p w:rsidR="00507049" w:rsidRPr="00A73F5D" w:rsidRDefault="0050704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7049" w:rsidRPr="00A73F5D" w:rsidRDefault="00507049">
      <w:pPr>
        <w:spacing w:after="120"/>
        <w:ind w:firstLine="426"/>
        <w:jc w:val="both"/>
        <w:rPr>
          <w:b/>
          <w:bCs/>
          <w:i/>
          <w:iCs/>
        </w:rPr>
      </w:pPr>
    </w:p>
    <w:p w:rsidR="00507049" w:rsidRPr="00A73F5D" w:rsidRDefault="0050704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507049" w:rsidRPr="00A73F5D" w:rsidRDefault="00507049">
      <w:pPr>
        <w:spacing w:after="120"/>
        <w:ind w:firstLine="425"/>
        <w:jc w:val="both"/>
      </w:pPr>
    </w:p>
    <w:tbl>
      <w:tblPr>
        <w:tblW w:w="0" w:type="auto"/>
        <w:tblInd w:w="2" w:type="dxa"/>
        <w:tblLayout w:type="fixed"/>
        <w:tblLook w:val="0000" w:firstRow="0" w:lastRow="0" w:firstColumn="0" w:lastColumn="0" w:noHBand="0" w:noVBand="0"/>
      </w:tblPr>
      <w:tblGrid>
        <w:gridCol w:w="3080"/>
        <w:gridCol w:w="3068"/>
        <w:gridCol w:w="3094"/>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8" w:type="dxa"/>
            <w:vAlign w:val="center"/>
          </w:tcPr>
          <w:p w:rsidR="00507049" w:rsidRPr="00A73F5D" w:rsidRDefault="00507049">
            <w:pPr>
              <w:pStyle w:val="BodyText2"/>
              <w:spacing w:line="100" w:lineRule="atLeast"/>
              <w:jc w:val="center"/>
            </w:pPr>
            <w:r w:rsidRPr="00A73F5D">
              <w:t>М.П.</w:t>
            </w:r>
          </w:p>
        </w:tc>
        <w:tc>
          <w:tcPr>
            <w:tcW w:w="3094"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Default="00507049">
            <w:pPr>
              <w:pStyle w:val="BodyText2"/>
              <w:snapToGrid w:val="0"/>
              <w:spacing w:line="100" w:lineRule="atLeast"/>
              <w:jc w:val="both"/>
              <w:rPr>
                <w:lang w:val="sr-Cyrl-CS"/>
              </w:rPr>
            </w:pPr>
          </w:p>
          <w:p w:rsidR="00507049" w:rsidRPr="0092757D" w:rsidRDefault="00507049">
            <w:pPr>
              <w:pStyle w:val="BodyText2"/>
              <w:snapToGrid w:val="0"/>
              <w:spacing w:line="100" w:lineRule="atLeast"/>
              <w:jc w:val="both"/>
              <w:rPr>
                <w:lang w:val="sr-Cyrl-CS"/>
              </w:rPr>
            </w:pPr>
          </w:p>
        </w:tc>
        <w:tc>
          <w:tcPr>
            <w:tcW w:w="3068" w:type="dxa"/>
          </w:tcPr>
          <w:p w:rsidR="00507049" w:rsidRPr="00A73F5D" w:rsidRDefault="00507049">
            <w:pPr>
              <w:pStyle w:val="BodyText2"/>
              <w:snapToGrid w:val="0"/>
              <w:spacing w:line="100" w:lineRule="atLeast"/>
              <w:jc w:val="both"/>
            </w:pPr>
          </w:p>
        </w:tc>
        <w:tc>
          <w:tcPr>
            <w:tcW w:w="3094" w:type="dxa"/>
            <w:tcBorders>
              <w:bottom w:val="single" w:sz="4" w:space="0" w:color="000000"/>
            </w:tcBorders>
          </w:tcPr>
          <w:p w:rsidR="00507049" w:rsidRPr="0092757D" w:rsidRDefault="00507049">
            <w:pPr>
              <w:pStyle w:val="BodyText2"/>
              <w:snapToGrid w:val="0"/>
              <w:spacing w:line="100" w:lineRule="atLeast"/>
              <w:jc w:val="both"/>
              <w:rPr>
                <w:lang w:val="sr-Cyrl-CS"/>
              </w:rPr>
            </w:pPr>
          </w:p>
        </w:tc>
      </w:tr>
    </w:tbl>
    <w:p w:rsidR="00507049" w:rsidRPr="00A201E2" w:rsidRDefault="00507049">
      <w:pPr>
        <w:rPr>
          <w:b/>
          <w:bCs/>
          <w:i/>
          <w:iCs/>
          <w:sz w:val="28"/>
          <w:szCs w:val="28"/>
          <w:lang w:val="sr-Cyrl-CS"/>
        </w:rPr>
      </w:pPr>
    </w:p>
    <w:p w:rsidR="00507049" w:rsidRDefault="00507049">
      <w:pPr>
        <w:rPr>
          <w:b/>
          <w:bCs/>
          <w:i/>
          <w:iCs/>
          <w:sz w:val="28"/>
          <w:szCs w:val="28"/>
          <w:lang w:val="sr-Cyrl-CS"/>
        </w:rPr>
      </w:pPr>
    </w:p>
    <w:p w:rsidR="00507049" w:rsidRDefault="00507049">
      <w:pPr>
        <w:rPr>
          <w:b/>
          <w:bCs/>
          <w:i/>
          <w:iCs/>
          <w:sz w:val="28"/>
          <w:szCs w:val="28"/>
          <w:lang w:val="sr-Cyrl-CS"/>
        </w:rPr>
      </w:pPr>
    </w:p>
    <w:p w:rsidR="00A8448F" w:rsidRDefault="00A8448F">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507049" w:rsidRPr="006370E3" w:rsidRDefault="00507049">
      <w:pPr>
        <w:rPr>
          <w:b/>
          <w:bCs/>
          <w:i/>
          <w:iCs/>
          <w:sz w:val="28"/>
          <w:szCs w:val="28"/>
          <w:lang w:val="sr-Cyrl-CS"/>
        </w:rPr>
      </w:pPr>
    </w:p>
    <w:p w:rsidR="00507049" w:rsidRPr="00A73F5D" w:rsidRDefault="00507049">
      <w:pPr>
        <w:shd w:val="clear" w:color="auto" w:fill="C6D9F1"/>
        <w:jc w:val="center"/>
      </w:pPr>
      <w:proofErr w:type="gramStart"/>
      <w:r w:rsidRPr="00A73F5D">
        <w:rPr>
          <w:b/>
          <w:bCs/>
          <w:i/>
          <w:iCs/>
          <w:sz w:val="28"/>
          <w:szCs w:val="28"/>
        </w:rPr>
        <w:t>X</w:t>
      </w:r>
      <w:r w:rsidR="00033650">
        <w:rPr>
          <w:b/>
          <w:bCs/>
          <w:i/>
          <w:iCs/>
          <w:sz w:val="28"/>
          <w:szCs w:val="28"/>
        </w:rPr>
        <w:t>I</w:t>
      </w:r>
      <w:r w:rsidRPr="00A73F5D">
        <w:rPr>
          <w:b/>
          <w:bCs/>
          <w:i/>
          <w:iCs/>
          <w:sz w:val="28"/>
          <w:szCs w:val="28"/>
        </w:rPr>
        <w:t xml:space="preserve">  ОБРАЗАЦ</w:t>
      </w:r>
      <w:proofErr w:type="gramEnd"/>
      <w:r w:rsidRPr="00A73F5D">
        <w:rPr>
          <w:b/>
          <w:bCs/>
          <w:i/>
          <w:iCs/>
          <w:sz w:val="28"/>
          <w:szCs w:val="28"/>
        </w:rPr>
        <w:t xml:space="preserve"> ИЗЈАВЕ О НЕЗАВИСНОЈ ПОНУДИ</w:t>
      </w:r>
    </w:p>
    <w:p w:rsidR="00507049" w:rsidRPr="00A73F5D" w:rsidRDefault="00507049">
      <w:pPr>
        <w:pStyle w:val="BodyText3"/>
        <w:shd w:val="clear" w:color="auto" w:fill="C6D9F1"/>
        <w:spacing w:after="0"/>
        <w:jc w:val="center"/>
        <w:rPr>
          <w:sz w:val="24"/>
          <w:szCs w:val="24"/>
        </w:rPr>
      </w:pPr>
    </w:p>
    <w:p w:rsidR="00507049" w:rsidRPr="00926517" w:rsidRDefault="00507049"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sidR="00033650">
        <w:rPr>
          <w:b/>
          <w:bCs/>
          <w:sz w:val="24"/>
          <w:szCs w:val="24"/>
          <w:bdr w:val="single" w:sz="4" w:space="0" w:color="auto"/>
          <w:lang w:val="sr-Latn-CS"/>
        </w:rPr>
        <w:t>6</w:t>
      </w:r>
      <w:r w:rsidRPr="00AA446F">
        <w:rPr>
          <w:b/>
          <w:bCs/>
          <w:sz w:val="24"/>
          <w:szCs w:val="24"/>
          <w:bdr w:val="single" w:sz="4" w:space="0" w:color="auto"/>
          <w:lang w:val="sr-Cyrl-CS"/>
        </w:rPr>
        <w:t>.</w:t>
      </w:r>
    </w:p>
    <w:p w:rsidR="00507049" w:rsidRDefault="00507049">
      <w:pPr>
        <w:pStyle w:val="BodyText3"/>
        <w:spacing w:after="0"/>
        <w:jc w:val="center"/>
        <w:rPr>
          <w:sz w:val="24"/>
          <w:szCs w:val="24"/>
          <w:lang w:val="sr-Cyrl-CS"/>
        </w:rPr>
      </w:pPr>
    </w:p>
    <w:p w:rsidR="00507049" w:rsidRPr="00926517" w:rsidRDefault="00507049">
      <w:pPr>
        <w:pStyle w:val="BodyText3"/>
        <w:spacing w:after="0"/>
        <w:jc w:val="center"/>
        <w:rPr>
          <w:sz w:val="24"/>
          <w:szCs w:val="24"/>
          <w:lang w:val="sr-Cyrl-CS"/>
        </w:rPr>
      </w:pPr>
    </w:p>
    <w:p w:rsidR="00507049" w:rsidRPr="00A73F5D" w:rsidRDefault="00507049">
      <w:pPr>
        <w:pStyle w:val="BodyText3"/>
        <w:spacing w:after="0"/>
        <w:jc w:val="both"/>
        <w:rPr>
          <w:sz w:val="24"/>
          <w:szCs w:val="24"/>
        </w:rPr>
      </w:pPr>
      <w:r w:rsidRPr="00A73F5D">
        <w:rPr>
          <w:sz w:val="24"/>
          <w:szCs w:val="24"/>
        </w:rPr>
        <w:t>У складу са чланом 26. Закона, ________________________________________</w:t>
      </w:r>
      <w:r w:rsidR="0072177A">
        <w:rPr>
          <w:sz w:val="24"/>
          <w:szCs w:val="24"/>
          <w:lang w:val="sr-Cyrl-CS"/>
        </w:rPr>
        <w:t>______</w:t>
      </w:r>
      <w:r w:rsidRPr="00A73F5D">
        <w:rPr>
          <w:sz w:val="24"/>
          <w:szCs w:val="24"/>
        </w:rPr>
        <w:t xml:space="preserve">, </w:t>
      </w:r>
    </w:p>
    <w:p w:rsidR="00507049" w:rsidRPr="00A73F5D" w:rsidRDefault="00507049">
      <w:pPr>
        <w:pStyle w:val="BodyText3"/>
        <w:spacing w:after="0"/>
        <w:jc w:val="both"/>
        <w:rPr>
          <w:sz w:val="24"/>
          <w:szCs w:val="24"/>
        </w:rPr>
      </w:pPr>
      <w:r w:rsidRPr="00A73F5D">
        <w:rPr>
          <w:sz w:val="24"/>
          <w:szCs w:val="24"/>
        </w:rPr>
        <w:t xml:space="preserve">                                                                           </w:t>
      </w:r>
      <w:r w:rsidRPr="00A73F5D">
        <w:rPr>
          <w:sz w:val="20"/>
          <w:szCs w:val="20"/>
        </w:rPr>
        <w:t xml:space="preserve"> (Назив понуђача)</w:t>
      </w:r>
    </w:p>
    <w:p w:rsidR="00507049" w:rsidRPr="00926517" w:rsidRDefault="00507049" w:rsidP="00926517">
      <w:pPr>
        <w:pStyle w:val="BodyText3"/>
        <w:spacing w:after="0"/>
        <w:jc w:val="both"/>
        <w:rPr>
          <w:w w:val="200"/>
          <w:sz w:val="24"/>
          <w:szCs w:val="24"/>
          <w:lang w:val="sr-Cyrl-CS"/>
        </w:rPr>
      </w:pPr>
      <w:r w:rsidRPr="00A73F5D">
        <w:rPr>
          <w:sz w:val="24"/>
          <w:szCs w:val="24"/>
        </w:rPr>
        <w:t xml:space="preserve">даје: </w:t>
      </w:r>
    </w:p>
    <w:p w:rsidR="00507049" w:rsidRPr="00A73F5D" w:rsidRDefault="0050704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507049" w:rsidRPr="00A73F5D" w:rsidRDefault="00507049">
      <w:pPr>
        <w:pStyle w:val="BodyText3"/>
        <w:spacing w:before="360" w:after="360"/>
        <w:ind w:firstLine="227"/>
        <w:jc w:val="center"/>
        <w:rPr>
          <w:sz w:val="24"/>
          <w:szCs w:val="24"/>
        </w:rPr>
      </w:pPr>
      <w:r w:rsidRPr="00A73F5D">
        <w:rPr>
          <w:b/>
          <w:bCs/>
          <w:sz w:val="24"/>
          <w:szCs w:val="24"/>
          <w:lang w:val="sr-Cyrl-CS"/>
        </w:rPr>
        <w:t>О НЕЗАВИСНОЈ</w:t>
      </w:r>
      <w:r w:rsidRPr="00A73F5D">
        <w:rPr>
          <w:b/>
          <w:bCs/>
          <w:sz w:val="24"/>
          <w:szCs w:val="24"/>
        </w:rPr>
        <w:t xml:space="preserve"> ПОНУДИ</w:t>
      </w:r>
    </w:p>
    <w:p w:rsidR="00507049" w:rsidRPr="00A73F5D" w:rsidRDefault="00507049">
      <w:pPr>
        <w:pStyle w:val="BodyText3"/>
        <w:spacing w:after="0"/>
        <w:jc w:val="both"/>
        <w:rPr>
          <w:sz w:val="24"/>
          <w:szCs w:val="24"/>
        </w:rPr>
      </w:pPr>
    </w:p>
    <w:p w:rsidR="00507049" w:rsidRPr="00A73F5D" w:rsidRDefault="00507049">
      <w:pPr>
        <w:pStyle w:val="BodyText3"/>
        <w:spacing w:after="0"/>
        <w:jc w:val="both"/>
        <w:rPr>
          <w:sz w:val="24"/>
          <w:szCs w:val="24"/>
        </w:rPr>
      </w:pPr>
    </w:p>
    <w:p w:rsidR="00507049" w:rsidRPr="00A73F5D" w:rsidRDefault="00507049">
      <w:pPr>
        <w:jc w:val="both"/>
      </w:pPr>
      <w:r w:rsidRPr="00A73F5D">
        <w:tab/>
      </w:r>
      <w:r w:rsidRPr="00A73F5D">
        <w:tab/>
      </w:r>
      <w:r w:rsidRPr="00A73F5D">
        <w:tab/>
        <w:t xml:space="preserve"> </w:t>
      </w:r>
    </w:p>
    <w:p w:rsidR="00507049" w:rsidRPr="00A73F5D" w:rsidRDefault="00507049">
      <w:pPr>
        <w:jc w:val="both"/>
      </w:pPr>
      <w:r w:rsidRPr="00A73F5D">
        <w:t xml:space="preserve">Под пуном материјалном и кривичном одговорношћу потврђујем да сам понуду у </w:t>
      </w:r>
      <w:r w:rsidRPr="00A73F5D">
        <w:rPr>
          <w:lang w:val="sr-Cyrl-CS"/>
        </w:rPr>
        <w:t>поступку</w:t>
      </w:r>
      <w:r w:rsidRPr="00A73F5D">
        <w:t xml:space="preserve"> јавне </w:t>
      </w:r>
      <w:r w:rsidRPr="00E1565F">
        <w:t>набавке</w:t>
      </w:r>
      <w:r>
        <w:rPr>
          <w:lang w:val="sr-Cyrl-CS"/>
        </w:rPr>
        <w:t xml:space="preserve"> у</w:t>
      </w:r>
      <w:r w:rsidR="0072177A">
        <w:rPr>
          <w:lang w:val="sr-Cyrl-CS"/>
        </w:rPr>
        <w:t xml:space="preserve">слуге </w:t>
      </w:r>
      <w:r>
        <w:rPr>
          <w:lang w:val="sr-Cyrl-CS"/>
        </w:rPr>
        <w:t>одржав</w:t>
      </w:r>
      <w:r w:rsidR="00DC26B3">
        <w:rPr>
          <w:lang w:val="sr-Cyrl-CS"/>
        </w:rPr>
        <w:t xml:space="preserve">ања рачунарског софтвера </w:t>
      </w:r>
      <w:r w:rsidRPr="00E1565F">
        <w:rPr>
          <w:lang w:val="sr-Cyrl-CS"/>
        </w:rPr>
        <w:t>Агенције за лиценцирање стечајних управника</w:t>
      </w:r>
      <w:r w:rsidRPr="00A73F5D">
        <w:rPr>
          <w:i/>
          <w:iCs/>
        </w:rPr>
        <w:t>,</w:t>
      </w:r>
      <w:r>
        <w:t xml:space="preserve"> </w:t>
      </w:r>
      <w:r w:rsidR="00DC26B3">
        <w:rPr>
          <w:lang w:val="sr-Cyrl-CS"/>
        </w:rPr>
        <w:t>ЈН-</w:t>
      </w:r>
      <w:r w:rsidR="0072177A">
        <w:rPr>
          <w:lang w:val="sr-Cyrl-CS"/>
        </w:rPr>
        <w:t xml:space="preserve">П </w:t>
      </w:r>
      <w:r>
        <w:t>бр</w:t>
      </w:r>
      <w:r w:rsidR="00534603">
        <w:rPr>
          <w:lang w:val="sr-Cyrl-CS"/>
        </w:rPr>
        <w:t>.1/201</w:t>
      </w:r>
      <w:r w:rsidR="00674946">
        <w:rPr>
          <w:lang w:val="sr-Cyrl-CS"/>
        </w:rPr>
        <w:t>7</w:t>
      </w:r>
      <w:r w:rsidRPr="00A73F5D">
        <w:t>, поднео независно, без договора са другим понуђачима или заинтересованим лицима.</w:t>
      </w:r>
    </w:p>
    <w:p w:rsidR="00507049" w:rsidRPr="00A73F5D" w:rsidRDefault="00507049">
      <w:pPr>
        <w:jc w:val="both"/>
      </w:pPr>
    </w:p>
    <w:p w:rsidR="00507049" w:rsidRPr="00A73F5D" w:rsidRDefault="00507049">
      <w:pPr>
        <w:jc w:val="both"/>
      </w:pPr>
    </w:p>
    <w:p w:rsidR="00507049" w:rsidRPr="00A73F5D" w:rsidRDefault="00507049">
      <w:pPr>
        <w:pStyle w:val="BodyText3"/>
        <w:spacing w:after="0"/>
        <w:ind w:firstLine="227"/>
        <w:jc w:val="both"/>
        <w:rPr>
          <w:sz w:val="24"/>
          <w:szCs w:val="24"/>
        </w:rPr>
      </w:pPr>
    </w:p>
    <w:tbl>
      <w:tblPr>
        <w:tblW w:w="0" w:type="auto"/>
        <w:tblInd w:w="2" w:type="dxa"/>
        <w:tblLayout w:type="fixed"/>
        <w:tblLook w:val="0000" w:firstRow="0" w:lastRow="0" w:firstColumn="0" w:lastColumn="0" w:noHBand="0" w:noVBand="0"/>
      </w:tblPr>
      <w:tblGrid>
        <w:gridCol w:w="3080"/>
        <w:gridCol w:w="3065"/>
        <w:gridCol w:w="3097"/>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5" w:type="dxa"/>
            <w:vAlign w:val="center"/>
          </w:tcPr>
          <w:p w:rsidR="00507049" w:rsidRPr="00A73F5D" w:rsidRDefault="00507049">
            <w:pPr>
              <w:pStyle w:val="BodyText2"/>
              <w:spacing w:line="100" w:lineRule="atLeast"/>
              <w:jc w:val="center"/>
            </w:pPr>
            <w:r w:rsidRPr="00A73F5D">
              <w:t>М.П.</w:t>
            </w:r>
          </w:p>
        </w:tc>
        <w:tc>
          <w:tcPr>
            <w:tcW w:w="3097"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Pr="00A73F5D" w:rsidRDefault="00507049">
            <w:pPr>
              <w:pStyle w:val="BodyText2"/>
              <w:snapToGrid w:val="0"/>
              <w:spacing w:line="100" w:lineRule="atLeast"/>
              <w:jc w:val="both"/>
            </w:pPr>
          </w:p>
        </w:tc>
        <w:tc>
          <w:tcPr>
            <w:tcW w:w="3065" w:type="dxa"/>
          </w:tcPr>
          <w:p w:rsidR="00507049" w:rsidRPr="00A73F5D" w:rsidRDefault="00507049">
            <w:pPr>
              <w:pStyle w:val="BodyText2"/>
              <w:snapToGrid w:val="0"/>
              <w:spacing w:line="100" w:lineRule="atLeast"/>
              <w:jc w:val="both"/>
            </w:pPr>
          </w:p>
        </w:tc>
        <w:tc>
          <w:tcPr>
            <w:tcW w:w="3097" w:type="dxa"/>
            <w:tcBorders>
              <w:bottom w:val="single" w:sz="4" w:space="0" w:color="000000"/>
            </w:tcBorders>
          </w:tcPr>
          <w:p w:rsidR="00507049" w:rsidRPr="00A73F5D" w:rsidRDefault="00507049">
            <w:pPr>
              <w:pStyle w:val="BodyText2"/>
              <w:snapToGrid w:val="0"/>
              <w:spacing w:line="100" w:lineRule="atLeast"/>
              <w:jc w:val="both"/>
            </w:pPr>
          </w:p>
        </w:tc>
      </w:tr>
    </w:tbl>
    <w:p w:rsidR="00507049" w:rsidRPr="00A73F5D" w:rsidRDefault="00507049">
      <w:pPr>
        <w:pStyle w:val="BodyText3"/>
        <w:spacing w:after="0"/>
        <w:ind w:firstLine="227"/>
        <w:jc w:val="both"/>
      </w:pPr>
    </w:p>
    <w:p w:rsidR="00507049" w:rsidRPr="00A73F5D" w:rsidRDefault="00507049">
      <w:pPr>
        <w:tabs>
          <w:tab w:val="left" w:pos="6028"/>
        </w:tabs>
        <w:autoSpaceDE w:val="0"/>
        <w:spacing w:line="240" w:lineRule="auto"/>
      </w:pPr>
    </w:p>
    <w:p w:rsidR="00507049" w:rsidRPr="00A73F5D" w:rsidRDefault="0050704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73F5D">
        <w:rPr>
          <w:i/>
          <w:iCs/>
          <w:color w:val="auto"/>
          <w:lang w:val="sr-Cyrl-CS"/>
        </w:rPr>
        <w:t>)</w:t>
      </w:r>
      <w:r w:rsidRPr="00A73F5D">
        <w:rPr>
          <w:i/>
          <w:iCs/>
          <w:color w:val="auto"/>
        </w:rPr>
        <w:t xml:space="preserve"> Закона. </w:t>
      </w:r>
    </w:p>
    <w:p w:rsidR="00507049" w:rsidRDefault="0050704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Pr="0072177A" w:rsidRDefault="0072177A">
      <w:pPr>
        <w:tabs>
          <w:tab w:val="left" w:pos="6028"/>
        </w:tabs>
        <w:autoSpaceDE w:val="0"/>
        <w:spacing w:line="240" w:lineRule="auto"/>
        <w:jc w:val="both"/>
        <w:rPr>
          <w:i/>
          <w:iCs/>
          <w:color w:val="auto"/>
          <w:lang w:val="sr-Cyrl-CS"/>
        </w:rPr>
      </w:pPr>
    </w:p>
    <w:p w:rsidR="00507049" w:rsidRPr="006370E3" w:rsidRDefault="00507049">
      <w:pPr>
        <w:tabs>
          <w:tab w:val="left" w:pos="6028"/>
        </w:tabs>
        <w:autoSpaceDE w:val="0"/>
        <w:spacing w:line="240" w:lineRule="auto"/>
        <w:jc w:val="both"/>
        <w:rPr>
          <w:i/>
          <w:iCs/>
          <w:color w:val="auto"/>
          <w:lang w:val="sr-Cyrl-CS"/>
        </w:rPr>
      </w:pPr>
    </w:p>
    <w:p w:rsidR="00507049" w:rsidRPr="00991934" w:rsidRDefault="00507049" w:rsidP="006370E3">
      <w:pPr>
        <w:pStyle w:val="ListParagraph"/>
        <w:shd w:val="clear" w:color="auto" w:fill="C6D9F1"/>
        <w:ind w:left="360"/>
        <w:jc w:val="center"/>
        <w:rPr>
          <w:lang w:val="sr-Cyrl-CS"/>
        </w:rPr>
      </w:pPr>
      <w:r>
        <w:rPr>
          <w:b/>
          <w:bCs/>
          <w:i/>
          <w:iCs/>
          <w:sz w:val="28"/>
          <w:szCs w:val="28"/>
        </w:rPr>
        <w:lastRenderedPageBreak/>
        <w:t>XI</w:t>
      </w:r>
      <w:r w:rsidR="00033650">
        <w:rPr>
          <w:b/>
          <w:bCs/>
          <w:i/>
          <w:iCs/>
          <w:sz w:val="28"/>
          <w:szCs w:val="28"/>
          <w:lang w:val="sr-Latn-CS"/>
        </w:rPr>
        <w:t>I</w:t>
      </w:r>
      <w:r w:rsidRPr="00991934">
        <w:rPr>
          <w:b/>
          <w:bCs/>
          <w:i/>
          <w:iCs/>
          <w:sz w:val="28"/>
          <w:szCs w:val="28"/>
          <w:lang w:val="sr-Cyrl-CS"/>
        </w:rPr>
        <w:t xml:space="preserve"> ОБРАЗАЦ ИЗЈАВЕ О ПОШТОВАЊУ </w:t>
      </w:r>
      <w:proofErr w:type="gramStart"/>
      <w:r w:rsidRPr="00991934">
        <w:rPr>
          <w:b/>
          <w:bCs/>
          <w:i/>
          <w:iCs/>
          <w:sz w:val="28"/>
          <w:szCs w:val="28"/>
          <w:lang w:val="sr-Cyrl-CS"/>
        </w:rPr>
        <w:t>ОБАВЕЗА  ИЗ</w:t>
      </w:r>
      <w:proofErr w:type="gramEnd"/>
      <w:r w:rsidRPr="00991934">
        <w:rPr>
          <w:b/>
          <w:bCs/>
          <w:i/>
          <w:iCs/>
          <w:sz w:val="28"/>
          <w:szCs w:val="28"/>
          <w:lang w:val="sr-Cyrl-CS"/>
        </w:rPr>
        <w:t xml:space="preserve"> ЧЛ. 75. СТ. 2. ЗАКОНА</w:t>
      </w:r>
    </w:p>
    <w:p w:rsidR="00507049" w:rsidRPr="004D35BD" w:rsidRDefault="0050704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033650">
        <w:rPr>
          <w:b/>
          <w:bCs/>
          <w:lang w:val="sr-Cyrl-CS"/>
        </w:rPr>
        <w:t xml:space="preserve">БРАЗАЦ  </w:t>
      </w:r>
      <w:r w:rsidR="00033650">
        <w:rPr>
          <w:b/>
          <w:bCs/>
          <w:lang w:val="sr-Latn-CS"/>
        </w:rPr>
        <w:t>7</w:t>
      </w:r>
      <w:r w:rsidR="0072177A">
        <w:rPr>
          <w:b/>
          <w:bCs/>
          <w:lang w:val="sr-Cyrl-CS"/>
        </w:rPr>
        <w:t>.</w:t>
      </w:r>
    </w:p>
    <w:p w:rsidR="00507049" w:rsidRPr="006370E3" w:rsidRDefault="00507049" w:rsidP="006370E3">
      <w:pPr>
        <w:tabs>
          <w:tab w:val="left" w:pos="6028"/>
        </w:tabs>
        <w:autoSpaceDE w:val="0"/>
        <w:spacing w:line="240" w:lineRule="auto"/>
        <w:ind w:left="360"/>
        <w:rPr>
          <w:lang w:val="ru-RU"/>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p>
    <w:p w:rsidR="00507049" w:rsidRPr="00690FBF" w:rsidRDefault="00507049" w:rsidP="006370E3">
      <w:pPr>
        <w:tabs>
          <w:tab w:val="left" w:pos="6028"/>
        </w:tabs>
        <w:autoSpaceDE w:val="0"/>
        <w:spacing w:line="240" w:lineRule="auto"/>
        <w:ind w:left="360"/>
        <w:jc w:val="center"/>
        <w:rPr>
          <w:b/>
          <w:lang w:val="sr-Cyrl-CS"/>
        </w:rPr>
      </w:pPr>
      <w:r w:rsidRPr="00690FBF">
        <w:rPr>
          <w:b/>
          <w:lang w:val="sr-Cyrl-CS"/>
        </w:rPr>
        <w:t>ИЗЈАВУ</w:t>
      </w:r>
    </w:p>
    <w:p w:rsidR="00507049" w:rsidRPr="00991934" w:rsidRDefault="00507049" w:rsidP="006370E3">
      <w:pPr>
        <w:tabs>
          <w:tab w:val="left" w:pos="6028"/>
        </w:tabs>
        <w:autoSpaceDE w:val="0"/>
        <w:spacing w:line="240" w:lineRule="auto"/>
        <w:ind w:left="360"/>
        <w:jc w:val="center"/>
        <w:rPr>
          <w:lang w:val="sr-Cyrl-CS"/>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Понуђач................................</w:t>
      </w:r>
      <w:r w:rsidR="0072177A">
        <w:rPr>
          <w:lang w:val="sr-Cyrl-CS"/>
        </w:rPr>
        <w:t>............................................из___________________________ул. _____________________________________</w:t>
      </w:r>
      <w:r w:rsidRPr="00991934">
        <w:rPr>
          <w:i/>
          <w:iCs/>
          <w:lang w:val="sr-Cyrl-CS"/>
        </w:rPr>
        <w:t xml:space="preserve">[навести назив </w:t>
      </w:r>
      <w:r w:rsidR="0072177A">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услуге одржавања </w:t>
      </w:r>
      <w:r w:rsidR="00DC26B3">
        <w:rPr>
          <w:lang w:val="sr-Cyrl-CS"/>
        </w:rPr>
        <w:t>рачунарског софтвера АЛСУ</w:t>
      </w:r>
      <w:r>
        <w:rPr>
          <w:lang w:val="sr-Cyrl-CS"/>
        </w:rPr>
        <w:t xml:space="preserve"> </w:t>
      </w:r>
      <w:r w:rsidRPr="006370E3">
        <w:rPr>
          <w:i/>
          <w:iCs/>
          <w:lang w:val="sr-Cyrl-CS"/>
        </w:rPr>
        <w:t xml:space="preserve"> </w:t>
      </w:r>
      <w:r w:rsidRPr="006370E3">
        <w:rPr>
          <w:lang w:val="sr-Cyrl-CS"/>
        </w:rPr>
        <w:t>б</w:t>
      </w:r>
      <w:r w:rsidRPr="00991934">
        <w:rPr>
          <w:lang w:val="sr-Cyrl-CS"/>
        </w:rPr>
        <w:t xml:space="preserve">р. </w:t>
      </w:r>
      <w:r w:rsidR="00534603">
        <w:rPr>
          <w:lang w:val="sr-Cyrl-CS"/>
        </w:rPr>
        <w:t>ЈН-П 1/201</w:t>
      </w:r>
      <w:r w:rsidR="00674946">
        <w:rPr>
          <w:lang w:val="sr-Cyrl-CS"/>
        </w:rPr>
        <w:t>7</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________________                        М.П.                 </w:t>
      </w:r>
      <w:r w:rsidR="0072177A">
        <w:rPr>
          <w:lang w:val="sr-Cyrl-CS"/>
        </w:rPr>
        <w:t xml:space="preserve">                  </w:t>
      </w:r>
      <w:r w:rsidRPr="00991934">
        <w:rPr>
          <w:lang w:val="sr-Cyrl-CS"/>
        </w:rPr>
        <w:t xml:space="preserve">  __________________</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pStyle w:val="BodyText3"/>
        <w:spacing w:after="0"/>
        <w:jc w:val="center"/>
        <w:rPr>
          <w:lang w:val="sr-Cyrl-CS"/>
        </w:rPr>
      </w:pPr>
    </w:p>
    <w:p w:rsidR="00507049" w:rsidRPr="00991934" w:rsidRDefault="0050704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w:t>
      </w:r>
      <w:r w:rsidRPr="003218A0">
        <w:rPr>
          <w:i/>
          <w:iCs/>
          <w:color w:val="auto"/>
          <w:lang w:val="sr-Cyrl-CS"/>
        </w:rPr>
        <w:t>и оверена печатом</w:t>
      </w:r>
      <w:r w:rsidRPr="00991934">
        <w:rPr>
          <w:rFonts w:ascii="Arial" w:hAnsi="Arial" w:cs="Arial"/>
          <w:i/>
          <w:iCs/>
          <w:color w:val="auto"/>
          <w:lang w:val="sr-Cyrl-CS"/>
        </w:rPr>
        <w:t>.</w:t>
      </w:r>
    </w:p>
    <w:p w:rsidR="00507049" w:rsidRPr="00991934" w:rsidRDefault="00507049" w:rsidP="006370E3">
      <w:pPr>
        <w:tabs>
          <w:tab w:val="left" w:pos="6028"/>
        </w:tabs>
        <w:autoSpaceDE w:val="0"/>
        <w:spacing w:line="240" w:lineRule="auto"/>
        <w:jc w:val="both"/>
        <w:rPr>
          <w:rFonts w:ascii="Arial" w:hAnsi="Arial" w:cs="Arial"/>
          <w:i/>
          <w:iCs/>
          <w:color w:val="FF0000"/>
          <w:lang w:val="sr-Cyrl-CS"/>
        </w:rPr>
      </w:pPr>
    </w:p>
    <w:p w:rsidR="00507049" w:rsidRPr="00991934" w:rsidRDefault="00507049" w:rsidP="006370E3">
      <w:pPr>
        <w:pStyle w:val="BodyText3"/>
        <w:spacing w:after="0"/>
        <w:jc w:val="center"/>
        <w:rPr>
          <w:color w:val="FF0000"/>
          <w:lang w:val="sr-Cyrl-CS"/>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DD5887" w:rsidRDefault="00DD5887" w:rsidP="0072177A">
      <w:pPr>
        <w:tabs>
          <w:tab w:val="left" w:pos="990"/>
        </w:tabs>
        <w:rPr>
          <w:lang w:val="ru-RU"/>
        </w:rPr>
      </w:pPr>
    </w:p>
    <w:p w:rsidR="00DD5887" w:rsidRPr="00DC27EB" w:rsidRDefault="00DD5887" w:rsidP="00DD5887">
      <w:pPr>
        <w:tabs>
          <w:tab w:val="left" w:pos="990"/>
        </w:tabs>
        <w:rPr>
          <w:lang w:val="ru-RU"/>
        </w:rPr>
      </w:pPr>
    </w:p>
    <w:p w:rsidR="007C5E7A" w:rsidRPr="00033650" w:rsidRDefault="007C5E7A" w:rsidP="007C5E7A">
      <w:pPr>
        <w:pStyle w:val="ListParagraph"/>
        <w:shd w:val="clear" w:color="auto" w:fill="C6D9F1"/>
        <w:ind w:left="360"/>
        <w:jc w:val="center"/>
        <w:rPr>
          <w:b/>
          <w:i/>
          <w:sz w:val="28"/>
          <w:szCs w:val="28"/>
          <w:lang w:val="sr-Cyrl-CS"/>
        </w:rPr>
      </w:pPr>
      <w:r w:rsidRPr="00033650">
        <w:rPr>
          <w:b/>
          <w:i/>
          <w:sz w:val="28"/>
          <w:szCs w:val="28"/>
          <w:lang w:val="sr-Latn-CS"/>
        </w:rPr>
        <w:lastRenderedPageBreak/>
        <w:t>XII</w:t>
      </w:r>
      <w:r w:rsidR="00033650" w:rsidRPr="00033650">
        <w:rPr>
          <w:b/>
          <w:i/>
          <w:sz w:val="28"/>
          <w:szCs w:val="28"/>
          <w:lang w:val="sr-Latn-CS"/>
        </w:rPr>
        <w:t>I</w:t>
      </w:r>
      <w:r w:rsidRPr="00033650">
        <w:rPr>
          <w:b/>
          <w:i/>
          <w:sz w:val="28"/>
          <w:szCs w:val="28"/>
          <w:lang w:val="sr-Cyrl-CS"/>
        </w:rPr>
        <w:t xml:space="preserve">  </w:t>
      </w:r>
      <w:r w:rsidRPr="00033650">
        <w:rPr>
          <w:b/>
          <w:sz w:val="28"/>
          <w:szCs w:val="28"/>
          <w:lang w:val="sr-Cyrl-CS"/>
        </w:rPr>
        <w:t xml:space="preserve"> </w:t>
      </w:r>
      <w:r w:rsidRPr="00033650">
        <w:rPr>
          <w:b/>
          <w:i/>
          <w:sz w:val="28"/>
          <w:szCs w:val="28"/>
          <w:lang w:val="sr-Cyrl-CS"/>
        </w:rPr>
        <w:t>ОБРАЗАЦ ИЗЈАВЕ О ФИНАНСИЈСКОМ ОБЕЗБЕЂЕЊУ</w:t>
      </w:r>
    </w:p>
    <w:p w:rsidR="007C5E7A" w:rsidRPr="007C5E7A" w:rsidRDefault="007C5E7A" w:rsidP="007C5E7A">
      <w:pPr>
        <w:pStyle w:val="ListParagraph"/>
        <w:shd w:val="clear" w:color="auto" w:fill="C6D9F1"/>
        <w:ind w:left="360"/>
        <w:jc w:val="center"/>
        <w:rPr>
          <w:lang w:val="sr-Cyrl-CS"/>
        </w:rPr>
      </w:pPr>
    </w:p>
    <w:p w:rsidR="00DD5887" w:rsidRDefault="001A44C3" w:rsidP="00DD5887">
      <w:pPr>
        <w:rPr>
          <w:b/>
          <w:u w:val="single"/>
          <w:lang w:val="sr-Cyrl-CS"/>
        </w:rPr>
      </w:pPr>
      <w:r>
        <w:rPr>
          <w:b/>
          <w:lang w:val="sr-Cyrl-CS"/>
        </w:rPr>
        <w:t xml:space="preserve">                                                                                                                              </w:t>
      </w:r>
      <w:r w:rsidRPr="00DC27EB">
        <w:rPr>
          <w:b/>
          <w:lang w:val="sr-Cyrl-CS"/>
        </w:rPr>
        <w:t xml:space="preserve">ОБРАЗАЦ </w:t>
      </w:r>
      <w:r>
        <w:rPr>
          <w:b/>
          <w:lang w:val="sr-Cyrl-CS"/>
        </w:rPr>
        <w:t xml:space="preserve"> </w:t>
      </w:r>
      <w:r w:rsidR="00033650">
        <w:rPr>
          <w:b/>
          <w:lang w:val="sr-Latn-CS"/>
        </w:rPr>
        <w:t>8</w:t>
      </w:r>
      <w:r>
        <w:rPr>
          <w:b/>
          <w:lang w:val="sr-Cyrl-CS"/>
        </w:rPr>
        <w:t>.</w:t>
      </w:r>
    </w:p>
    <w:p w:rsidR="00DD5887" w:rsidRDefault="00DD5887" w:rsidP="00DD5887">
      <w:pPr>
        <w:rPr>
          <w:b/>
          <w:u w:val="single"/>
          <w:lang w:val="sr-Cyrl-CS"/>
        </w:rPr>
      </w:pPr>
    </w:p>
    <w:p w:rsidR="00DD5887" w:rsidRDefault="00DD5887" w:rsidP="00DD5887">
      <w:pPr>
        <w:rPr>
          <w:b/>
          <w:u w:val="single"/>
          <w:lang w:val="sr-Cyrl-CS"/>
        </w:rPr>
      </w:pPr>
    </w:p>
    <w:p w:rsidR="00DD5887" w:rsidRPr="00DC27EB" w:rsidRDefault="00DD5887" w:rsidP="00DD5887">
      <w:pPr>
        <w:rPr>
          <w:b/>
          <w:u w:val="single"/>
          <w:lang w:val="sr-Cyrl-CS"/>
        </w:rPr>
      </w:pPr>
    </w:p>
    <w:p w:rsidR="00DD5887" w:rsidRPr="00DC27EB" w:rsidRDefault="00DD5887" w:rsidP="00DD5887">
      <w:pPr>
        <w:rPr>
          <w:lang w:val="sr-Cyrl-CS"/>
        </w:rPr>
      </w:pPr>
    </w:p>
    <w:p w:rsidR="00DD5887" w:rsidRPr="00690FBF" w:rsidRDefault="001A44C3" w:rsidP="00DD5887">
      <w:pPr>
        <w:jc w:val="center"/>
        <w:rPr>
          <w:b/>
          <w:sz w:val="28"/>
          <w:szCs w:val="28"/>
          <w:lang w:val="sr-Cyrl-CS"/>
        </w:rPr>
      </w:pPr>
      <w:r w:rsidRPr="00690FBF">
        <w:rPr>
          <w:b/>
          <w:sz w:val="28"/>
          <w:szCs w:val="28"/>
          <w:lang w:val="sr-Cyrl-CS"/>
        </w:rPr>
        <w:t xml:space="preserve">ИЗЈАВА </w:t>
      </w:r>
    </w:p>
    <w:p w:rsidR="00DD5887" w:rsidRPr="00690FBF" w:rsidRDefault="00DD5887" w:rsidP="00DD5887">
      <w:pPr>
        <w:jc w:val="center"/>
        <w:rPr>
          <w:b/>
          <w:sz w:val="28"/>
          <w:szCs w:val="28"/>
          <w:lang w:val="sr-Cyrl-CS"/>
        </w:rPr>
      </w:pPr>
      <w:r w:rsidRPr="00690FBF">
        <w:rPr>
          <w:b/>
          <w:sz w:val="28"/>
          <w:szCs w:val="28"/>
          <w:lang w:val="sr-Cyrl-CS"/>
        </w:rPr>
        <w:t xml:space="preserve">понуђача о финансијском обезбеђењу </w:t>
      </w:r>
    </w:p>
    <w:p w:rsidR="00DD5887" w:rsidRPr="00DC27EB" w:rsidRDefault="00DD5887" w:rsidP="00DD5887">
      <w:pPr>
        <w:jc w:val="center"/>
        <w:rPr>
          <w:b/>
          <w:lang w:val="sr-Cyrl-CS"/>
        </w:rPr>
      </w:pPr>
    </w:p>
    <w:p w:rsidR="00DD5887" w:rsidRPr="00DC27EB" w:rsidRDefault="00DD5887" w:rsidP="00DD5887">
      <w:pPr>
        <w:jc w:val="center"/>
        <w:rPr>
          <w:lang w:val="sr-Cyrl-CS"/>
        </w:rPr>
      </w:pPr>
    </w:p>
    <w:p w:rsidR="00DD5887" w:rsidRPr="00DC27EB" w:rsidRDefault="00DD5887"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DD5887" w:rsidRPr="00DC27EB" w:rsidRDefault="00DD5887" w:rsidP="00DD5887">
      <w:pPr>
        <w:jc w:val="both"/>
        <w:rPr>
          <w:lang w:val="sr-Cyrl-CS"/>
        </w:rPr>
      </w:pPr>
    </w:p>
    <w:p w:rsidR="00DD5887" w:rsidRPr="00DC27EB" w:rsidRDefault="00DD5887"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DD5887" w:rsidRPr="00DC27EB" w:rsidRDefault="00DD5887" w:rsidP="00DD5887">
      <w:pPr>
        <w:jc w:val="both"/>
        <w:rPr>
          <w:lang w:val="sr-Cyrl-CS"/>
        </w:rPr>
      </w:pPr>
    </w:p>
    <w:p w:rsidR="00DD5887" w:rsidRDefault="00DD5887" w:rsidP="00DD5887">
      <w:pPr>
        <w:jc w:val="both"/>
        <w:rPr>
          <w:lang w:val="sr-Cyrl-CS"/>
        </w:rPr>
      </w:pPr>
    </w:p>
    <w:p w:rsidR="00DD5887"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r w:rsidRPr="00DC27EB">
        <w:rPr>
          <w:lang w:val="sr-Cyrl-CS"/>
        </w:rPr>
        <w:t xml:space="preserve"> Датум                                                  М.П.                 </w:t>
      </w:r>
      <w:r>
        <w:rPr>
          <w:lang w:val="sr-Latn-CS"/>
        </w:rPr>
        <w:t xml:space="preserve">               </w:t>
      </w:r>
      <w:r w:rsidR="0072177A">
        <w:rPr>
          <w:lang w:val="sr-Cyrl-CS"/>
        </w:rPr>
        <w:t xml:space="preserve"> </w:t>
      </w:r>
      <w:r w:rsidRPr="00DC27EB">
        <w:rPr>
          <w:lang w:val="sr-Cyrl-CS"/>
        </w:rPr>
        <w:t xml:space="preserve"> Потпис понуђача    </w:t>
      </w:r>
    </w:p>
    <w:p w:rsidR="00DD5887" w:rsidRPr="00DC27EB" w:rsidRDefault="00DD5887" w:rsidP="00DD5887">
      <w:pPr>
        <w:jc w:val="both"/>
        <w:rPr>
          <w:lang w:val="sr-Cyrl-CS"/>
        </w:rPr>
      </w:pPr>
    </w:p>
    <w:p w:rsidR="00DD5887" w:rsidRPr="00DC27EB" w:rsidRDefault="00DD5887" w:rsidP="00DD5887">
      <w:pPr>
        <w:jc w:val="both"/>
        <w:rPr>
          <w:lang w:val="sr-Cyrl-CS"/>
        </w:rPr>
      </w:pPr>
    </w:p>
    <w:p w:rsidR="007C5E7A" w:rsidRDefault="0072177A" w:rsidP="0072177A">
      <w:pPr>
        <w:tabs>
          <w:tab w:val="left" w:pos="6345"/>
        </w:tabs>
        <w:autoSpaceDE w:val="0"/>
        <w:spacing w:line="240" w:lineRule="auto"/>
        <w:jc w:val="both"/>
        <w:rPr>
          <w:i/>
          <w:iCs/>
          <w:color w:val="auto"/>
          <w:lang w:val="sr-Cyrl-CS"/>
        </w:rPr>
      </w:pPr>
      <w:r>
        <w:rPr>
          <w:i/>
          <w:iCs/>
          <w:color w:val="auto"/>
          <w:lang w:val="sr-Cyrl-CS"/>
        </w:rPr>
        <w:tab/>
        <w:t>______________</w:t>
      </w:r>
    </w:p>
    <w:p w:rsidR="007C5E7A" w:rsidRDefault="007C5E7A">
      <w:pPr>
        <w:suppressAutoHyphens w:val="0"/>
        <w:spacing w:line="240" w:lineRule="auto"/>
        <w:rPr>
          <w:i/>
          <w:iCs/>
          <w:color w:val="auto"/>
          <w:lang w:val="sr-Cyrl-CS"/>
        </w:rPr>
      </w:pPr>
      <w:r>
        <w:rPr>
          <w:i/>
          <w:iCs/>
          <w:color w:val="auto"/>
          <w:lang w:val="sr-Cyrl-CS"/>
        </w:rPr>
        <w:br w:type="page"/>
      </w:r>
    </w:p>
    <w:p w:rsidR="007C5E7A" w:rsidRDefault="00033650" w:rsidP="007C5E7A">
      <w:pPr>
        <w:pStyle w:val="ListParagraph"/>
        <w:shd w:val="clear" w:color="auto" w:fill="C6D9F1"/>
        <w:ind w:left="360"/>
        <w:jc w:val="center"/>
        <w:rPr>
          <w:b/>
          <w:i/>
          <w:sz w:val="28"/>
          <w:szCs w:val="28"/>
          <w:lang w:val="sr-Cyrl-CS"/>
        </w:rPr>
      </w:pPr>
      <w:r>
        <w:rPr>
          <w:b/>
          <w:i/>
          <w:lang w:val="sr-Latn-CS"/>
        </w:rPr>
        <w:lastRenderedPageBreak/>
        <w:t>XIV</w:t>
      </w:r>
      <w:r w:rsidR="007C5E7A" w:rsidRPr="001A44C3">
        <w:rPr>
          <w:b/>
          <w:i/>
          <w:lang w:val="sr-Cyrl-CS"/>
        </w:rPr>
        <w:t xml:space="preserve">  </w:t>
      </w:r>
      <w:r w:rsidR="007C5E7A">
        <w:rPr>
          <w:b/>
          <w:lang w:val="sr-Cyrl-CS"/>
        </w:rPr>
        <w:t xml:space="preserve"> </w:t>
      </w:r>
      <w:r w:rsidR="007C5E7A" w:rsidRPr="001A44C3">
        <w:rPr>
          <w:b/>
          <w:i/>
          <w:sz w:val="28"/>
          <w:szCs w:val="28"/>
          <w:lang w:val="sr-Cyrl-CS"/>
        </w:rPr>
        <w:t xml:space="preserve">ОБРАЗАЦ ИЗЈАВЕ О </w:t>
      </w:r>
      <w:r w:rsidR="007C5E7A" w:rsidRPr="007C5E7A">
        <w:rPr>
          <w:b/>
          <w:i/>
          <w:iCs/>
          <w:color w:val="auto"/>
          <w:sz w:val="28"/>
          <w:szCs w:val="28"/>
          <w:lang w:val="sr-Cyrl-CS"/>
        </w:rPr>
        <w:t>КАДРОВСКОМ КАПАЦИТЕТУ</w:t>
      </w:r>
    </w:p>
    <w:p w:rsidR="007C5E7A" w:rsidRPr="007C5E7A" w:rsidRDefault="007C5E7A" w:rsidP="007C5E7A">
      <w:pPr>
        <w:pStyle w:val="ListParagraph"/>
        <w:shd w:val="clear" w:color="auto" w:fill="C6D9F1"/>
        <w:ind w:left="360"/>
        <w:jc w:val="center"/>
        <w:rPr>
          <w:b/>
          <w:i/>
          <w:sz w:val="28"/>
          <w:szCs w:val="28"/>
          <w:lang w:val="sr-Cyrl-CS"/>
        </w:rPr>
      </w:pPr>
    </w:p>
    <w:p w:rsidR="007C5E7A" w:rsidRPr="007C5E7A" w:rsidRDefault="007C5E7A" w:rsidP="007C5E7A">
      <w:pPr>
        <w:tabs>
          <w:tab w:val="left" w:pos="7800"/>
        </w:tabs>
        <w:rPr>
          <w:b/>
          <w:lang w:val="sr-Cyrl-CS"/>
        </w:rPr>
      </w:pPr>
      <w:r>
        <w:rPr>
          <w:lang w:val="sr-Cyrl-CS"/>
        </w:rPr>
        <w:t xml:space="preserve">                                                                                                                            </w:t>
      </w:r>
      <w:r w:rsidR="00033650">
        <w:rPr>
          <w:b/>
          <w:lang w:val="sr-Cyrl-CS"/>
        </w:rPr>
        <w:t xml:space="preserve">ОБРАЗАЦ </w:t>
      </w:r>
      <w:r w:rsidR="00033650">
        <w:rPr>
          <w:b/>
          <w:lang w:val="sr-Latn-CS"/>
        </w:rPr>
        <w:t>9</w:t>
      </w:r>
      <w:r w:rsidRPr="007C5E7A">
        <w:rPr>
          <w:b/>
          <w:lang w:val="sr-Cyrl-CS"/>
        </w:rPr>
        <w:t>.</w:t>
      </w:r>
    </w:p>
    <w:p w:rsidR="007C5E7A" w:rsidRDefault="007C5E7A" w:rsidP="007C5E7A">
      <w:pPr>
        <w:rPr>
          <w:lang w:val="sr-Cyrl-CS"/>
        </w:rPr>
      </w:pPr>
    </w:p>
    <w:p w:rsidR="008E0EC1" w:rsidRDefault="008E0EC1" w:rsidP="007C5E7A">
      <w:pPr>
        <w:rPr>
          <w:lang w:val="sr-Cyrl-CS"/>
        </w:rPr>
      </w:pPr>
    </w:p>
    <w:p w:rsidR="008E0EC1" w:rsidRDefault="008E0EC1" w:rsidP="007C5E7A">
      <w:pPr>
        <w:rPr>
          <w:lang w:val="sr-Cyrl-CS"/>
        </w:rPr>
      </w:pPr>
    </w:p>
    <w:p w:rsidR="00507049" w:rsidRDefault="007C5E7A" w:rsidP="007C5E7A">
      <w:pPr>
        <w:tabs>
          <w:tab w:val="left" w:pos="3060"/>
        </w:tabs>
        <w:jc w:val="both"/>
        <w:rPr>
          <w:lang w:val="sr-Cyrl-CS"/>
        </w:rPr>
      </w:pPr>
      <w:r>
        <w:rPr>
          <w:lang w:val="sr-Cyrl-CS"/>
        </w:rPr>
        <w:t xml:space="preserve">           За јавну набавку услуга - одржавање </w:t>
      </w:r>
      <w:r w:rsidR="00DC26B3">
        <w:rPr>
          <w:lang w:val="sr-Cyrl-CS"/>
        </w:rPr>
        <w:t>рачунарског софтвера</w:t>
      </w:r>
      <w:r>
        <w:rPr>
          <w:lang w:val="sr-Cyrl-CS"/>
        </w:rPr>
        <w:t xml:space="preserve"> Агенције за лиценцирање стеч</w:t>
      </w:r>
      <w:r w:rsidR="00DC26B3">
        <w:rPr>
          <w:lang w:val="sr-Cyrl-CS"/>
        </w:rPr>
        <w:t>ај</w:t>
      </w:r>
      <w:r w:rsidR="00534603">
        <w:rPr>
          <w:lang w:val="sr-Cyrl-CS"/>
        </w:rPr>
        <w:t>них управника, редни број ЈН-П 1/201</w:t>
      </w:r>
      <w:r w:rsidR="00674946">
        <w:rPr>
          <w:lang w:val="sr-Cyrl-CS"/>
        </w:rPr>
        <w:t>7</w:t>
      </w:r>
    </w:p>
    <w:p w:rsidR="007C5E7A" w:rsidRDefault="007C5E7A" w:rsidP="007C5E7A">
      <w:pPr>
        <w:tabs>
          <w:tab w:val="left" w:pos="3060"/>
        </w:tabs>
        <w:jc w:val="both"/>
        <w:rPr>
          <w:lang w:val="sr-Cyrl-CS"/>
        </w:rPr>
      </w:pPr>
    </w:p>
    <w:p w:rsidR="007C5E7A" w:rsidRDefault="007C5E7A" w:rsidP="007C5E7A">
      <w:pPr>
        <w:tabs>
          <w:tab w:val="left" w:pos="3060"/>
        </w:tabs>
        <w:jc w:val="both"/>
        <w:rPr>
          <w:lang w:val="sr-Cyrl-CS"/>
        </w:rPr>
      </w:pPr>
      <w:r>
        <w:rPr>
          <w:lang w:val="sr-Cyrl-CS"/>
        </w:rPr>
        <w:t xml:space="preserve">           Под пуном материјалном и кривичном одговорношћу, као заступник понуђача, дајем следећу</w:t>
      </w:r>
    </w:p>
    <w:p w:rsidR="007C5E7A" w:rsidRDefault="007C5E7A" w:rsidP="007C5E7A">
      <w:pPr>
        <w:tabs>
          <w:tab w:val="left" w:pos="3060"/>
        </w:tabs>
        <w:rPr>
          <w:lang w:val="sr-Cyrl-CS"/>
        </w:rPr>
      </w:pPr>
    </w:p>
    <w:p w:rsidR="007C5E7A" w:rsidRDefault="007C5E7A" w:rsidP="007C5E7A">
      <w:pPr>
        <w:tabs>
          <w:tab w:val="left" w:pos="3900"/>
        </w:tabs>
        <w:jc w:val="center"/>
        <w:rPr>
          <w:b/>
          <w:lang w:val="sr-Cyrl-CS"/>
        </w:rPr>
      </w:pPr>
      <w:r w:rsidRPr="007C5E7A">
        <w:rPr>
          <w:b/>
          <w:lang w:val="sr-Cyrl-CS"/>
        </w:rPr>
        <w:t xml:space="preserve">ИЗЈАВУ </w:t>
      </w:r>
    </w:p>
    <w:p w:rsidR="007C5E7A" w:rsidRDefault="007C5E7A" w:rsidP="007C5E7A">
      <w:pPr>
        <w:tabs>
          <w:tab w:val="left" w:pos="3900"/>
        </w:tabs>
        <w:jc w:val="center"/>
        <w:rPr>
          <w:b/>
          <w:lang w:val="sr-Cyrl-CS"/>
        </w:rPr>
      </w:pPr>
      <w:r w:rsidRPr="007C5E7A">
        <w:rPr>
          <w:b/>
          <w:lang w:val="sr-Cyrl-CS"/>
        </w:rPr>
        <w:t>О КАДРОВСКОМ КАПАЦИТЕТУ</w:t>
      </w:r>
    </w:p>
    <w:p w:rsidR="008E0EC1" w:rsidRPr="007C5E7A" w:rsidRDefault="008E0EC1" w:rsidP="007C5E7A">
      <w:pPr>
        <w:tabs>
          <w:tab w:val="left" w:pos="3900"/>
        </w:tabs>
        <w:jc w:val="center"/>
        <w:rPr>
          <w:b/>
          <w:lang w:val="sr-Cyrl-CS"/>
        </w:rPr>
      </w:pPr>
    </w:p>
    <w:p w:rsidR="007C5E7A" w:rsidRDefault="007C5E7A" w:rsidP="007C5E7A">
      <w:pPr>
        <w:rPr>
          <w:lang w:val="sr-Cyrl-CS"/>
        </w:rPr>
      </w:pPr>
    </w:p>
    <w:p w:rsidR="007C5E7A" w:rsidRPr="00D90CCF" w:rsidRDefault="007C5E7A" w:rsidP="007C5E7A">
      <w:pPr>
        <w:spacing w:line="240" w:lineRule="auto"/>
        <w:jc w:val="both"/>
      </w:pPr>
      <w:r w:rsidRPr="00D90CCF">
        <w:t>Понуђач ______________________________________________ (</w:t>
      </w:r>
      <w:r w:rsidRPr="007C5E7A">
        <w:rPr>
          <w:i/>
        </w:rPr>
        <w:t>навести назив понуђача</w:t>
      </w:r>
      <w:r w:rsidRPr="00D90CCF">
        <w:t>) из ______________________________, ул. ______________________ бр. __ (</w:t>
      </w:r>
      <w:r w:rsidRPr="007C5E7A">
        <w:rPr>
          <w:i/>
        </w:rPr>
        <w:t>навести адресу понуђача</w:t>
      </w:r>
      <w:r w:rsidRPr="00D90CCF">
        <w:t>), матични број: _______________ (</w:t>
      </w:r>
      <w:r w:rsidRPr="007C5E7A">
        <w:rPr>
          <w:i/>
        </w:rPr>
        <w:t>навести матични број понуђача</w:t>
      </w:r>
      <w:r w:rsidRPr="00D90CCF">
        <w:t>), ПИБ: __________________________ (</w:t>
      </w:r>
      <w:r w:rsidRPr="007C5E7A">
        <w:rPr>
          <w:i/>
        </w:rPr>
        <w:t>навести пиб понуђача</w:t>
      </w:r>
      <w:r w:rsidRPr="00D90CCF">
        <w:t>), у поступку јавне набавке у</w:t>
      </w:r>
      <w:r>
        <w:t xml:space="preserve">слуга – одржавање </w:t>
      </w:r>
      <w:r w:rsidR="00DC26B3">
        <w:rPr>
          <w:lang w:val="sr-Cyrl-CS"/>
        </w:rPr>
        <w:t>рачунарског софтвера АЛСУ</w:t>
      </w:r>
      <w:r w:rsidRPr="00D90CCF">
        <w:t xml:space="preserve">, редни број </w:t>
      </w:r>
      <w:r w:rsidR="00534603">
        <w:rPr>
          <w:lang w:val="sr-Cyrl-CS"/>
        </w:rPr>
        <w:t>ЈН-П 1</w:t>
      </w:r>
      <w:r>
        <w:rPr>
          <w:lang w:val="sr-Cyrl-CS"/>
        </w:rPr>
        <w:t>/20</w:t>
      </w:r>
      <w:r w:rsidR="00534603">
        <w:t>1</w:t>
      </w:r>
      <w:r w:rsidR="00674946">
        <w:rPr>
          <w:lang w:val="sr-Cyrl-RS"/>
        </w:rPr>
        <w:t>7</w:t>
      </w:r>
      <w:r w:rsidRPr="00D90CCF">
        <w:t>, има:</w:t>
      </w:r>
    </w:p>
    <w:p w:rsidR="007C5E7A" w:rsidRDefault="007C5E7A" w:rsidP="007C5E7A">
      <w:pPr>
        <w:rPr>
          <w:lang w:val="sr-Cyrl-CS"/>
        </w:rPr>
      </w:pPr>
    </w:p>
    <w:p w:rsidR="007C5E7A" w:rsidRDefault="007C5E7A" w:rsidP="007C5E7A">
      <w:pPr>
        <w:rPr>
          <w:lang w:val="sr-Cyrl-CS"/>
        </w:rPr>
      </w:pPr>
    </w:p>
    <w:p w:rsidR="007C5E7A" w:rsidRDefault="008E0EC1" w:rsidP="004B0E4E">
      <w:pPr>
        <w:pStyle w:val="BodyText"/>
        <w:numPr>
          <w:ilvl w:val="0"/>
          <w:numId w:val="29"/>
        </w:numPr>
        <w:jc w:val="both"/>
        <w:rPr>
          <w:lang w:val="sr-Cyrl-CS"/>
        </w:rPr>
      </w:pPr>
      <w:r>
        <w:rPr>
          <w:lang w:val="sr-Cyrl-CS"/>
        </w:rPr>
        <w:t>Два (2</w:t>
      </w:r>
      <w:r w:rsidR="007C5E7A">
        <w:rPr>
          <w:lang w:val="sr-Latn-CS"/>
        </w:rPr>
        <w:t xml:space="preserve">) </w:t>
      </w:r>
      <w:r w:rsidR="00D82507">
        <w:rPr>
          <w:lang w:val="sr-Cyrl-CS"/>
        </w:rPr>
        <w:t>или више запослених</w:t>
      </w:r>
      <w:r w:rsidR="007C5E7A">
        <w:rPr>
          <w:lang w:val="sr-Cyrl-CS"/>
        </w:rPr>
        <w:t xml:space="preserve"> </w:t>
      </w:r>
      <w:r w:rsidR="00DC26B3">
        <w:rPr>
          <w:lang w:val="sr-Cyrl-CS"/>
        </w:rPr>
        <w:t xml:space="preserve">са искуством </w:t>
      </w:r>
      <w:r>
        <w:rPr>
          <w:lang w:val="sr-Cyrl-CS"/>
        </w:rPr>
        <w:t xml:space="preserve">из </w:t>
      </w:r>
      <w:r w:rsidRPr="00E14CFA">
        <w:rPr>
          <w:lang w:val="sr-Cyrl-CS"/>
        </w:rPr>
        <w:t>области софтверског инжењерства</w:t>
      </w:r>
    </w:p>
    <w:tbl>
      <w:tblPr>
        <w:tblStyle w:val="TableGrid"/>
        <w:tblW w:w="0" w:type="auto"/>
        <w:tblInd w:w="817" w:type="dxa"/>
        <w:tblLook w:val="04A0" w:firstRow="1" w:lastRow="0" w:firstColumn="1" w:lastColumn="0" w:noHBand="0" w:noVBand="1"/>
      </w:tblPr>
      <w:tblGrid>
        <w:gridCol w:w="1101"/>
        <w:gridCol w:w="4110"/>
      </w:tblGrid>
      <w:tr w:rsidR="007C5E7A" w:rsidTr="007C5E7A">
        <w:tc>
          <w:tcPr>
            <w:tcW w:w="1101" w:type="dxa"/>
          </w:tcPr>
          <w:p w:rsidR="007C5E7A" w:rsidRDefault="007C5E7A" w:rsidP="007C5E7A">
            <w:pPr>
              <w:rPr>
                <w:lang w:val="sr-Cyrl-CS"/>
              </w:rPr>
            </w:pPr>
            <w:r>
              <w:rPr>
                <w:lang w:val="sr-Cyrl-CS"/>
              </w:rPr>
              <w:t xml:space="preserve">Р. </w:t>
            </w:r>
            <w:r w:rsidR="008E0EC1">
              <w:rPr>
                <w:lang w:val="sr-Cyrl-CS"/>
              </w:rPr>
              <w:t>Б</w:t>
            </w:r>
            <w:r>
              <w:rPr>
                <w:lang w:val="sr-Cyrl-CS"/>
              </w:rPr>
              <w:t>рој</w:t>
            </w:r>
          </w:p>
        </w:tc>
        <w:tc>
          <w:tcPr>
            <w:tcW w:w="4110" w:type="dxa"/>
          </w:tcPr>
          <w:p w:rsidR="007C5E7A" w:rsidRDefault="007C5E7A" w:rsidP="007C5E7A">
            <w:pPr>
              <w:rPr>
                <w:lang w:val="sr-Cyrl-CS"/>
              </w:rPr>
            </w:pPr>
            <w:r>
              <w:rPr>
                <w:lang w:val="sr-Cyrl-CS"/>
              </w:rPr>
              <w:t>Име и презиме</w:t>
            </w:r>
          </w:p>
        </w:tc>
      </w:tr>
      <w:tr w:rsidR="007C5E7A" w:rsidTr="007C5E7A">
        <w:trPr>
          <w:trHeight w:val="544"/>
        </w:trPr>
        <w:tc>
          <w:tcPr>
            <w:tcW w:w="1101" w:type="dxa"/>
          </w:tcPr>
          <w:p w:rsidR="007C5E7A" w:rsidRDefault="007C5E7A" w:rsidP="007C5E7A">
            <w:pPr>
              <w:rPr>
                <w:lang w:val="sr-Cyrl-CS"/>
              </w:rPr>
            </w:pPr>
            <w:r>
              <w:rPr>
                <w:lang w:val="sr-Cyrl-CS"/>
              </w:rPr>
              <w:t>1.</w:t>
            </w:r>
          </w:p>
        </w:tc>
        <w:tc>
          <w:tcPr>
            <w:tcW w:w="4110" w:type="dxa"/>
          </w:tcPr>
          <w:p w:rsidR="007C5E7A" w:rsidRDefault="007C5E7A" w:rsidP="007C5E7A">
            <w:pPr>
              <w:rPr>
                <w:lang w:val="sr-Cyrl-CS"/>
              </w:rPr>
            </w:pPr>
          </w:p>
        </w:tc>
      </w:tr>
      <w:tr w:rsidR="008E0EC1" w:rsidTr="007C5E7A">
        <w:trPr>
          <w:trHeight w:val="544"/>
        </w:trPr>
        <w:tc>
          <w:tcPr>
            <w:tcW w:w="1101" w:type="dxa"/>
          </w:tcPr>
          <w:p w:rsidR="008E0EC1" w:rsidRDefault="008E0EC1" w:rsidP="007C5E7A">
            <w:pPr>
              <w:rPr>
                <w:lang w:val="sr-Cyrl-CS"/>
              </w:rPr>
            </w:pPr>
            <w:r>
              <w:rPr>
                <w:lang w:val="sr-Cyrl-CS"/>
              </w:rPr>
              <w:t>2.</w:t>
            </w:r>
          </w:p>
        </w:tc>
        <w:tc>
          <w:tcPr>
            <w:tcW w:w="4110" w:type="dxa"/>
          </w:tcPr>
          <w:p w:rsidR="008E0EC1" w:rsidRDefault="008E0EC1" w:rsidP="007C5E7A">
            <w:pPr>
              <w:rPr>
                <w:lang w:val="sr-Cyrl-CS"/>
              </w:rPr>
            </w:pPr>
          </w:p>
        </w:tc>
      </w:tr>
    </w:tbl>
    <w:p w:rsidR="007C5E7A" w:rsidRDefault="007C5E7A" w:rsidP="007C5E7A">
      <w:pPr>
        <w:rPr>
          <w:lang w:val="sr-Cyrl-CS"/>
        </w:rPr>
      </w:pPr>
    </w:p>
    <w:p w:rsidR="007C5E7A" w:rsidRDefault="007C5E7A" w:rsidP="007C5E7A">
      <w:pPr>
        <w:ind w:left="709"/>
        <w:jc w:val="both"/>
        <w:rPr>
          <w:lang w:val="sr-Cyrl-CS"/>
        </w:rPr>
      </w:pPr>
      <w:r w:rsidRPr="007C5E7A">
        <w:rPr>
          <w:b/>
          <w:lang w:val="sr-Cyrl-CS"/>
        </w:rPr>
        <w:t>Документација у прилогу</w:t>
      </w:r>
      <w:r>
        <w:rPr>
          <w:lang w:val="sr-Cyrl-CS"/>
        </w:rPr>
        <w:t>:</w:t>
      </w:r>
      <w:r w:rsidRPr="007C5E7A">
        <w:rPr>
          <w:lang w:val="sr-Cyrl-CS"/>
        </w:rPr>
        <w:t xml:space="preserve"> </w:t>
      </w:r>
      <w:r w:rsidR="008E0EC1" w:rsidRPr="003218A0">
        <w:rPr>
          <w:lang w:val="sr-Cyrl-CS"/>
        </w:rPr>
        <w:t>копија дипломе о стеченом високом образовању из информатичких или техничких наука, копије уговора о раду, копије радних књижица.</w:t>
      </w:r>
    </w:p>
    <w:p w:rsidR="007C5E7A" w:rsidRDefault="007C5E7A" w:rsidP="007C5E7A">
      <w:pPr>
        <w:ind w:left="567"/>
        <w:jc w:val="both"/>
        <w:rPr>
          <w:lang w:val="sr-Cyrl-CS"/>
        </w:rPr>
      </w:pPr>
    </w:p>
    <w:p w:rsidR="008E0EC1" w:rsidRDefault="008E0EC1" w:rsidP="007C5E7A">
      <w:pPr>
        <w:jc w:val="both"/>
        <w:rPr>
          <w:lang w:val="sr-Cyrl-CS"/>
        </w:rPr>
      </w:pPr>
    </w:p>
    <w:p w:rsidR="008E0EC1" w:rsidRDefault="008E0EC1" w:rsidP="007C5E7A">
      <w:pPr>
        <w:jc w:val="both"/>
        <w:rPr>
          <w:lang w:val="sr-Cyrl-CS"/>
        </w:rPr>
      </w:pPr>
    </w:p>
    <w:p w:rsidR="007C5E7A" w:rsidRPr="00DC27EB" w:rsidRDefault="007C5E7A" w:rsidP="007C5E7A">
      <w:pPr>
        <w:jc w:val="both"/>
        <w:rPr>
          <w:lang w:val="sr-Cyrl-CS"/>
        </w:rPr>
      </w:pPr>
    </w:p>
    <w:p w:rsidR="007C5E7A" w:rsidRPr="00DC27EB" w:rsidRDefault="007C5E7A" w:rsidP="007C5E7A">
      <w:pPr>
        <w:ind w:left="709"/>
        <w:jc w:val="both"/>
        <w:rPr>
          <w:lang w:val="sr-Cyrl-CS"/>
        </w:rPr>
      </w:pPr>
      <w:r w:rsidRPr="00DC27EB">
        <w:rPr>
          <w:lang w:val="sr-Cyrl-CS"/>
        </w:rPr>
        <w:t xml:space="preserve">Датум                                                  М.П.                 </w:t>
      </w:r>
      <w:r>
        <w:rPr>
          <w:lang w:val="sr-Latn-CS"/>
        </w:rPr>
        <w:t xml:space="preserve">               </w:t>
      </w:r>
      <w:r>
        <w:rPr>
          <w:lang w:val="sr-Cyrl-CS"/>
        </w:rPr>
        <w:t xml:space="preserve"> </w:t>
      </w:r>
      <w:r w:rsidRPr="00DC27EB">
        <w:rPr>
          <w:lang w:val="sr-Cyrl-CS"/>
        </w:rPr>
        <w:t xml:space="preserve"> Потпис понуђача    </w:t>
      </w:r>
    </w:p>
    <w:p w:rsidR="007C5E7A" w:rsidRPr="00DC27EB" w:rsidRDefault="007C5E7A" w:rsidP="007C5E7A">
      <w:pPr>
        <w:jc w:val="both"/>
        <w:rPr>
          <w:lang w:val="sr-Cyrl-CS"/>
        </w:rPr>
      </w:pPr>
    </w:p>
    <w:p w:rsidR="007C5E7A" w:rsidRDefault="007C5E7A" w:rsidP="007C5E7A">
      <w:pPr>
        <w:tabs>
          <w:tab w:val="left" w:pos="6345"/>
        </w:tabs>
        <w:autoSpaceDE w:val="0"/>
        <w:spacing w:line="240" w:lineRule="auto"/>
        <w:ind w:left="709"/>
        <w:jc w:val="both"/>
        <w:rPr>
          <w:i/>
          <w:iCs/>
          <w:color w:val="auto"/>
          <w:lang w:val="sr-Cyrl-CS"/>
        </w:rPr>
      </w:pPr>
      <w:r>
        <w:rPr>
          <w:i/>
          <w:iCs/>
          <w:color w:val="auto"/>
          <w:lang w:val="sr-Cyrl-CS"/>
        </w:rPr>
        <w:tab/>
        <w:t xml:space="preserve">         ______________</w:t>
      </w:r>
      <w:r w:rsidR="00D82507">
        <w:rPr>
          <w:i/>
          <w:iCs/>
          <w:color w:val="auto"/>
          <w:lang w:val="sr-Cyrl-CS"/>
        </w:rPr>
        <w:t>_</w:t>
      </w:r>
    </w:p>
    <w:p w:rsidR="007C5E7A" w:rsidRDefault="007C5E7A"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7C5E7A" w:rsidRPr="007C5E7A" w:rsidRDefault="007C5E7A" w:rsidP="007C5E7A">
      <w:pPr>
        <w:jc w:val="both"/>
        <w:rPr>
          <w:i/>
          <w:lang w:val="sr-Cyrl-CS"/>
        </w:rPr>
      </w:pPr>
      <w:r w:rsidRPr="007C5E7A">
        <w:rPr>
          <w:b/>
          <w:i/>
          <w:lang w:val="sr-Cyrl-CS"/>
        </w:rPr>
        <w:t>Напомена:</w:t>
      </w:r>
      <w:r w:rsidRPr="007C5E7A">
        <w:rPr>
          <w:i/>
          <w:lang w:val="sr-Cyrl-CS"/>
        </w:rPr>
        <w:t xml:space="preserve"> </w:t>
      </w:r>
      <w:r w:rsidRPr="007C5E7A">
        <w:rPr>
          <w:i/>
        </w:rPr>
        <w:t>У складу са чланом 170. став 1. тачка 3. Закона давање нетачних података о испуњености услова за учешће у поступку је основ за прекршајну одговорност.</w:t>
      </w:r>
    </w:p>
    <w:sectPr w:rsidR="007C5E7A" w:rsidRPr="007C5E7A" w:rsidSect="00E1565F">
      <w:footerReference w:type="default" r:id="rId10"/>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45" w:rsidRDefault="00E14D45">
      <w:pPr>
        <w:spacing w:line="240" w:lineRule="auto"/>
      </w:pPr>
      <w:r>
        <w:separator/>
      </w:r>
    </w:p>
  </w:endnote>
  <w:endnote w:type="continuationSeparator" w:id="0">
    <w:p w:rsidR="00E14D45" w:rsidRDefault="00E14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43" w:rsidRDefault="00AA2D43">
    <w:pPr>
      <w:pStyle w:val="Footer"/>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AA2D43">
      <w:tc>
        <w:tcPr>
          <w:tcW w:w="8208" w:type="dxa"/>
        </w:tcPr>
        <w:p w:rsidR="00AA2D43" w:rsidRPr="0092757D" w:rsidRDefault="00AA2D43" w:rsidP="00636094">
          <w:pPr>
            <w:pStyle w:val="Footer"/>
            <w:ind w:right="360"/>
            <w:jc w:val="center"/>
            <w:rPr>
              <w:b/>
              <w:bCs/>
              <w:color w:val="auto"/>
              <w:lang w:val="sr-Cyrl-CS"/>
            </w:rPr>
          </w:pPr>
          <w:r w:rsidRPr="00991934">
            <w:rPr>
              <w:b/>
              <w:bCs/>
              <w:color w:val="auto"/>
              <w:lang w:val="sr-Cyrl-CS"/>
            </w:rPr>
            <w:t xml:space="preserve">Конкурсна документација за </w:t>
          </w:r>
          <w:r>
            <w:rPr>
              <w:b/>
              <w:bCs/>
              <w:color w:val="auto"/>
              <w:lang w:val="sr-Cyrl-CS"/>
            </w:rPr>
            <w:t xml:space="preserve">преговарачки поступак без објављивања позива за подношење понуда за </w:t>
          </w:r>
          <w:r w:rsidRPr="00991934">
            <w:rPr>
              <w:b/>
              <w:bCs/>
              <w:color w:val="auto"/>
              <w:lang w:val="sr-Cyrl-CS"/>
            </w:rPr>
            <w:t>јавну набавку</w:t>
          </w:r>
          <w:r>
            <w:rPr>
              <w:b/>
              <w:bCs/>
              <w:color w:val="auto"/>
              <w:lang w:val="sr-Cyrl-CS"/>
            </w:rPr>
            <w:t xml:space="preserve"> – услуга одржавања рачунарског софтвера</w:t>
          </w:r>
          <w:r w:rsidRPr="00991934">
            <w:rPr>
              <w:b/>
              <w:bCs/>
              <w:color w:val="auto"/>
              <w:lang w:val="sr-Cyrl-CS"/>
            </w:rPr>
            <w:t xml:space="preserve"> </w:t>
          </w:r>
          <w:r>
            <w:rPr>
              <w:b/>
              <w:bCs/>
              <w:color w:val="auto"/>
              <w:lang w:val="sr-Cyrl-CS"/>
            </w:rPr>
            <w:t xml:space="preserve">АЛСУ </w:t>
          </w:r>
          <w:r w:rsidRPr="00991934">
            <w:rPr>
              <w:b/>
              <w:bCs/>
              <w:color w:val="auto"/>
              <w:lang w:val="sr-Cyrl-CS"/>
            </w:rPr>
            <w:t>ЈН</w:t>
          </w:r>
          <w:r>
            <w:rPr>
              <w:b/>
              <w:bCs/>
              <w:color w:val="auto"/>
              <w:lang w:val="sr-Cyrl-CS"/>
            </w:rPr>
            <w:t>-П</w:t>
          </w:r>
          <w:r w:rsidRPr="00991934">
            <w:rPr>
              <w:b/>
              <w:bCs/>
              <w:color w:val="auto"/>
              <w:lang w:val="sr-Cyrl-CS"/>
            </w:rPr>
            <w:t xml:space="preserve"> бр.</w:t>
          </w:r>
          <w:r>
            <w:rPr>
              <w:b/>
              <w:bCs/>
              <w:color w:val="auto"/>
              <w:lang w:val="sr-Cyrl-CS"/>
            </w:rPr>
            <w:t xml:space="preserve"> 1/2017</w:t>
          </w:r>
        </w:p>
      </w:tc>
      <w:tc>
        <w:tcPr>
          <w:tcW w:w="1034" w:type="dxa"/>
        </w:tcPr>
        <w:p w:rsidR="00AA2D43" w:rsidRPr="00E57400" w:rsidRDefault="00AA2D43" w:rsidP="0092757D">
          <w:pPr>
            <w:pStyle w:val="Footer"/>
            <w:rPr>
              <w:color w:val="1F497D"/>
              <w:lang w:val="sr-Cyrl-CS"/>
            </w:rPr>
          </w:pPr>
          <w:r>
            <w:rPr>
              <w:b/>
              <w:bCs/>
            </w:rPr>
            <w:fldChar w:fldCharType="begin"/>
          </w:r>
          <w:r>
            <w:rPr>
              <w:b/>
              <w:bCs/>
            </w:rPr>
            <w:instrText xml:space="preserve"> PAGE </w:instrText>
          </w:r>
          <w:r>
            <w:rPr>
              <w:b/>
              <w:bCs/>
            </w:rPr>
            <w:fldChar w:fldCharType="separate"/>
          </w:r>
          <w:r w:rsidR="00CD4FA8">
            <w:rPr>
              <w:b/>
              <w:bCs/>
              <w:noProof/>
            </w:rPr>
            <w:t>38</w:t>
          </w:r>
          <w:r>
            <w:rPr>
              <w:b/>
              <w:bCs/>
            </w:rPr>
            <w:fldChar w:fldCharType="end"/>
          </w:r>
          <w:r>
            <w:t xml:space="preserve"> </w:t>
          </w:r>
          <w:r>
            <w:rPr>
              <w:lang w:val="sr-Cyrl-CS"/>
            </w:rPr>
            <w:t>/</w:t>
          </w:r>
          <w:r>
            <w:t xml:space="preserve"> </w:t>
          </w:r>
          <w:r>
            <w:rPr>
              <w:b/>
              <w:bCs/>
            </w:rPr>
            <w:fldChar w:fldCharType="begin"/>
          </w:r>
          <w:r>
            <w:rPr>
              <w:b/>
              <w:bCs/>
            </w:rPr>
            <w:instrText xml:space="preserve"> NUMPAGES  </w:instrText>
          </w:r>
          <w:r>
            <w:rPr>
              <w:b/>
              <w:bCs/>
            </w:rPr>
            <w:fldChar w:fldCharType="separate"/>
          </w:r>
          <w:r w:rsidR="00CD4FA8">
            <w:rPr>
              <w:b/>
              <w:bCs/>
              <w:noProof/>
            </w:rPr>
            <w:t>39</w:t>
          </w:r>
          <w:r>
            <w:rPr>
              <w:b/>
              <w:bCs/>
            </w:rPr>
            <w:fldChar w:fldCharType="end"/>
          </w:r>
        </w:p>
      </w:tc>
    </w:tr>
  </w:tbl>
  <w:p w:rsidR="00AA2D43" w:rsidRPr="006C656F" w:rsidRDefault="00AA2D43">
    <w:pPr>
      <w:pStyle w:val="Footer"/>
      <w:jc w:val="right"/>
      <w:rPr>
        <w:lang w:val="sr-Cyrl-CS"/>
      </w:rPr>
    </w:pPr>
  </w:p>
  <w:p w:rsidR="00AA2D43" w:rsidRDefault="00AA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45" w:rsidRDefault="00E14D45">
      <w:pPr>
        <w:spacing w:line="240" w:lineRule="auto"/>
      </w:pPr>
      <w:r>
        <w:separator/>
      </w:r>
    </w:p>
  </w:footnote>
  <w:footnote w:type="continuationSeparator" w:id="0">
    <w:p w:rsidR="00E14D45" w:rsidRDefault="00E14D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2326C3D"/>
    <w:multiLevelType w:val="hybridMultilevel"/>
    <w:tmpl w:val="5328B5D2"/>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5" w15:restartNumberingAfterBreak="0">
    <w:nsid w:val="09227C0F"/>
    <w:multiLevelType w:val="hybridMultilevel"/>
    <w:tmpl w:val="D152AEDC"/>
    <w:lvl w:ilvl="0" w:tplc="AEBC0216">
      <w:start w:val="1"/>
      <w:numFmt w:val="decimal"/>
      <w:lvlText w:val="%1)"/>
      <w:lvlJc w:val="left"/>
      <w:pPr>
        <w:ind w:left="1495" w:hanging="360"/>
      </w:pPr>
      <w:rPr>
        <w:i/>
      </w:r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16" w15:restartNumberingAfterBreak="0">
    <w:nsid w:val="171A6D0D"/>
    <w:multiLevelType w:val="hybridMultilevel"/>
    <w:tmpl w:val="A7FC1DE4"/>
    <w:lvl w:ilvl="0" w:tplc="0FFA4708">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18B8010B"/>
    <w:multiLevelType w:val="hybridMultilevel"/>
    <w:tmpl w:val="58A2CF58"/>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6141F"/>
    <w:multiLevelType w:val="hybridMultilevel"/>
    <w:tmpl w:val="235A936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1D9B72A9"/>
    <w:multiLevelType w:val="hybridMultilevel"/>
    <w:tmpl w:val="06A2BE0A"/>
    <w:lvl w:ilvl="0" w:tplc="29225D18">
      <w:numFmt w:val="bullet"/>
      <w:lvlText w:val="-"/>
      <w:lvlJc w:val="left"/>
      <w:pPr>
        <w:tabs>
          <w:tab w:val="num" w:pos="2310"/>
        </w:tabs>
        <w:ind w:left="2310" w:hanging="87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E04208"/>
    <w:multiLevelType w:val="hybridMultilevel"/>
    <w:tmpl w:val="E4A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28C67497"/>
    <w:multiLevelType w:val="hybridMultilevel"/>
    <w:tmpl w:val="58A06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24" w15:restartNumberingAfterBreak="0">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D5B1BD0"/>
    <w:multiLevelType w:val="hybridMultilevel"/>
    <w:tmpl w:val="0F70B0FE"/>
    <w:lvl w:ilvl="0" w:tplc="AA88B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46D34"/>
    <w:multiLevelType w:val="hybridMultilevel"/>
    <w:tmpl w:val="44AA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43E3B"/>
    <w:multiLevelType w:val="hybridMultilevel"/>
    <w:tmpl w:val="3B1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A00E4"/>
    <w:multiLevelType w:val="hybridMultilevel"/>
    <w:tmpl w:val="2BCA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C7007C5"/>
    <w:multiLevelType w:val="hybridMultilevel"/>
    <w:tmpl w:val="A608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F37AE"/>
    <w:multiLevelType w:val="hybridMultilevel"/>
    <w:tmpl w:val="B3C87964"/>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6D535E6F"/>
    <w:multiLevelType w:val="hybridMultilevel"/>
    <w:tmpl w:val="7068B9B0"/>
    <w:lvl w:ilvl="0" w:tplc="4192D86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F1B2EBB"/>
    <w:multiLevelType w:val="hybridMultilevel"/>
    <w:tmpl w:val="EE4C7D1E"/>
    <w:lvl w:ilvl="0" w:tplc="BB70480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0E35CD"/>
    <w:multiLevelType w:val="hybridMultilevel"/>
    <w:tmpl w:val="6570F62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4" w15:restartNumberingAfterBreak="0">
    <w:nsid w:val="77332870"/>
    <w:multiLevelType w:val="multilevel"/>
    <w:tmpl w:val="7F569794"/>
    <w:lvl w:ilvl="0">
      <w:start w:val="1"/>
      <w:numFmt w:val="decimal"/>
      <w:lvlText w:val="%1"/>
      <w:lvlJc w:val="left"/>
      <w:pPr>
        <w:tabs>
          <w:tab w:val="num" w:pos="360"/>
        </w:tabs>
        <w:ind w:left="360" w:hanging="360"/>
      </w:pPr>
      <w:rPr>
        <w:rFonts w:hint="default"/>
        <w:b/>
        <w:bCs/>
        <w:i/>
        <w:iCs w:val="0"/>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45" w15:restartNumberingAfterBreak="0">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38"/>
  </w:num>
  <w:num w:numId="8">
    <w:abstractNumId w:val="11"/>
  </w:num>
  <w:num w:numId="9">
    <w:abstractNumId w:val="24"/>
  </w:num>
  <w:num w:numId="10">
    <w:abstractNumId w:val="44"/>
  </w:num>
  <w:num w:numId="11">
    <w:abstractNumId w:val="46"/>
  </w:num>
  <w:num w:numId="12">
    <w:abstractNumId w:val="47"/>
  </w:num>
  <w:num w:numId="13">
    <w:abstractNumId w:val="33"/>
  </w:num>
  <w:num w:numId="14">
    <w:abstractNumId w:val="21"/>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5"/>
  </w:num>
  <w:num w:numId="19">
    <w:abstractNumId w:val="23"/>
  </w:num>
  <w:num w:numId="20">
    <w:abstractNumId w:val="13"/>
  </w:num>
  <w:num w:numId="21">
    <w:abstractNumId w:val="26"/>
  </w:num>
  <w:num w:numId="22">
    <w:abstractNumId w:val="32"/>
  </w:num>
  <w:num w:numId="23">
    <w:abstractNumId w:val="41"/>
  </w:num>
  <w:num w:numId="24">
    <w:abstractNumId w:val="40"/>
  </w:num>
  <w:num w:numId="25">
    <w:abstractNumId w:val="37"/>
  </w:num>
  <w:num w:numId="26">
    <w:abstractNumId w:val="25"/>
  </w:num>
  <w:num w:numId="27">
    <w:abstractNumId w:val="28"/>
  </w:num>
  <w:num w:numId="28">
    <w:abstractNumId w:val="34"/>
  </w:num>
  <w:num w:numId="29">
    <w:abstractNumId w:val="27"/>
  </w:num>
  <w:num w:numId="30">
    <w:abstractNumId w:val="29"/>
  </w:num>
  <w:num w:numId="31">
    <w:abstractNumId w:val="22"/>
  </w:num>
  <w:num w:numId="32">
    <w:abstractNumId w:val="12"/>
  </w:num>
  <w:num w:numId="33">
    <w:abstractNumId w:val="31"/>
  </w:num>
  <w:num w:numId="34">
    <w:abstractNumId w:val="17"/>
  </w:num>
  <w:num w:numId="35">
    <w:abstractNumId w:val="30"/>
  </w:num>
  <w:num w:numId="36">
    <w:abstractNumId w:val="18"/>
  </w:num>
  <w:num w:numId="37">
    <w:abstractNumId w:val="3"/>
  </w:num>
  <w:num w:numId="38">
    <w:abstractNumId w:val="35"/>
  </w:num>
  <w:num w:numId="39">
    <w:abstractNumId w:val="19"/>
  </w:num>
  <w:num w:numId="40">
    <w:abstractNumId w:val="16"/>
  </w:num>
  <w:num w:numId="41">
    <w:abstractNumId w:val="43"/>
  </w:num>
  <w:num w:numId="42">
    <w:abstractNumId w:val="20"/>
  </w:num>
  <w:num w:numId="43">
    <w:abstractNumId w:val="42"/>
  </w:num>
  <w:num w:numId="4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34BD"/>
    <w:rsid w:val="00004686"/>
    <w:rsid w:val="00011545"/>
    <w:rsid w:val="0002453F"/>
    <w:rsid w:val="00024BDA"/>
    <w:rsid w:val="00027C2C"/>
    <w:rsid w:val="00032DE0"/>
    <w:rsid w:val="00033650"/>
    <w:rsid w:val="00033AC4"/>
    <w:rsid w:val="00033EC0"/>
    <w:rsid w:val="00044480"/>
    <w:rsid w:val="000544A6"/>
    <w:rsid w:val="00075225"/>
    <w:rsid w:val="00084C33"/>
    <w:rsid w:val="000854CC"/>
    <w:rsid w:val="0009005E"/>
    <w:rsid w:val="00092F07"/>
    <w:rsid w:val="00096E79"/>
    <w:rsid w:val="000A0EB5"/>
    <w:rsid w:val="000A2965"/>
    <w:rsid w:val="000A453D"/>
    <w:rsid w:val="000B44BA"/>
    <w:rsid w:val="000C3861"/>
    <w:rsid w:val="000D3ECF"/>
    <w:rsid w:val="000D678E"/>
    <w:rsid w:val="000D735A"/>
    <w:rsid w:val="000E1D75"/>
    <w:rsid w:val="000E2439"/>
    <w:rsid w:val="000E2AEA"/>
    <w:rsid w:val="000E3D90"/>
    <w:rsid w:val="000F06F0"/>
    <w:rsid w:val="000F0773"/>
    <w:rsid w:val="000F16C1"/>
    <w:rsid w:val="001044EE"/>
    <w:rsid w:val="00104C5A"/>
    <w:rsid w:val="001125EE"/>
    <w:rsid w:val="00113763"/>
    <w:rsid w:val="0011387C"/>
    <w:rsid w:val="0012154D"/>
    <w:rsid w:val="00125309"/>
    <w:rsid w:val="00131351"/>
    <w:rsid w:val="0013140D"/>
    <w:rsid w:val="001378A9"/>
    <w:rsid w:val="0014523D"/>
    <w:rsid w:val="001452B2"/>
    <w:rsid w:val="0014555F"/>
    <w:rsid w:val="00146670"/>
    <w:rsid w:val="00146BCB"/>
    <w:rsid w:val="0015104E"/>
    <w:rsid w:val="0015123D"/>
    <w:rsid w:val="00153F61"/>
    <w:rsid w:val="00154DEB"/>
    <w:rsid w:val="0016027C"/>
    <w:rsid w:val="0016375C"/>
    <w:rsid w:val="00165C25"/>
    <w:rsid w:val="001742AD"/>
    <w:rsid w:val="00184827"/>
    <w:rsid w:val="00187B7C"/>
    <w:rsid w:val="00194E24"/>
    <w:rsid w:val="001A03B6"/>
    <w:rsid w:val="001A057D"/>
    <w:rsid w:val="001A320C"/>
    <w:rsid w:val="001A3DF6"/>
    <w:rsid w:val="001A437C"/>
    <w:rsid w:val="001A44C3"/>
    <w:rsid w:val="001A652F"/>
    <w:rsid w:val="001C27D0"/>
    <w:rsid w:val="001D52FE"/>
    <w:rsid w:val="001D6DA4"/>
    <w:rsid w:val="001D73FE"/>
    <w:rsid w:val="001E37AB"/>
    <w:rsid w:val="001F2C92"/>
    <w:rsid w:val="001F4CFB"/>
    <w:rsid w:val="001F63B4"/>
    <w:rsid w:val="00210AFD"/>
    <w:rsid w:val="00221C6F"/>
    <w:rsid w:val="00230924"/>
    <w:rsid w:val="00233F40"/>
    <w:rsid w:val="00234BFC"/>
    <w:rsid w:val="0024554B"/>
    <w:rsid w:val="0025027B"/>
    <w:rsid w:val="00253FB3"/>
    <w:rsid w:val="00262DD3"/>
    <w:rsid w:val="00265FE5"/>
    <w:rsid w:val="002709BE"/>
    <w:rsid w:val="002731E1"/>
    <w:rsid w:val="00273C3A"/>
    <w:rsid w:val="00295361"/>
    <w:rsid w:val="002B0C71"/>
    <w:rsid w:val="002C2BFB"/>
    <w:rsid w:val="002C6768"/>
    <w:rsid w:val="002E1AFE"/>
    <w:rsid w:val="002F07CA"/>
    <w:rsid w:val="00300CC8"/>
    <w:rsid w:val="00302E2C"/>
    <w:rsid w:val="00303871"/>
    <w:rsid w:val="003216F4"/>
    <w:rsid w:val="003218A0"/>
    <w:rsid w:val="00325756"/>
    <w:rsid w:val="00325A22"/>
    <w:rsid w:val="00330ECD"/>
    <w:rsid w:val="00342411"/>
    <w:rsid w:val="003429C9"/>
    <w:rsid w:val="00346356"/>
    <w:rsid w:val="00346719"/>
    <w:rsid w:val="003541CC"/>
    <w:rsid w:val="00365CCA"/>
    <w:rsid w:val="003661D7"/>
    <w:rsid w:val="00372553"/>
    <w:rsid w:val="0037333E"/>
    <w:rsid w:val="00376501"/>
    <w:rsid w:val="003770B8"/>
    <w:rsid w:val="003905FA"/>
    <w:rsid w:val="003A3355"/>
    <w:rsid w:val="003B0021"/>
    <w:rsid w:val="003B2B6D"/>
    <w:rsid w:val="003B395C"/>
    <w:rsid w:val="003C31E1"/>
    <w:rsid w:val="003C4F85"/>
    <w:rsid w:val="003C7E8A"/>
    <w:rsid w:val="003D4A56"/>
    <w:rsid w:val="003F0CAA"/>
    <w:rsid w:val="003F2D05"/>
    <w:rsid w:val="003F529C"/>
    <w:rsid w:val="0040089F"/>
    <w:rsid w:val="0040239A"/>
    <w:rsid w:val="0040357B"/>
    <w:rsid w:val="00403738"/>
    <w:rsid w:val="00403A8E"/>
    <w:rsid w:val="0042739E"/>
    <w:rsid w:val="00443BA5"/>
    <w:rsid w:val="00444BC8"/>
    <w:rsid w:val="00454943"/>
    <w:rsid w:val="00454B0E"/>
    <w:rsid w:val="00454F35"/>
    <w:rsid w:val="0046292E"/>
    <w:rsid w:val="0046455C"/>
    <w:rsid w:val="004706DE"/>
    <w:rsid w:val="00483A7C"/>
    <w:rsid w:val="00484E84"/>
    <w:rsid w:val="0048674E"/>
    <w:rsid w:val="0048764F"/>
    <w:rsid w:val="00487809"/>
    <w:rsid w:val="00490500"/>
    <w:rsid w:val="004913C9"/>
    <w:rsid w:val="004913E3"/>
    <w:rsid w:val="004A3CAF"/>
    <w:rsid w:val="004A5E48"/>
    <w:rsid w:val="004A656A"/>
    <w:rsid w:val="004B0E4E"/>
    <w:rsid w:val="004C2619"/>
    <w:rsid w:val="004C6E39"/>
    <w:rsid w:val="004D19FC"/>
    <w:rsid w:val="004D26D9"/>
    <w:rsid w:val="004D35BD"/>
    <w:rsid w:val="004D5759"/>
    <w:rsid w:val="004F3BD0"/>
    <w:rsid w:val="00500814"/>
    <w:rsid w:val="00507049"/>
    <w:rsid w:val="0051284A"/>
    <w:rsid w:val="0052632F"/>
    <w:rsid w:val="00526919"/>
    <w:rsid w:val="005271B3"/>
    <w:rsid w:val="0053376A"/>
    <w:rsid w:val="00534603"/>
    <w:rsid w:val="00534C95"/>
    <w:rsid w:val="0053563C"/>
    <w:rsid w:val="0053615E"/>
    <w:rsid w:val="00540BDE"/>
    <w:rsid w:val="00541519"/>
    <w:rsid w:val="005443BC"/>
    <w:rsid w:val="005523E6"/>
    <w:rsid w:val="0055716F"/>
    <w:rsid w:val="0055736D"/>
    <w:rsid w:val="00562684"/>
    <w:rsid w:val="00570E67"/>
    <w:rsid w:val="00572421"/>
    <w:rsid w:val="005808DA"/>
    <w:rsid w:val="00580CB4"/>
    <w:rsid w:val="00586839"/>
    <w:rsid w:val="00586CE2"/>
    <w:rsid w:val="00593102"/>
    <w:rsid w:val="005B4C6C"/>
    <w:rsid w:val="005B57C6"/>
    <w:rsid w:val="005B6220"/>
    <w:rsid w:val="005C15D1"/>
    <w:rsid w:val="005C2157"/>
    <w:rsid w:val="005C5F9C"/>
    <w:rsid w:val="005C60AC"/>
    <w:rsid w:val="005D1CE9"/>
    <w:rsid w:val="005D2D22"/>
    <w:rsid w:val="005D3688"/>
    <w:rsid w:val="005D6835"/>
    <w:rsid w:val="005E2CB5"/>
    <w:rsid w:val="005E3517"/>
    <w:rsid w:val="005F11F0"/>
    <w:rsid w:val="005F3CEE"/>
    <w:rsid w:val="005F43F1"/>
    <w:rsid w:val="00600F9F"/>
    <w:rsid w:val="006038CF"/>
    <w:rsid w:val="0061199A"/>
    <w:rsid w:val="00616EF7"/>
    <w:rsid w:val="006224A8"/>
    <w:rsid w:val="00623661"/>
    <w:rsid w:val="006263C8"/>
    <w:rsid w:val="00636094"/>
    <w:rsid w:val="00636A4C"/>
    <w:rsid w:val="006370E3"/>
    <w:rsid w:val="006536F4"/>
    <w:rsid w:val="00664CEB"/>
    <w:rsid w:val="00674946"/>
    <w:rsid w:val="0068438B"/>
    <w:rsid w:val="00690FBF"/>
    <w:rsid w:val="00692C75"/>
    <w:rsid w:val="00697E0A"/>
    <w:rsid w:val="006A42D1"/>
    <w:rsid w:val="006A49FA"/>
    <w:rsid w:val="006A4D82"/>
    <w:rsid w:val="006A59CA"/>
    <w:rsid w:val="006B5662"/>
    <w:rsid w:val="006C0C0C"/>
    <w:rsid w:val="006C4634"/>
    <w:rsid w:val="006C656F"/>
    <w:rsid w:val="006D4BA0"/>
    <w:rsid w:val="006D7030"/>
    <w:rsid w:val="006E1D17"/>
    <w:rsid w:val="006E58FD"/>
    <w:rsid w:val="007037E8"/>
    <w:rsid w:val="00711EB4"/>
    <w:rsid w:val="00714DF8"/>
    <w:rsid w:val="0072177A"/>
    <w:rsid w:val="00723903"/>
    <w:rsid w:val="0073383A"/>
    <w:rsid w:val="007346D7"/>
    <w:rsid w:val="0073618C"/>
    <w:rsid w:val="00743818"/>
    <w:rsid w:val="00745398"/>
    <w:rsid w:val="00753EAC"/>
    <w:rsid w:val="00754932"/>
    <w:rsid w:val="00760D5A"/>
    <w:rsid w:val="0076476B"/>
    <w:rsid w:val="0076488F"/>
    <w:rsid w:val="00765F14"/>
    <w:rsid w:val="00771C6D"/>
    <w:rsid w:val="00774E46"/>
    <w:rsid w:val="007811CE"/>
    <w:rsid w:val="00782D10"/>
    <w:rsid w:val="0078789F"/>
    <w:rsid w:val="00790803"/>
    <w:rsid w:val="00790C18"/>
    <w:rsid w:val="007928C7"/>
    <w:rsid w:val="00795FCA"/>
    <w:rsid w:val="007A1C7E"/>
    <w:rsid w:val="007A23EA"/>
    <w:rsid w:val="007A42E1"/>
    <w:rsid w:val="007A43A6"/>
    <w:rsid w:val="007A6069"/>
    <w:rsid w:val="007C5E7A"/>
    <w:rsid w:val="007D7FD1"/>
    <w:rsid w:val="007E2F86"/>
    <w:rsid w:val="007E55EC"/>
    <w:rsid w:val="007F3FE7"/>
    <w:rsid w:val="0080631E"/>
    <w:rsid w:val="00806DAA"/>
    <w:rsid w:val="0081376B"/>
    <w:rsid w:val="00815566"/>
    <w:rsid w:val="0083149D"/>
    <w:rsid w:val="00833AE0"/>
    <w:rsid w:val="008341E1"/>
    <w:rsid w:val="00845AF9"/>
    <w:rsid w:val="00850DC3"/>
    <w:rsid w:val="00866F11"/>
    <w:rsid w:val="00872FE5"/>
    <w:rsid w:val="008822E4"/>
    <w:rsid w:val="00885076"/>
    <w:rsid w:val="00885F68"/>
    <w:rsid w:val="00886E89"/>
    <w:rsid w:val="00895B44"/>
    <w:rsid w:val="008A4F5A"/>
    <w:rsid w:val="008B17D4"/>
    <w:rsid w:val="008C4591"/>
    <w:rsid w:val="008D2686"/>
    <w:rsid w:val="008D60BF"/>
    <w:rsid w:val="008D65B0"/>
    <w:rsid w:val="008D665A"/>
    <w:rsid w:val="008E0EC1"/>
    <w:rsid w:val="008E29E7"/>
    <w:rsid w:val="008F5713"/>
    <w:rsid w:val="00904126"/>
    <w:rsid w:val="009115FA"/>
    <w:rsid w:val="00916357"/>
    <w:rsid w:val="00916A12"/>
    <w:rsid w:val="00925696"/>
    <w:rsid w:val="00926517"/>
    <w:rsid w:val="0092757D"/>
    <w:rsid w:val="00930C06"/>
    <w:rsid w:val="00932443"/>
    <w:rsid w:val="00962917"/>
    <w:rsid w:val="00964D55"/>
    <w:rsid w:val="0098379A"/>
    <w:rsid w:val="00986048"/>
    <w:rsid w:val="00991934"/>
    <w:rsid w:val="0099601D"/>
    <w:rsid w:val="0099785A"/>
    <w:rsid w:val="009A3017"/>
    <w:rsid w:val="009C03D8"/>
    <w:rsid w:val="009C1E26"/>
    <w:rsid w:val="009C5F9C"/>
    <w:rsid w:val="009D231E"/>
    <w:rsid w:val="009D7784"/>
    <w:rsid w:val="009E3713"/>
    <w:rsid w:val="009E3C15"/>
    <w:rsid w:val="009E437E"/>
    <w:rsid w:val="009F1311"/>
    <w:rsid w:val="00A03D79"/>
    <w:rsid w:val="00A14041"/>
    <w:rsid w:val="00A14384"/>
    <w:rsid w:val="00A201E2"/>
    <w:rsid w:val="00A30ACB"/>
    <w:rsid w:val="00A44252"/>
    <w:rsid w:val="00A46823"/>
    <w:rsid w:val="00A507B8"/>
    <w:rsid w:val="00A51A3B"/>
    <w:rsid w:val="00A54F8A"/>
    <w:rsid w:val="00A56B36"/>
    <w:rsid w:val="00A651BB"/>
    <w:rsid w:val="00A73F5D"/>
    <w:rsid w:val="00A75E34"/>
    <w:rsid w:val="00A840C6"/>
    <w:rsid w:val="00A8448F"/>
    <w:rsid w:val="00A84EB2"/>
    <w:rsid w:val="00A86331"/>
    <w:rsid w:val="00A931B3"/>
    <w:rsid w:val="00A9369C"/>
    <w:rsid w:val="00A96973"/>
    <w:rsid w:val="00AA025D"/>
    <w:rsid w:val="00AA2D43"/>
    <w:rsid w:val="00AA446F"/>
    <w:rsid w:val="00AB04CC"/>
    <w:rsid w:val="00AB65BC"/>
    <w:rsid w:val="00AD2245"/>
    <w:rsid w:val="00AE2431"/>
    <w:rsid w:val="00AF4872"/>
    <w:rsid w:val="00AF5BE0"/>
    <w:rsid w:val="00AF6824"/>
    <w:rsid w:val="00B05EEA"/>
    <w:rsid w:val="00B0724A"/>
    <w:rsid w:val="00B07FBC"/>
    <w:rsid w:val="00B21BCC"/>
    <w:rsid w:val="00B3075A"/>
    <w:rsid w:val="00B3271F"/>
    <w:rsid w:val="00B379B1"/>
    <w:rsid w:val="00B44F5E"/>
    <w:rsid w:val="00B52AAC"/>
    <w:rsid w:val="00B54730"/>
    <w:rsid w:val="00B5522E"/>
    <w:rsid w:val="00B557D6"/>
    <w:rsid w:val="00B643BC"/>
    <w:rsid w:val="00B73C50"/>
    <w:rsid w:val="00B7537B"/>
    <w:rsid w:val="00B832A4"/>
    <w:rsid w:val="00B90C19"/>
    <w:rsid w:val="00BA25CE"/>
    <w:rsid w:val="00BA732B"/>
    <w:rsid w:val="00BA75F0"/>
    <w:rsid w:val="00BB0389"/>
    <w:rsid w:val="00BB1961"/>
    <w:rsid w:val="00BB24C4"/>
    <w:rsid w:val="00BC0DC8"/>
    <w:rsid w:val="00BD019E"/>
    <w:rsid w:val="00BD5636"/>
    <w:rsid w:val="00BE1301"/>
    <w:rsid w:val="00BE2F7F"/>
    <w:rsid w:val="00BE43CE"/>
    <w:rsid w:val="00BF0D60"/>
    <w:rsid w:val="00BF35EB"/>
    <w:rsid w:val="00BF401C"/>
    <w:rsid w:val="00BF4B71"/>
    <w:rsid w:val="00BF5096"/>
    <w:rsid w:val="00BF53FE"/>
    <w:rsid w:val="00BF58C5"/>
    <w:rsid w:val="00C04314"/>
    <w:rsid w:val="00C124C9"/>
    <w:rsid w:val="00C13E04"/>
    <w:rsid w:val="00C17B5E"/>
    <w:rsid w:val="00C2017E"/>
    <w:rsid w:val="00C21BE7"/>
    <w:rsid w:val="00C21F5B"/>
    <w:rsid w:val="00C246DA"/>
    <w:rsid w:val="00C252F0"/>
    <w:rsid w:val="00C3700E"/>
    <w:rsid w:val="00C43507"/>
    <w:rsid w:val="00C50920"/>
    <w:rsid w:val="00C511E7"/>
    <w:rsid w:val="00C522A7"/>
    <w:rsid w:val="00C52B9F"/>
    <w:rsid w:val="00C548CE"/>
    <w:rsid w:val="00C5536D"/>
    <w:rsid w:val="00C55403"/>
    <w:rsid w:val="00C56307"/>
    <w:rsid w:val="00C672CF"/>
    <w:rsid w:val="00C67DD3"/>
    <w:rsid w:val="00C70AF9"/>
    <w:rsid w:val="00C716A8"/>
    <w:rsid w:val="00C72C70"/>
    <w:rsid w:val="00C82D7C"/>
    <w:rsid w:val="00C9021C"/>
    <w:rsid w:val="00C9080B"/>
    <w:rsid w:val="00C94A4F"/>
    <w:rsid w:val="00CA6EB2"/>
    <w:rsid w:val="00CB2EA6"/>
    <w:rsid w:val="00CC1C69"/>
    <w:rsid w:val="00CC3500"/>
    <w:rsid w:val="00CC5CF9"/>
    <w:rsid w:val="00CD4FA8"/>
    <w:rsid w:val="00CE730A"/>
    <w:rsid w:val="00CF1902"/>
    <w:rsid w:val="00CF2929"/>
    <w:rsid w:val="00D01764"/>
    <w:rsid w:val="00D1162B"/>
    <w:rsid w:val="00D129E0"/>
    <w:rsid w:val="00D14FDB"/>
    <w:rsid w:val="00D25AC5"/>
    <w:rsid w:val="00D2647C"/>
    <w:rsid w:val="00D360BF"/>
    <w:rsid w:val="00D45C3E"/>
    <w:rsid w:val="00D650A3"/>
    <w:rsid w:val="00D701C8"/>
    <w:rsid w:val="00D70553"/>
    <w:rsid w:val="00D82507"/>
    <w:rsid w:val="00D86A91"/>
    <w:rsid w:val="00D86BC0"/>
    <w:rsid w:val="00D96925"/>
    <w:rsid w:val="00DA27A4"/>
    <w:rsid w:val="00DA6AA9"/>
    <w:rsid w:val="00DB0E89"/>
    <w:rsid w:val="00DB3C94"/>
    <w:rsid w:val="00DC0253"/>
    <w:rsid w:val="00DC0E33"/>
    <w:rsid w:val="00DC26B3"/>
    <w:rsid w:val="00DC27EB"/>
    <w:rsid w:val="00DC42E3"/>
    <w:rsid w:val="00DC6EC1"/>
    <w:rsid w:val="00DD120D"/>
    <w:rsid w:val="00DD1EEB"/>
    <w:rsid w:val="00DD4414"/>
    <w:rsid w:val="00DD5887"/>
    <w:rsid w:val="00DD6661"/>
    <w:rsid w:val="00DE3184"/>
    <w:rsid w:val="00DE63B5"/>
    <w:rsid w:val="00DE668E"/>
    <w:rsid w:val="00DF2C1A"/>
    <w:rsid w:val="00DF65CE"/>
    <w:rsid w:val="00E05992"/>
    <w:rsid w:val="00E10E9E"/>
    <w:rsid w:val="00E14D45"/>
    <w:rsid w:val="00E1565F"/>
    <w:rsid w:val="00E177FD"/>
    <w:rsid w:val="00E25D42"/>
    <w:rsid w:val="00E43FD6"/>
    <w:rsid w:val="00E54B35"/>
    <w:rsid w:val="00E57400"/>
    <w:rsid w:val="00E61A83"/>
    <w:rsid w:val="00E6275B"/>
    <w:rsid w:val="00E71653"/>
    <w:rsid w:val="00E751FA"/>
    <w:rsid w:val="00E82599"/>
    <w:rsid w:val="00E87DB1"/>
    <w:rsid w:val="00E87E51"/>
    <w:rsid w:val="00E927C2"/>
    <w:rsid w:val="00E932EC"/>
    <w:rsid w:val="00E963CA"/>
    <w:rsid w:val="00EA4BCE"/>
    <w:rsid w:val="00EA5CD1"/>
    <w:rsid w:val="00EA6C80"/>
    <w:rsid w:val="00EA6E52"/>
    <w:rsid w:val="00EB28AD"/>
    <w:rsid w:val="00EB58CB"/>
    <w:rsid w:val="00EC1254"/>
    <w:rsid w:val="00EC3F74"/>
    <w:rsid w:val="00EC5C16"/>
    <w:rsid w:val="00ED121B"/>
    <w:rsid w:val="00ED5CFB"/>
    <w:rsid w:val="00EF685B"/>
    <w:rsid w:val="00EF75EE"/>
    <w:rsid w:val="00F006FF"/>
    <w:rsid w:val="00F02B66"/>
    <w:rsid w:val="00F03934"/>
    <w:rsid w:val="00F054B1"/>
    <w:rsid w:val="00F10092"/>
    <w:rsid w:val="00F110D0"/>
    <w:rsid w:val="00F118DB"/>
    <w:rsid w:val="00F11961"/>
    <w:rsid w:val="00F232B9"/>
    <w:rsid w:val="00F23642"/>
    <w:rsid w:val="00F27D1F"/>
    <w:rsid w:val="00F438F8"/>
    <w:rsid w:val="00F44140"/>
    <w:rsid w:val="00F44C2D"/>
    <w:rsid w:val="00F5597B"/>
    <w:rsid w:val="00F67027"/>
    <w:rsid w:val="00F744C8"/>
    <w:rsid w:val="00F7636B"/>
    <w:rsid w:val="00F90C0F"/>
    <w:rsid w:val="00F971B8"/>
    <w:rsid w:val="00FA4EC2"/>
    <w:rsid w:val="00FB011E"/>
    <w:rsid w:val="00FB3DFB"/>
    <w:rsid w:val="00FB5801"/>
    <w:rsid w:val="00FB58DD"/>
    <w:rsid w:val="00FB5D38"/>
    <w:rsid w:val="00FB6462"/>
    <w:rsid w:val="00FC1D61"/>
    <w:rsid w:val="00F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EECFD"/>
  <w15:docId w15:val="{05CCDC07-0E8F-44BC-B919-E730BA0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uiPriority w:val="99"/>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6677">
      <w:marLeft w:val="0"/>
      <w:marRight w:val="0"/>
      <w:marTop w:val="0"/>
      <w:marBottom w:val="0"/>
      <w:divBdr>
        <w:top w:val="none" w:sz="0" w:space="0" w:color="auto"/>
        <w:left w:val="none" w:sz="0" w:space="0" w:color="auto"/>
        <w:bottom w:val="none" w:sz="0" w:space="0" w:color="auto"/>
        <w:right w:val="none" w:sz="0" w:space="0" w:color="auto"/>
      </w:divBdr>
    </w:div>
    <w:div w:id="542256678">
      <w:marLeft w:val="0"/>
      <w:marRight w:val="0"/>
      <w:marTop w:val="0"/>
      <w:marBottom w:val="0"/>
      <w:divBdr>
        <w:top w:val="none" w:sz="0" w:space="0" w:color="auto"/>
        <w:left w:val="none" w:sz="0" w:space="0" w:color="auto"/>
        <w:bottom w:val="none" w:sz="0" w:space="0" w:color="auto"/>
        <w:right w:val="none" w:sz="0" w:space="0" w:color="auto"/>
      </w:divBdr>
    </w:div>
    <w:div w:id="542256679">
      <w:marLeft w:val="0"/>
      <w:marRight w:val="0"/>
      <w:marTop w:val="0"/>
      <w:marBottom w:val="0"/>
      <w:divBdr>
        <w:top w:val="none" w:sz="0" w:space="0" w:color="auto"/>
        <w:left w:val="none" w:sz="0" w:space="0" w:color="auto"/>
        <w:bottom w:val="none" w:sz="0" w:space="0" w:color="auto"/>
        <w:right w:val="none" w:sz="0" w:space="0" w:color="auto"/>
      </w:divBdr>
    </w:div>
    <w:div w:id="542256680">
      <w:marLeft w:val="0"/>
      <w:marRight w:val="0"/>
      <w:marTop w:val="0"/>
      <w:marBottom w:val="0"/>
      <w:divBdr>
        <w:top w:val="none" w:sz="0" w:space="0" w:color="auto"/>
        <w:left w:val="none" w:sz="0" w:space="0" w:color="auto"/>
        <w:bottom w:val="none" w:sz="0" w:space="0" w:color="auto"/>
        <w:right w:val="none" w:sz="0" w:space="0" w:color="auto"/>
      </w:divBdr>
    </w:div>
    <w:div w:id="542256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20855-668E-43CC-A6CD-B2546A0F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39</Pages>
  <Words>10469</Words>
  <Characters>59675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Brankica BN. Nakic</cp:lastModifiedBy>
  <cp:revision>33</cp:revision>
  <cp:lastPrinted>2014-05-26T09:57:00Z</cp:lastPrinted>
  <dcterms:created xsi:type="dcterms:W3CDTF">2017-07-03T14:05:00Z</dcterms:created>
  <dcterms:modified xsi:type="dcterms:W3CDTF">2017-07-06T11:06:00Z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