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B3FCA" w14:textId="4773E777" w:rsidR="00221C6F" w:rsidRPr="00D701C8" w:rsidRDefault="00221C6F" w:rsidP="001F79F7">
      <w:pPr>
        <w:tabs>
          <w:tab w:val="left" w:pos="8222"/>
        </w:tabs>
        <w:rPr>
          <w:rFonts w:ascii="Arial" w:hAnsi="Arial" w:cs="Arial"/>
          <w:sz w:val="32"/>
          <w:szCs w:val="32"/>
        </w:rPr>
      </w:pPr>
    </w:p>
    <w:p w14:paraId="407AE1EE" w14:textId="116B9D66" w:rsidR="00AF4872" w:rsidRDefault="00EB594F" w:rsidP="00460A2E">
      <w:pPr>
        <w:ind w:left="-1080" w:right="5433"/>
        <w:jc w:val="center"/>
      </w:pPr>
      <w:r>
        <w:rPr>
          <w:noProof/>
          <w:lang w:val="sr-Latn-RS" w:eastAsia="sr-Latn-RS"/>
        </w:rPr>
        <w:drawing>
          <wp:inline distT="0" distB="0" distL="0" distR="0" wp14:anchorId="1CCCE4C7" wp14:editId="7B7170C5">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453A2E1E" w14:textId="77777777" w:rsidR="00AF4872" w:rsidRPr="00697E0A" w:rsidRDefault="00AF4872" w:rsidP="00AF4872">
      <w:pPr>
        <w:ind w:left="-1080" w:right="5433"/>
        <w:jc w:val="center"/>
        <w:rPr>
          <w:lang w:val="sr-Cyrl-CS"/>
        </w:rPr>
      </w:pPr>
      <w:r w:rsidRPr="00697E0A">
        <w:rPr>
          <w:b/>
          <w:bCs/>
          <w:lang w:val="sr-Cyrl-CS"/>
        </w:rPr>
        <w:t>Р</w:t>
      </w:r>
      <w:r w:rsidRPr="00697E0A">
        <w:rPr>
          <w:b/>
          <w:bCs/>
          <w:lang w:val="ru-RU"/>
        </w:rPr>
        <w:t>епублика Србија</w:t>
      </w:r>
    </w:p>
    <w:p w14:paraId="640819C0" w14:textId="77777777" w:rsidR="00AF4872" w:rsidRPr="00697E0A" w:rsidRDefault="00AF4872" w:rsidP="00AF4872">
      <w:pPr>
        <w:pStyle w:val="Title"/>
        <w:ind w:left="-1080" w:right="5433"/>
        <w:rPr>
          <w:lang w:val="ru-RU"/>
        </w:rPr>
      </w:pPr>
      <w:r w:rsidRPr="00697E0A">
        <w:rPr>
          <w:lang w:val="ru-RU"/>
        </w:rPr>
        <w:t>АГЕНЦИЈА ЗА ЛИЦЕНЦИРАЊЕ</w:t>
      </w:r>
    </w:p>
    <w:p w14:paraId="25D0C753" w14:textId="77777777" w:rsidR="00AF4872" w:rsidRPr="00697E0A" w:rsidRDefault="00AF4872" w:rsidP="00AF4872">
      <w:pPr>
        <w:pStyle w:val="Title"/>
        <w:ind w:left="-1080" w:right="5433"/>
        <w:rPr>
          <w:lang w:val="sr-Latn-CS"/>
        </w:rPr>
      </w:pPr>
      <w:r w:rsidRPr="00697E0A">
        <w:rPr>
          <w:lang w:val="ru-RU"/>
        </w:rPr>
        <w:t>СТЕЧАЈНИХ УПРАВНИКА</w:t>
      </w:r>
    </w:p>
    <w:p w14:paraId="557B7632" w14:textId="121E64AA" w:rsidR="00AF4872" w:rsidRPr="00E02C40" w:rsidRDefault="00CA2101" w:rsidP="00AF4872">
      <w:pPr>
        <w:tabs>
          <w:tab w:val="left" w:pos="540"/>
        </w:tabs>
        <w:ind w:left="-1080" w:right="5433"/>
        <w:rPr>
          <w:lang w:val="sr-Latn-CS"/>
        </w:rPr>
      </w:pPr>
      <w:r>
        <w:rPr>
          <w:rFonts w:ascii="Arial" w:hAnsi="Arial" w:cs="Arial"/>
          <w:sz w:val="32"/>
          <w:szCs w:val="32"/>
          <w:lang w:val="sr-Cyrl-CS"/>
        </w:rPr>
        <w:t xml:space="preserve">          </w:t>
      </w:r>
      <w:r w:rsidR="00AF4872">
        <w:rPr>
          <w:rFonts w:ascii="Arial" w:hAnsi="Arial" w:cs="Arial"/>
          <w:sz w:val="32"/>
          <w:szCs w:val="32"/>
          <w:lang w:val="sr-Cyrl-CS"/>
        </w:rPr>
        <w:t xml:space="preserve"> </w:t>
      </w:r>
      <w:r w:rsidR="002C673F">
        <w:rPr>
          <w:rFonts w:ascii="Arial" w:hAnsi="Arial" w:cs="Arial"/>
          <w:sz w:val="32"/>
          <w:szCs w:val="32"/>
          <w:lang w:val="sr-Cyrl-CS"/>
        </w:rPr>
        <w:t xml:space="preserve">  </w:t>
      </w:r>
      <w:r w:rsidR="00AF4872" w:rsidRPr="00AF4872">
        <w:rPr>
          <w:lang w:val="sr-Latn-CS"/>
        </w:rPr>
        <w:t xml:space="preserve">IV </w:t>
      </w:r>
      <w:r w:rsidR="00AF4872" w:rsidRPr="00697E0A">
        <w:rPr>
          <w:lang w:val="sr-Cyrl-CS"/>
        </w:rPr>
        <w:t>Број:</w:t>
      </w:r>
      <w:r w:rsidR="00AF4872">
        <w:rPr>
          <w:lang w:val="sr-Latn-CS"/>
        </w:rPr>
        <w:t xml:space="preserve"> </w:t>
      </w:r>
      <w:r w:rsidR="00CB63AE">
        <w:rPr>
          <w:lang w:val="sr-Latn-CS"/>
        </w:rPr>
        <w:t>14-1/5/2018</w:t>
      </w:r>
      <w:r w:rsidR="00AF4872" w:rsidRPr="004677CB">
        <w:rPr>
          <w:lang w:val="sr-Latn-CS"/>
        </w:rPr>
        <w:t>-</w:t>
      </w:r>
      <w:r w:rsidR="00E02C40" w:rsidRPr="004677CB">
        <w:rPr>
          <w:lang w:val="sr-Cyrl-CS"/>
        </w:rPr>
        <w:t>0</w:t>
      </w:r>
      <w:r w:rsidR="00E02C40" w:rsidRPr="004677CB">
        <w:rPr>
          <w:lang w:val="sr-Latn-CS"/>
        </w:rPr>
        <w:t>5</w:t>
      </w:r>
    </w:p>
    <w:p w14:paraId="7C723B18" w14:textId="42EFF744" w:rsidR="00AF4872" w:rsidRPr="00672BAD" w:rsidRDefault="00FA337A" w:rsidP="00AF4872">
      <w:pPr>
        <w:tabs>
          <w:tab w:val="left" w:pos="540"/>
        </w:tabs>
        <w:ind w:left="-1080" w:right="5433"/>
        <w:jc w:val="center"/>
        <w:rPr>
          <w:lang w:val="sr-Cyrl-CS"/>
        </w:rPr>
      </w:pPr>
      <w:r>
        <w:rPr>
          <w:lang w:val="sr-Cyrl-CS"/>
        </w:rPr>
        <w:t xml:space="preserve">  </w:t>
      </w:r>
      <w:r w:rsidR="00AF4872" w:rsidRPr="00697E0A">
        <w:rPr>
          <w:lang w:val="sr-Cyrl-CS"/>
        </w:rPr>
        <w:t xml:space="preserve">Датум: </w:t>
      </w:r>
      <w:r w:rsidR="00CB63AE">
        <w:rPr>
          <w:lang w:val="sr-Cyrl-RS"/>
        </w:rPr>
        <w:t>16</w:t>
      </w:r>
      <w:r w:rsidR="00AF4872" w:rsidRPr="00672BAD">
        <w:rPr>
          <w:lang w:val="sr-Latn-CS"/>
        </w:rPr>
        <w:t xml:space="preserve">. </w:t>
      </w:r>
      <w:r w:rsidR="00A80D2E" w:rsidRPr="00672BAD">
        <w:rPr>
          <w:lang w:val="sr-Cyrl-RS"/>
        </w:rPr>
        <w:t>март</w:t>
      </w:r>
      <w:r w:rsidR="008620F7">
        <w:rPr>
          <w:lang w:val="sr-Cyrl-CS"/>
        </w:rPr>
        <w:t xml:space="preserve"> 2018</w:t>
      </w:r>
      <w:r w:rsidR="00AF4872" w:rsidRPr="00672BAD">
        <w:rPr>
          <w:lang w:val="sr-Cyrl-CS"/>
        </w:rPr>
        <w:t>.</w:t>
      </w:r>
      <w:r w:rsidR="00AF4872" w:rsidRPr="00672BAD">
        <w:rPr>
          <w:lang w:val="ru-RU"/>
        </w:rPr>
        <w:t xml:space="preserve"> </w:t>
      </w:r>
      <w:r w:rsidR="00AF4872" w:rsidRPr="00672BAD">
        <w:rPr>
          <w:lang w:val="sr-Cyrl-CS"/>
        </w:rPr>
        <w:t>године</w:t>
      </w:r>
    </w:p>
    <w:p w14:paraId="45520D3E" w14:textId="008B5CE6" w:rsidR="00AF4872" w:rsidRPr="00697E0A" w:rsidRDefault="00D52EEF" w:rsidP="00AF4872">
      <w:pPr>
        <w:ind w:left="-1080" w:right="5433"/>
        <w:jc w:val="center"/>
        <w:rPr>
          <w:lang w:val="ru-RU"/>
        </w:rPr>
      </w:pPr>
      <w:r w:rsidRPr="00672BAD">
        <w:rPr>
          <w:lang w:val="sr-Latn-RS"/>
        </w:rPr>
        <w:t xml:space="preserve"> </w:t>
      </w:r>
      <w:r w:rsidR="00AF4872" w:rsidRPr="00672BAD">
        <w:rPr>
          <w:lang w:val="sr-Cyrl-CS"/>
        </w:rPr>
        <w:t>Б Е О Г Р А Д</w:t>
      </w:r>
    </w:p>
    <w:p w14:paraId="77D2D15F" w14:textId="77777777" w:rsidR="00221C6F" w:rsidRPr="00AF4872" w:rsidRDefault="00AF4872" w:rsidP="00AF4872">
      <w:pPr>
        <w:tabs>
          <w:tab w:val="left" w:pos="5490"/>
        </w:tabs>
        <w:outlineLvl w:val="0"/>
        <w:rPr>
          <w:lang w:val="sr-Cyrl-CS"/>
        </w:rPr>
      </w:pPr>
      <w:r w:rsidRPr="00697E0A">
        <w:rPr>
          <w:lang w:val="sr-Latn-CS"/>
        </w:rPr>
        <w:t xml:space="preserve">                                                  </w:t>
      </w:r>
    </w:p>
    <w:p w14:paraId="6DB71F26" w14:textId="77777777" w:rsidR="00221C6F" w:rsidRPr="0053563C" w:rsidRDefault="00221C6F">
      <w:pPr>
        <w:jc w:val="center"/>
        <w:rPr>
          <w:rFonts w:ascii="Arial" w:hAnsi="Arial" w:cs="Arial"/>
          <w:sz w:val="32"/>
          <w:szCs w:val="32"/>
          <w:lang w:val="sr-Cyrl-CS"/>
        </w:rPr>
      </w:pPr>
    </w:p>
    <w:p w14:paraId="2532D58A" w14:textId="77777777" w:rsidR="00221C6F" w:rsidRPr="00745398" w:rsidRDefault="00221C6F" w:rsidP="00745398">
      <w:pPr>
        <w:rPr>
          <w:sz w:val="32"/>
          <w:szCs w:val="32"/>
          <w:lang w:val="sr-Cyrl-CS"/>
        </w:rPr>
      </w:pPr>
    </w:p>
    <w:p w14:paraId="2A36D5CB" w14:textId="77777777" w:rsidR="00221C6F" w:rsidRPr="0092757D" w:rsidRDefault="005D6835">
      <w:pPr>
        <w:shd w:val="clear" w:color="auto" w:fill="C6D9F1"/>
        <w:jc w:val="center"/>
        <w:rPr>
          <w:b/>
          <w:sz w:val="32"/>
          <w:szCs w:val="32"/>
          <w:lang w:val="sr-Cyrl-CS"/>
        </w:rPr>
      </w:pPr>
      <w:r w:rsidRPr="00211FC1">
        <w:rPr>
          <w:b/>
          <w:sz w:val="32"/>
          <w:szCs w:val="32"/>
          <w:lang w:val="ru-RU"/>
        </w:rPr>
        <w:t>КОНКУРС</w:t>
      </w:r>
      <w:r w:rsidRPr="0092757D">
        <w:rPr>
          <w:b/>
          <w:sz w:val="32"/>
          <w:szCs w:val="32"/>
          <w:lang w:val="sr-Cyrl-CS"/>
        </w:rPr>
        <w:t>НА</w:t>
      </w:r>
      <w:r w:rsidRPr="00211FC1">
        <w:rPr>
          <w:b/>
          <w:sz w:val="32"/>
          <w:szCs w:val="32"/>
          <w:lang w:val="ru-RU"/>
        </w:rPr>
        <w:t xml:space="preserve"> ДОКУМЕНТАЦИЈ</w:t>
      </w:r>
      <w:r w:rsidRPr="0092757D">
        <w:rPr>
          <w:b/>
          <w:sz w:val="32"/>
          <w:szCs w:val="32"/>
          <w:lang w:val="sr-Cyrl-CS"/>
        </w:rPr>
        <w:t>А</w:t>
      </w:r>
    </w:p>
    <w:p w14:paraId="14B48B3D" w14:textId="77777777" w:rsidR="00221C6F" w:rsidRPr="0061199A" w:rsidRDefault="00221C6F">
      <w:pPr>
        <w:jc w:val="center"/>
        <w:rPr>
          <w:sz w:val="32"/>
          <w:szCs w:val="32"/>
          <w:lang w:val="ru-RU"/>
        </w:rPr>
      </w:pPr>
    </w:p>
    <w:p w14:paraId="6D4E695E" w14:textId="77777777" w:rsidR="00B52AAC" w:rsidRDefault="00E57400">
      <w:pPr>
        <w:jc w:val="center"/>
        <w:rPr>
          <w:b/>
          <w:bCs/>
          <w:i/>
          <w:iCs/>
          <w:sz w:val="28"/>
          <w:szCs w:val="28"/>
          <w:lang w:val="sr-Cyrl-CS"/>
        </w:rPr>
      </w:pPr>
      <w:r w:rsidRPr="0061199A">
        <w:rPr>
          <w:b/>
          <w:bCs/>
          <w:i/>
          <w:iCs/>
          <w:sz w:val="28"/>
          <w:szCs w:val="28"/>
        </w:rPr>
        <w:t>A</w:t>
      </w:r>
      <w:r w:rsidR="00B52AAC">
        <w:rPr>
          <w:b/>
          <w:bCs/>
          <w:i/>
          <w:iCs/>
          <w:sz w:val="28"/>
          <w:szCs w:val="28"/>
          <w:lang w:val="sr-Cyrl-CS"/>
        </w:rPr>
        <w:t>ГЕНЦИЈА ЗА ЛИЦЕНЦИРАЊЕ СТЕЧАЈНИХ УПРАВНИКА</w:t>
      </w:r>
    </w:p>
    <w:p w14:paraId="742D1C8D" w14:textId="77777777" w:rsidR="00221C6F" w:rsidRPr="0061199A" w:rsidRDefault="008B1521">
      <w:pPr>
        <w:jc w:val="center"/>
        <w:rPr>
          <w:b/>
          <w:bCs/>
          <w:i/>
          <w:iCs/>
          <w:sz w:val="28"/>
          <w:szCs w:val="28"/>
          <w:lang w:val="sr-Cyrl-CS"/>
        </w:rPr>
      </w:pPr>
      <w:r>
        <w:rPr>
          <w:b/>
          <w:bCs/>
          <w:i/>
          <w:iCs/>
          <w:sz w:val="28"/>
          <w:szCs w:val="28"/>
          <w:lang w:val="sr-Cyrl-CS"/>
        </w:rPr>
        <w:t xml:space="preserve"> Теразије 23</w:t>
      </w:r>
      <w:r w:rsidR="00E57400" w:rsidRPr="0061199A">
        <w:rPr>
          <w:b/>
          <w:bCs/>
          <w:i/>
          <w:iCs/>
          <w:sz w:val="28"/>
          <w:szCs w:val="28"/>
          <w:lang w:val="sr-Cyrl-CS"/>
        </w:rPr>
        <w:t>, Београд</w:t>
      </w:r>
    </w:p>
    <w:p w14:paraId="01AD5286" w14:textId="77777777" w:rsidR="00221C6F" w:rsidRPr="0061199A" w:rsidRDefault="00221C6F">
      <w:pPr>
        <w:jc w:val="center"/>
        <w:rPr>
          <w:b/>
          <w:bCs/>
          <w:i/>
          <w:iCs/>
          <w:sz w:val="28"/>
          <w:szCs w:val="28"/>
          <w:lang w:val="ru-RU"/>
        </w:rPr>
      </w:pPr>
    </w:p>
    <w:p w14:paraId="7143978C" w14:textId="77777777" w:rsidR="00221C6F" w:rsidRPr="0061199A" w:rsidRDefault="00221C6F">
      <w:pPr>
        <w:jc w:val="center"/>
        <w:rPr>
          <w:b/>
          <w:bCs/>
          <w:i/>
          <w:iCs/>
          <w:sz w:val="28"/>
          <w:szCs w:val="28"/>
          <w:lang w:val="ru-RU"/>
        </w:rPr>
      </w:pPr>
    </w:p>
    <w:p w14:paraId="4919D0E5" w14:textId="77777777" w:rsidR="00221C6F" w:rsidRPr="0061199A" w:rsidRDefault="00221C6F">
      <w:pPr>
        <w:jc w:val="center"/>
        <w:rPr>
          <w:b/>
          <w:bCs/>
          <w:i/>
          <w:iCs/>
          <w:lang w:val="sr-Cyrl-CS"/>
        </w:rPr>
      </w:pPr>
      <w:r w:rsidRPr="00211FC1">
        <w:rPr>
          <w:b/>
          <w:bCs/>
          <w:lang w:val="ru-RU"/>
        </w:rPr>
        <w:t>ЈАВНА НАБАВКА</w:t>
      </w:r>
      <w:r w:rsidRPr="0061199A">
        <w:rPr>
          <w:b/>
          <w:bCs/>
          <w:lang w:val="sr-Cyrl-CS"/>
        </w:rPr>
        <w:t xml:space="preserve"> </w:t>
      </w:r>
      <w:r w:rsidRPr="00211FC1">
        <w:rPr>
          <w:b/>
          <w:bCs/>
          <w:lang w:val="ru-RU"/>
        </w:rPr>
        <w:t>–</w:t>
      </w:r>
      <w:r w:rsidR="00E57400" w:rsidRPr="0061199A">
        <w:rPr>
          <w:b/>
          <w:bCs/>
          <w:lang w:val="sr-Cyrl-CS"/>
        </w:rPr>
        <w:t xml:space="preserve"> </w:t>
      </w:r>
      <w:r w:rsidR="00A70733">
        <w:rPr>
          <w:b/>
          <w:bCs/>
          <w:lang w:val="sr-Cyrl-CS"/>
        </w:rPr>
        <w:t xml:space="preserve">СЕРВИСИРАЊЕ И </w:t>
      </w:r>
      <w:r w:rsidR="00613684">
        <w:rPr>
          <w:b/>
          <w:bCs/>
          <w:lang w:val="sr-Cyrl-CS"/>
        </w:rPr>
        <w:t>O</w:t>
      </w:r>
      <w:r w:rsidR="00613684">
        <w:rPr>
          <w:b/>
          <w:bCs/>
          <w:lang w:val="sr-Cyrl-RS"/>
        </w:rPr>
        <w:t>ДРЖАВАЊЕ</w:t>
      </w:r>
      <w:r w:rsidR="004A2F27">
        <w:rPr>
          <w:b/>
          <w:bCs/>
          <w:lang w:val="sr-Cyrl-CS"/>
        </w:rPr>
        <w:t xml:space="preserve"> ВОЗИЛА </w:t>
      </w:r>
      <w:r w:rsidR="00D86BC0">
        <w:rPr>
          <w:b/>
          <w:bCs/>
          <w:lang w:val="sr-Cyrl-CS"/>
        </w:rPr>
        <w:t>АГЕНЦИЈЕ ЗА ЛИЦЕНЦИРАЊЕ СТЕЧАЈНИХ УПРАВНИКА</w:t>
      </w:r>
    </w:p>
    <w:p w14:paraId="7E6FB57B" w14:textId="77777777" w:rsidR="00221C6F" w:rsidRPr="00211FC1" w:rsidRDefault="00221C6F">
      <w:pPr>
        <w:jc w:val="center"/>
        <w:rPr>
          <w:b/>
          <w:bCs/>
          <w:i/>
          <w:iCs/>
          <w:lang w:val="ru-RU"/>
        </w:rPr>
      </w:pPr>
    </w:p>
    <w:p w14:paraId="1E923D27" w14:textId="77777777" w:rsidR="00221C6F" w:rsidRPr="00211FC1" w:rsidRDefault="00221C6F">
      <w:pPr>
        <w:jc w:val="center"/>
        <w:rPr>
          <w:b/>
          <w:bCs/>
          <w:lang w:val="ru-RU"/>
        </w:rPr>
      </w:pPr>
      <w:r w:rsidRPr="00211FC1">
        <w:rPr>
          <w:b/>
          <w:bCs/>
          <w:lang w:val="ru-RU"/>
        </w:rPr>
        <w:t>ЈАВНА НАБА</w:t>
      </w:r>
      <w:r w:rsidR="005D6835" w:rsidRPr="0061199A">
        <w:rPr>
          <w:b/>
          <w:bCs/>
          <w:lang w:val="sr-Cyrl-CS"/>
        </w:rPr>
        <w:t>В</w:t>
      </w:r>
      <w:r w:rsidRPr="00211FC1">
        <w:rPr>
          <w:b/>
          <w:bCs/>
          <w:lang w:val="ru-RU"/>
        </w:rPr>
        <w:t>КА МАЛЕ ВРЕДНОСТИ</w:t>
      </w:r>
    </w:p>
    <w:p w14:paraId="6B40B23E" w14:textId="77777777" w:rsidR="00221C6F" w:rsidRPr="00211FC1" w:rsidRDefault="00221C6F">
      <w:pPr>
        <w:jc w:val="center"/>
        <w:rPr>
          <w:b/>
          <w:bCs/>
          <w:lang w:val="ru-RU"/>
        </w:rPr>
      </w:pPr>
    </w:p>
    <w:p w14:paraId="2C02F3C1" w14:textId="32B17F7E" w:rsidR="00221C6F" w:rsidRPr="0061199A" w:rsidRDefault="00221C6F">
      <w:pPr>
        <w:jc w:val="center"/>
        <w:rPr>
          <w:i/>
          <w:iCs/>
          <w:lang w:val="sr-Cyrl-CS"/>
        </w:rPr>
      </w:pPr>
      <w:r w:rsidRPr="00211FC1">
        <w:rPr>
          <w:b/>
          <w:bCs/>
          <w:lang w:val="ru-RU"/>
        </w:rPr>
        <w:t>ЈАВНА НАБАВКА бр</w:t>
      </w:r>
      <w:r w:rsidR="008B1521">
        <w:rPr>
          <w:b/>
          <w:bCs/>
          <w:lang w:val="sr-Cyrl-CS"/>
        </w:rPr>
        <w:t>. 5</w:t>
      </w:r>
      <w:r w:rsidR="00613684" w:rsidRPr="00A80D2E">
        <w:rPr>
          <w:b/>
          <w:bCs/>
          <w:lang w:val="sr-Cyrl-CS"/>
        </w:rPr>
        <w:t>/</w:t>
      </w:r>
      <w:r w:rsidR="00CB63AE">
        <w:rPr>
          <w:b/>
          <w:bCs/>
          <w:lang w:val="sr-Cyrl-CS"/>
        </w:rPr>
        <w:t>2018</w:t>
      </w:r>
    </w:p>
    <w:p w14:paraId="084DF714" w14:textId="77777777" w:rsidR="00221C6F" w:rsidRPr="00211FC1" w:rsidRDefault="00221C6F">
      <w:pPr>
        <w:jc w:val="center"/>
        <w:rPr>
          <w:i/>
          <w:iCs/>
          <w:lang w:val="ru-RU"/>
        </w:rPr>
      </w:pPr>
    </w:p>
    <w:p w14:paraId="320C6414" w14:textId="77777777" w:rsidR="00221C6F" w:rsidRDefault="00221C6F">
      <w:pPr>
        <w:jc w:val="center"/>
        <w:rPr>
          <w:i/>
          <w:iCs/>
          <w:lang w:val="sr-Cyrl-CS"/>
        </w:rPr>
      </w:pPr>
    </w:p>
    <w:p w14:paraId="20681461" w14:textId="77777777" w:rsidR="00745398" w:rsidRPr="00745398" w:rsidRDefault="00745398">
      <w:pPr>
        <w:jc w:val="center"/>
        <w:rPr>
          <w:i/>
          <w:iCs/>
          <w:lang w:val="sr-Cyrl-CS"/>
        </w:rPr>
      </w:pPr>
    </w:p>
    <w:p w14:paraId="53E2A128" w14:textId="77777777" w:rsidR="004A2F27" w:rsidRDefault="0053567A" w:rsidP="00A668D3">
      <w:pPr>
        <w:ind w:left="720"/>
        <w:rPr>
          <w:iCs/>
          <w:lang w:val="sr-Cyrl-CS"/>
        </w:rPr>
      </w:pPr>
      <w:r>
        <w:rPr>
          <w:iCs/>
          <w:lang w:val="sr-Latn-CS"/>
        </w:rPr>
        <w:t>Ko</w:t>
      </w:r>
      <w:r>
        <w:rPr>
          <w:iCs/>
          <w:lang w:val="sr-Cyrl-CS"/>
        </w:rPr>
        <w:t xml:space="preserve">мисија: </w:t>
      </w:r>
    </w:p>
    <w:p w14:paraId="384D6628" w14:textId="2CB3605C" w:rsidR="0053567A" w:rsidRDefault="00C96AF9" w:rsidP="0053567A">
      <w:pPr>
        <w:numPr>
          <w:ilvl w:val="0"/>
          <w:numId w:val="23"/>
        </w:numPr>
        <w:rPr>
          <w:iCs/>
          <w:lang w:val="sr-Cyrl-CS"/>
        </w:rPr>
      </w:pPr>
      <w:r>
        <w:rPr>
          <w:iCs/>
          <w:lang w:val="sr-Cyrl-CS"/>
        </w:rPr>
        <w:t>Бранкица Накић</w:t>
      </w:r>
      <w:r w:rsidR="0053567A">
        <w:rPr>
          <w:iCs/>
          <w:lang w:val="sr-Cyrl-CS"/>
        </w:rPr>
        <w:t xml:space="preserve">, члан </w:t>
      </w:r>
    </w:p>
    <w:p w14:paraId="0C54D238" w14:textId="7D3EE7AF" w:rsidR="00221C6F" w:rsidRDefault="00CB63AE" w:rsidP="00E50964">
      <w:pPr>
        <w:pStyle w:val="ListParagraph"/>
        <w:numPr>
          <w:ilvl w:val="0"/>
          <w:numId w:val="23"/>
        </w:numPr>
        <w:rPr>
          <w:iCs/>
          <w:lang w:val="sr-Cyrl-RS"/>
        </w:rPr>
      </w:pPr>
      <w:r>
        <w:rPr>
          <w:iCs/>
          <w:lang w:val="sr-Cyrl-RS"/>
        </w:rPr>
        <w:t>Вера Грабовица</w:t>
      </w:r>
      <w:r w:rsidR="00E50964">
        <w:rPr>
          <w:iCs/>
          <w:lang w:val="sr-Cyrl-RS"/>
        </w:rPr>
        <w:t>, члан</w:t>
      </w:r>
    </w:p>
    <w:p w14:paraId="2D115EF9" w14:textId="01D9689F" w:rsidR="00E50964" w:rsidRPr="00E50964" w:rsidRDefault="00E50964" w:rsidP="00E50964">
      <w:pPr>
        <w:pStyle w:val="ListParagraph"/>
        <w:numPr>
          <w:ilvl w:val="0"/>
          <w:numId w:val="23"/>
        </w:numPr>
        <w:rPr>
          <w:iCs/>
          <w:lang w:val="sr-Cyrl-RS"/>
        </w:rPr>
      </w:pPr>
      <w:r>
        <w:rPr>
          <w:iCs/>
          <w:lang w:val="sr-Cyrl-RS"/>
        </w:rPr>
        <w:t>Анђелка Даутовић, члан</w:t>
      </w:r>
    </w:p>
    <w:p w14:paraId="0E754BE1" w14:textId="77777777" w:rsidR="00221C6F" w:rsidRPr="0061199A" w:rsidRDefault="00AF4872" w:rsidP="00AF4872">
      <w:pPr>
        <w:tabs>
          <w:tab w:val="left" w:pos="6150"/>
        </w:tabs>
        <w:rPr>
          <w:i/>
          <w:iCs/>
        </w:rPr>
      </w:pPr>
      <w:r>
        <w:rPr>
          <w:i/>
          <w:iCs/>
        </w:rPr>
        <w:tab/>
      </w:r>
    </w:p>
    <w:p w14:paraId="44ECACE9" w14:textId="77777777" w:rsidR="00221C6F" w:rsidRPr="003D1AAD" w:rsidRDefault="00221C6F">
      <w:pPr>
        <w:jc w:val="center"/>
        <w:rPr>
          <w:i/>
          <w:iCs/>
          <w:lang w:val="sr-Cyrl-CS"/>
        </w:rPr>
      </w:pPr>
    </w:p>
    <w:p w14:paraId="46B24CFF" w14:textId="77777777" w:rsidR="00221C6F" w:rsidRPr="0061199A" w:rsidRDefault="00221C6F">
      <w:pPr>
        <w:jc w:val="center"/>
        <w:rPr>
          <w:i/>
          <w:iCs/>
        </w:rPr>
      </w:pPr>
    </w:p>
    <w:p w14:paraId="4140B11F" w14:textId="77777777" w:rsidR="00221C6F" w:rsidRPr="0061199A" w:rsidRDefault="00221C6F">
      <w:pPr>
        <w:jc w:val="center"/>
        <w:rPr>
          <w:i/>
          <w:iCs/>
        </w:rPr>
      </w:pPr>
    </w:p>
    <w:p w14:paraId="69D7CDF9" w14:textId="0706FB38" w:rsidR="00221C6F" w:rsidRPr="00E02C40" w:rsidRDefault="00E1565F" w:rsidP="00A840C6">
      <w:pPr>
        <w:rPr>
          <w:iCs/>
          <w:lang w:val="sr-Latn-CS"/>
        </w:rPr>
      </w:pPr>
      <w:r w:rsidRPr="009D794B">
        <w:rPr>
          <w:iCs/>
          <w:lang w:val="sr-Cyrl-CS"/>
        </w:rPr>
        <w:t xml:space="preserve">Укупно </w:t>
      </w:r>
      <w:r w:rsidR="00762C2D" w:rsidRPr="009D794B">
        <w:rPr>
          <w:iCs/>
          <w:lang w:val="sr-Latn-CS"/>
        </w:rPr>
        <w:t>42</w:t>
      </w:r>
      <w:r w:rsidR="00E02C40" w:rsidRPr="009D794B">
        <w:rPr>
          <w:iCs/>
          <w:lang w:val="sr-Cyrl-CS"/>
        </w:rPr>
        <w:t xml:space="preserve"> стран</w:t>
      </w:r>
      <w:r w:rsidR="00762C2D" w:rsidRPr="009D794B">
        <w:rPr>
          <w:iCs/>
          <w:lang w:val="sr-Latn-CS"/>
        </w:rPr>
        <w:t>е</w:t>
      </w:r>
    </w:p>
    <w:p w14:paraId="1705AFE3" w14:textId="77777777" w:rsidR="00221C6F" w:rsidRDefault="00221C6F">
      <w:pPr>
        <w:jc w:val="center"/>
        <w:rPr>
          <w:i/>
          <w:iCs/>
        </w:rPr>
      </w:pPr>
    </w:p>
    <w:p w14:paraId="5039568E" w14:textId="77777777" w:rsidR="008E1833" w:rsidRDefault="008E1833">
      <w:pPr>
        <w:jc w:val="center"/>
        <w:rPr>
          <w:i/>
          <w:iCs/>
        </w:rPr>
      </w:pPr>
    </w:p>
    <w:p w14:paraId="42BA5D2D" w14:textId="77777777" w:rsidR="008E1833" w:rsidRDefault="008E1833">
      <w:pPr>
        <w:jc w:val="center"/>
        <w:rPr>
          <w:i/>
          <w:iCs/>
        </w:rPr>
      </w:pPr>
    </w:p>
    <w:p w14:paraId="02956E27" w14:textId="77777777" w:rsidR="008E1833" w:rsidRPr="0061199A" w:rsidRDefault="008E1833">
      <w:pPr>
        <w:jc w:val="center"/>
        <w:rPr>
          <w:i/>
          <w:iCs/>
        </w:rPr>
      </w:pPr>
    </w:p>
    <w:p w14:paraId="39AF89BD" w14:textId="77777777" w:rsidR="00221C6F" w:rsidRPr="0061199A" w:rsidRDefault="00221C6F">
      <w:pPr>
        <w:rPr>
          <w:i/>
          <w:iCs/>
        </w:rPr>
      </w:pPr>
    </w:p>
    <w:p w14:paraId="1E43DAA7" w14:textId="2DD57A95" w:rsidR="00221C6F" w:rsidRDefault="00A54012" w:rsidP="00C96AF9">
      <w:pPr>
        <w:jc w:val="center"/>
      </w:pPr>
      <w:r>
        <w:rPr>
          <w:iCs/>
          <w:lang w:val="sr-Cyrl-CS"/>
        </w:rPr>
        <w:t>Ma</w:t>
      </w:r>
      <w:r>
        <w:rPr>
          <w:iCs/>
          <w:lang w:val="sr-Cyrl-RS"/>
        </w:rPr>
        <w:t>рт</w:t>
      </w:r>
      <w:r w:rsidR="00DD1EEB" w:rsidRPr="0061199A">
        <w:rPr>
          <w:iCs/>
          <w:lang w:val="sr-Cyrl-CS"/>
        </w:rPr>
        <w:t xml:space="preserve"> </w:t>
      </w:r>
      <w:r w:rsidR="00DD1EEB" w:rsidRPr="0061199A">
        <w:rPr>
          <w:bCs/>
        </w:rPr>
        <w:t>201</w:t>
      </w:r>
      <w:r w:rsidR="00CB63AE">
        <w:rPr>
          <w:bCs/>
          <w:lang w:val="sr-Cyrl-CS"/>
        </w:rPr>
        <w:t>8</w:t>
      </w:r>
      <w:r w:rsidR="00DD1EEB" w:rsidRPr="0061199A">
        <w:rPr>
          <w:bCs/>
        </w:rPr>
        <w:t>. године</w:t>
      </w:r>
    </w:p>
    <w:p w14:paraId="2C27EB9F" w14:textId="77777777" w:rsidR="00A668D3" w:rsidRDefault="00A668D3">
      <w:pPr>
        <w:jc w:val="both"/>
      </w:pPr>
    </w:p>
    <w:p w14:paraId="1286FA06" w14:textId="77777777" w:rsidR="003B19F1" w:rsidRDefault="003B19F1">
      <w:pPr>
        <w:jc w:val="both"/>
      </w:pPr>
    </w:p>
    <w:p w14:paraId="5F3261B0" w14:textId="77777777" w:rsidR="003B19F1" w:rsidRDefault="003B19F1">
      <w:pPr>
        <w:jc w:val="both"/>
      </w:pPr>
    </w:p>
    <w:p w14:paraId="2ADA8EE8" w14:textId="77777777" w:rsidR="003B19F1" w:rsidRDefault="003B19F1">
      <w:pPr>
        <w:jc w:val="both"/>
      </w:pPr>
    </w:p>
    <w:p w14:paraId="1DA91853" w14:textId="77777777" w:rsidR="003B19F1" w:rsidRPr="0061199A" w:rsidRDefault="003B19F1">
      <w:pPr>
        <w:jc w:val="both"/>
      </w:pPr>
    </w:p>
    <w:p w14:paraId="7B16EAE9" w14:textId="2B280904" w:rsidR="00221C6F" w:rsidRPr="00211FC1" w:rsidRDefault="00221C6F" w:rsidP="00084C33">
      <w:pPr>
        <w:jc w:val="both"/>
        <w:rPr>
          <w:rFonts w:eastAsia="TimesNewRomanPSMT"/>
          <w:lang w:val="ru-RU"/>
        </w:rPr>
      </w:pPr>
      <w:r w:rsidRPr="00211FC1">
        <w:rPr>
          <w:rFonts w:eastAsia="TimesNewRomanPSMT"/>
          <w:lang w:val="ru-RU"/>
        </w:rPr>
        <w:t>На основу чл. 39. и 61.</w:t>
      </w:r>
      <w:r w:rsidR="00E57400" w:rsidRPr="00211FC1">
        <w:rPr>
          <w:rFonts w:eastAsia="TimesNewRomanPSMT"/>
          <w:lang w:val="ru-RU"/>
        </w:rPr>
        <w:t xml:space="preserve"> Закона о јавним набавкама („Сл</w:t>
      </w:r>
      <w:r w:rsidR="00E57400" w:rsidRPr="0061199A">
        <w:rPr>
          <w:rFonts w:eastAsia="TimesNewRomanPSMT"/>
          <w:lang w:val="sr-Cyrl-CS"/>
        </w:rPr>
        <w:t>ужбени</w:t>
      </w:r>
      <w:r w:rsidRPr="00211FC1">
        <w:rPr>
          <w:rFonts w:eastAsia="TimesNewRomanPSMT"/>
          <w:lang w:val="ru-RU"/>
        </w:rPr>
        <w:t xml:space="preserve"> гласник РС” бр. 124/2012</w:t>
      </w:r>
      <w:r w:rsidR="001703DB">
        <w:rPr>
          <w:rFonts w:eastAsia="TimesNewRomanPSMT"/>
          <w:lang w:val="sr-Cyrl-RS"/>
        </w:rPr>
        <w:t xml:space="preserve">, </w:t>
      </w:r>
      <w:r w:rsidR="00C96AF9">
        <w:rPr>
          <w:rFonts w:eastAsia="TimesNewRomanPSMT"/>
          <w:lang w:val="sr-Cyrl-RS"/>
        </w:rPr>
        <w:t>14/15</w:t>
      </w:r>
      <w:r w:rsidR="001703DB">
        <w:rPr>
          <w:rFonts w:eastAsia="TimesNewRomanPSMT"/>
          <w:lang w:val="sr-Cyrl-RS"/>
        </w:rPr>
        <w:t xml:space="preserve"> и 68/15</w:t>
      </w:r>
      <w:r w:rsidRPr="00211FC1">
        <w:rPr>
          <w:rFonts w:eastAsia="TimesNewRomanPSMT"/>
          <w:lang w:val="ru-RU"/>
        </w:rPr>
        <w:t>, у даљем тексту: Закон), чл. 6. Правилника о обавезним елементима конкурсне документације у поступцима јавних набавки и начину док</w:t>
      </w:r>
      <w:r w:rsidR="00E57400" w:rsidRPr="00211FC1">
        <w:rPr>
          <w:rFonts w:eastAsia="TimesNewRomanPSMT"/>
          <w:lang w:val="ru-RU"/>
        </w:rPr>
        <w:t>азивања испуњености услова („Сл</w:t>
      </w:r>
      <w:r w:rsidR="00E57400" w:rsidRPr="0061199A">
        <w:rPr>
          <w:rFonts w:eastAsia="TimesNewRomanPSMT"/>
          <w:lang w:val="sr-Cyrl-CS"/>
        </w:rPr>
        <w:t>ужбени</w:t>
      </w:r>
      <w:r w:rsidR="001703DB" w:rsidRPr="00211FC1">
        <w:rPr>
          <w:rFonts w:eastAsia="TimesNewRomanPSMT"/>
          <w:lang w:val="ru-RU"/>
        </w:rPr>
        <w:t xml:space="preserve"> гласник РС” бр. 86/2015</w:t>
      </w:r>
      <w:r w:rsidRPr="00211FC1">
        <w:rPr>
          <w:rFonts w:eastAsia="TimesNewRomanPSMT"/>
          <w:lang w:val="ru-RU"/>
        </w:rPr>
        <w:t xml:space="preserve">), </w:t>
      </w:r>
      <w:r w:rsidRPr="00211FC1">
        <w:rPr>
          <w:lang w:val="ru-RU"/>
        </w:rPr>
        <w:t>Одлуке о покретању поступк</w:t>
      </w:r>
      <w:r w:rsidR="00FB58DD" w:rsidRPr="00211FC1">
        <w:rPr>
          <w:lang w:val="ru-RU"/>
        </w:rPr>
        <w:t xml:space="preserve">а јавне набавке број </w:t>
      </w:r>
      <w:r w:rsidR="00E57400" w:rsidRPr="00A80D2E">
        <w:t>IV</w:t>
      </w:r>
      <w:r w:rsidR="005E3517" w:rsidRPr="00211FC1">
        <w:rPr>
          <w:lang w:val="ru-RU"/>
        </w:rPr>
        <w:t xml:space="preserve"> 14</w:t>
      </w:r>
      <w:r w:rsidR="005E3517" w:rsidRPr="00A80D2E">
        <w:rPr>
          <w:lang w:val="sr-Cyrl-CS"/>
        </w:rPr>
        <w:t>-</w:t>
      </w:r>
      <w:r w:rsidR="00C96AF9" w:rsidRPr="00211FC1">
        <w:rPr>
          <w:lang w:val="ru-RU"/>
        </w:rPr>
        <w:t>1</w:t>
      </w:r>
      <w:r w:rsidR="00CB63AE">
        <w:rPr>
          <w:lang w:val="sr-Latn-CS"/>
        </w:rPr>
        <w:t>/5/2018</w:t>
      </w:r>
      <w:r w:rsidR="00E02C40" w:rsidRPr="00A80D2E">
        <w:rPr>
          <w:lang w:val="sr-Cyrl-CS"/>
        </w:rPr>
        <w:t>-0</w:t>
      </w:r>
      <w:r w:rsidR="00E02C40" w:rsidRPr="00A80D2E">
        <w:rPr>
          <w:lang w:val="sr-Latn-CS"/>
        </w:rPr>
        <w:t>2</w:t>
      </w:r>
      <w:r w:rsidRPr="00211FC1">
        <w:rPr>
          <w:lang w:val="ru-RU"/>
        </w:rPr>
        <w:t xml:space="preserve"> </w:t>
      </w:r>
      <w:r w:rsidR="0092757D" w:rsidRPr="00A80D2E">
        <w:t>o</w:t>
      </w:r>
      <w:r w:rsidR="00E02C40" w:rsidRPr="00A80D2E">
        <w:rPr>
          <w:lang w:val="sr-Cyrl-CS"/>
        </w:rPr>
        <w:t xml:space="preserve">д </w:t>
      </w:r>
      <w:r w:rsidR="00CB63AE">
        <w:rPr>
          <w:lang w:val="sr-Latn-CS"/>
        </w:rPr>
        <w:t>13</w:t>
      </w:r>
      <w:r w:rsidR="00A54012" w:rsidRPr="00A80D2E">
        <w:rPr>
          <w:lang w:val="sr-Cyrl-CS"/>
        </w:rPr>
        <w:t>. марта</w:t>
      </w:r>
      <w:r w:rsidR="00CB63AE">
        <w:rPr>
          <w:lang w:val="sr-Cyrl-CS"/>
        </w:rPr>
        <w:t xml:space="preserve"> 2018</w:t>
      </w:r>
      <w:r w:rsidR="0092757D" w:rsidRPr="00A80D2E">
        <w:rPr>
          <w:lang w:val="sr-Cyrl-CS"/>
        </w:rPr>
        <w:t xml:space="preserve">. године </w:t>
      </w:r>
      <w:r w:rsidRPr="00211FC1">
        <w:rPr>
          <w:lang w:val="ru-RU"/>
        </w:rPr>
        <w:t xml:space="preserve">и </w:t>
      </w:r>
      <w:r w:rsidR="00084C33" w:rsidRPr="00211FC1">
        <w:rPr>
          <w:color w:val="auto"/>
          <w:lang w:val="ru-RU"/>
        </w:rPr>
        <w:t xml:space="preserve">Решења о </w:t>
      </w:r>
      <w:r w:rsidR="00D86BC0" w:rsidRPr="00A80D2E">
        <w:rPr>
          <w:color w:val="auto"/>
          <w:lang w:val="sr-Cyrl-CS"/>
        </w:rPr>
        <w:t>образовању комисије за јавну набавку</w:t>
      </w:r>
      <w:r w:rsidR="0076488F" w:rsidRPr="00A80D2E">
        <w:rPr>
          <w:color w:val="auto"/>
          <w:lang w:val="sr-Cyrl-CS"/>
        </w:rPr>
        <w:t xml:space="preserve"> </w:t>
      </w:r>
      <w:r w:rsidR="00C96AF9" w:rsidRPr="00A80D2E">
        <w:rPr>
          <w:color w:val="auto"/>
          <w:lang w:val="sr-Latn-CS"/>
        </w:rPr>
        <w:t>IV 14-1</w:t>
      </w:r>
      <w:r w:rsidR="00E02C40" w:rsidRPr="00A80D2E">
        <w:rPr>
          <w:color w:val="auto"/>
          <w:lang w:val="sr-Cyrl-CS"/>
        </w:rPr>
        <w:t>/</w:t>
      </w:r>
      <w:r w:rsidR="008B1521">
        <w:rPr>
          <w:color w:val="auto"/>
          <w:lang w:val="sr-Latn-CS"/>
        </w:rPr>
        <w:t>5</w:t>
      </w:r>
      <w:r w:rsidR="00CB63AE">
        <w:rPr>
          <w:color w:val="auto"/>
          <w:lang w:val="sr-Cyrl-CS"/>
        </w:rPr>
        <w:t>/2018</w:t>
      </w:r>
      <w:r w:rsidR="00E02C40" w:rsidRPr="00A80D2E">
        <w:rPr>
          <w:color w:val="auto"/>
          <w:lang w:val="sr-Cyrl-CS"/>
        </w:rPr>
        <w:t>-0</w:t>
      </w:r>
      <w:r w:rsidR="00E02C40" w:rsidRPr="00A80D2E">
        <w:rPr>
          <w:color w:val="auto"/>
          <w:lang w:val="sr-Latn-CS"/>
        </w:rPr>
        <w:t>3</w:t>
      </w:r>
      <w:r w:rsidR="005E3517" w:rsidRPr="00A80D2E">
        <w:rPr>
          <w:color w:val="auto"/>
          <w:lang w:val="sr-Cyrl-CS"/>
        </w:rPr>
        <w:t xml:space="preserve"> </w:t>
      </w:r>
      <w:r w:rsidR="00E02C40" w:rsidRPr="00A80D2E">
        <w:rPr>
          <w:color w:val="auto"/>
          <w:lang w:val="sr-Cyrl-CS"/>
        </w:rPr>
        <w:t xml:space="preserve">од </w:t>
      </w:r>
      <w:r w:rsidR="00CB63AE">
        <w:rPr>
          <w:color w:val="auto"/>
          <w:lang w:val="sr-Latn-CS"/>
        </w:rPr>
        <w:t>13</w:t>
      </w:r>
      <w:r w:rsidR="001703DB" w:rsidRPr="00A80D2E">
        <w:rPr>
          <w:color w:val="auto"/>
          <w:lang w:val="sr-Cyrl-CS"/>
        </w:rPr>
        <w:t xml:space="preserve">. </w:t>
      </w:r>
      <w:r w:rsidR="00A54012" w:rsidRPr="00A80D2E">
        <w:rPr>
          <w:color w:val="auto"/>
          <w:lang w:val="sr-Cyrl-CS"/>
        </w:rPr>
        <w:t>марта</w:t>
      </w:r>
      <w:r w:rsidR="00CB63AE">
        <w:rPr>
          <w:color w:val="auto"/>
          <w:lang w:val="sr-Cyrl-CS"/>
        </w:rPr>
        <w:t xml:space="preserve"> 2018</w:t>
      </w:r>
      <w:r w:rsidR="0092757D" w:rsidRPr="00A80D2E">
        <w:rPr>
          <w:color w:val="auto"/>
          <w:lang w:val="sr-Cyrl-CS"/>
        </w:rPr>
        <w:t xml:space="preserve">. године, </w:t>
      </w:r>
      <w:r w:rsidR="00084C33" w:rsidRPr="00211FC1">
        <w:rPr>
          <w:lang w:val="ru-RU"/>
        </w:rPr>
        <w:t>припремљена је:</w:t>
      </w:r>
    </w:p>
    <w:p w14:paraId="393EE6C7" w14:textId="77777777" w:rsidR="00221C6F" w:rsidRPr="00211FC1" w:rsidRDefault="00221C6F">
      <w:pPr>
        <w:ind w:firstLine="720"/>
        <w:jc w:val="both"/>
        <w:rPr>
          <w:rFonts w:eastAsia="TimesNewRomanPSMT"/>
          <w:lang w:val="ru-RU"/>
        </w:rPr>
      </w:pPr>
    </w:p>
    <w:p w14:paraId="3D283D21" w14:textId="77777777" w:rsidR="00221C6F" w:rsidRPr="0061199A" w:rsidRDefault="00221C6F">
      <w:pPr>
        <w:shd w:val="clear" w:color="auto" w:fill="C6D9F1"/>
        <w:jc w:val="center"/>
        <w:rPr>
          <w:rFonts w:eastAsia="TimesNewRomanPS-BoldMT"/>
          <w:b/>
          <w:bCs/>
          <w:lang w:val="ru-RU"/>
        </w:rPr>
      </w:pPr>
      <w:r w:rsidRPr="00211FC1">
        <w:rPr>
          <w:rFonts w:eastAsia="TimesNewRomanPS-BoldMT"/>
          <w:b/>
          <w:bCs/>
          <w:lang w:val="ru-RU"/>
        </w:rPr>
        <w:t>КОНКУРСНА ДОКУМЕНТАЦИЈА</w:t>
      </w:r>
    </w:p>
    <w:p w14:paraId="4BBDF6DA" w14:textId="77777777" w:rsidR="00221C6F" w:rsidRPr="0061199A" w:rsidRDefault="00221C6F">
      <w:pPr>
        <w:shd w:val="clear" w:color="auto" w:fill="C6D9F1"/>
        <w:jc w:val="center"/>
        <w:rPr>
          <w:rFonts w:eastAsia="TimesNewRomanPS-BoldMT"/>
          <w:b/>
          <w:bCs/>
          <w:lang w:val="ru-RU"/>
        </w:rPr>
      </w:pPr>
    </w:p>
    <w:p w14:paraId="51B3D732" w14:textId="77777777" w:rsidR="00221C6F" w:rsidRPr="00211FC1" w:rsidRDefault="00221C6F">
      <w:pPr>
        <w:shd w:val="clear" w:color="auto" w:fill="C6D9F1"/>
        <w:jc w:val="center"/>
        <w:rPr>
          <w:rFonts w:eastAsia="TimesNewRomanPS-BoldMT"/>
          <w:b/>
          <w:bCs/>
          <w:lang w:val="ru-RU"/>
        </w:rPr>
      </w:pPr>
      <w:r w:rsidRPr="00211FC1">
        <w:rPr>
          <w:rFonts w:eastAsia="TimesNewRomanPS-BoldMT"/>
          <w:b/>
          <w:bCs/>
          <w:lang w:val="ru-RU"/>
        </w:rPr>
        <w:t>за јавну на</w:t>
      </w:r>
      <w:r w:rsidR="00E57400" w:rsidRPr="00211FC1">
        <w:rPr>
          <w:rFonts w:eastAsia="TimesNewRomanPS-BoldMT"/>
          <w:b/>
          <w:bCs/>
          <w:lang w:val="ru-RU"/>
        </w:rPr>
        <w:t xml:space="preserve">бавку мале вредности – </w:t>
      </w:r>
      <w:r w:rsidR="00613684">
        <w:rPr>
          <w:rFonts w:eastAsia="TimesNewRomanPS-BoldMT"/>
          <w:b/>
          <w:bCs/>
          <w:lang w:val="sr-Cyrl-CS"/>
        </w:rPr>
        <w:t>одржавање возила</w:t>
      </w:r>
      <w:r w:rsidR="004A2F27" w:rsidRPr="003A35BA">
        <w:rPr>
          <w:rFonts w:eastAsia="TimesNewRomanPS-BoldMT"/>
          <w:b/>
          <w:bCs/>
          <w:lang w:val="sr-Cyrl-CS"/>
        </w:rPr>
        <w:t xml:space="preserve"> </w:t>
      </w:r>
      <w:r w:rsidR="005523E6" w:rsidRPr="003A35BA">
        <w:rPr>
          <w:rFonts w:eastAsia="TimesNewRomanPS-BoldMT"/>
          <w:b/>
          <w:bCs/>
          <w:lang w:val="sr-Cyrl-CS"/>
        </w:rPr>
        <w:t xml:space="preserve">Агенције за лиценцирање </w:t>
      </w:r>
      <w:r w:rsidR="005523E6" w:rsidRPr="00A80D2E">
        <w:rPr>
          <w:rFonts w:eastAsia="TimesNewRomanPS-BoldMT"/>
          <w:b/>
          <w:bCs/>
          <w:lang w:val="sr-Cyrl-CS"/>
        </w:rPr>
        <w:t>стечајних управника</w:t>
      </w:r>
      <w:r w:rsidRPr="00211FC1">
        <w:rPr>
          <w:rFonts w:eastAsia="TimesNewRomanPS-BoldMT"/>
          <w:b/>
          <w:bCs/>
          <w:lang w:val="ru-RU"/>
        </w:rPr>
        <w:t xml:space="preserve"> </w:t>
      </w:r>
    </w:p>
    <w:p w14:paraId="7B53765F" w14:textId="5DE18C23" w:rsidR="00221C6F" w:rsidRPr="0061199A" w:rsidRDefault="00E57400">
      <w:pPr>
        <w:shd w:val="clear" w:color="auto" w:fill="C6D9F1"/>
        <w:jc w:val="center"/>
        <w:rPr>
          <w:rFonts w:eastAsia="TimesNewRomanPS-BoldMT"/>
          <w:b/>
          <w:bCs/>
          <w:lang w:val="sr-Cyrl-CS"/>
        </w:rPr>
      </w:pPr>
      <w:r w:rsidRPr="00211FC1">
        <w:rPr>
          <w:rFonts w:eastAsia="TimesNewRomanPS-BoldMT"/>
          <w:b/>
          <w:bCs/>
          <w:lang w:val="ru-RU"/>
        </w:rPr>
        <w:t>ЈН</w:t>
      </w:r>
      <w:r w:rsidR="00613684" w:rsidRPr="00A80D2E">
        <w:rPr>
          <w:rFonts w:eastAsia="TimesNewRomanPS-BoldMT"/>
          <w:b/>
          <w:bCs/>
          <w:lang w:val="sr-Cyrl-CS"/>
        </w:rPr>
        <w:t>У</w:t>
      </w:r>
      <w:r w:rsidR="00A73F5D" w:rsidRPr="00A80D2E">
        <w:rPr>
          <w:rFonts w:eastAsia="TimesNewRomanPS-BoldMT"/>
          <w:b/>
          <w:bCs/>
          <w:lang w:val="sr-Cyrl-CS"/>
        </w:rPr>
        <w:t xml:space="preserve"> МВ</w:t>
      </w:r>
      <w:r w:rsidRPr="00211FC1">
        <w:rPr>
          <w:rFonts w:eastAsia="TimesNewRomanPS-BoldMT"/>
          <w:b/>
          <w:bCs/>
          <w:lang w:val="ru-RU"/>
        </w:rPr>
        <w:t xml:space="preserve"> бр. </w:t>
      </w:r>
      <w:r w:rsidR="008B1521">
        <w:rPr>
          <w:rFonts w:eastAsia="TimesNewRomanPS-BoldMT"/>
          <w:b/>
          <w:bCs/>
          <w:lang w:val="sr-Cyrl-CS"/>
        </w:rPr>
        <w:t>5</w:t>
      </w:r>
      <w:r w:rsidRPr="00211FC1">
        <w:rPr>
          <w:rFonts w:eastAsia="TimesNewRomanPS-BoldMT"/>
          <w:b/>
          <w:bCs/>
          <w:lang w:val="ru-RU"/>
        </w:rPr>
        <w:t>/201</w:t>
      </w:r>
      <w:r w:rsidR="00CB63AE">
        <w:rPr>
          <w:rFonts w:eastAsia="TimesNewRomanPS-BoldMT"/>
          <w:b/>
          <w:bCs/>
          <w:lang w:val="sr-Cyrl-CS"/>
        </w:rPr>
        <w:t>8</w:t>
      </w:r>
    </w:p>
    <w:p w14:paraId="4BF11937" w14:textId="77777777" w:rsidR="00221C6F" w:rsidRPr="00211FC1" w:rsidRDefault="00221C6F">
      <w:pPr>
        <w:shd w:val="clear" w:color="auto" w:fill="C6D9F1"/>
        <w:jc w:val="center"/>
        <w:rPr>
          <w:rFonts w:eastAsia="TimesNewRomanPS-BoldMT"/>
          <w:b/>
          <w:bCs/>
          <w:lang w:val="ru-RU"/>
        </w:rPr>
      </w:pPr>
    </w:p>
    <w:p w14:paraId="7B6132CF" w14:textId="77777777" w:rsidR="00221C6F" w:rsidRPr="00211FC1" w:rsidRDefault="00221C6F">
      <w:pPr>
        <w:jc w:val="both"/>
        <w:rPr>
          <w:rFonts w:eastAsia="TimesNewRomanPS-BoldMT"/>
          <w:b/>
          <w:bCs/>
          <w:color w:val="FF0000"/>
          <w:lang w:val="ru-RU"/>
        </w:rPr>
      </w:pPr>
    </w:p>
    <w:p w14:paraId="5AE73B9D" w14:textId="77777777" w:rsidR="00221C6F" w:rsidRPr="00211FC1" w:rsidRDefault="00221C6F">
      <w:pPr>
        <w:jc w:val="both"/>
        <w:rPr>
          <w:rFonts w:eastAsia="TimesNewRomanPSMT"/>
          <w:lang w:val="ru-RU"/>
        </w:rPr>
      </w:pPr>
      <w:r w:rsidRPr="00877B0A">
        <w:rPr>
          <w:rFonts w:eastAsia="TimesNewRomanPSMT"/>
          <w:lang w:val="ru-RU"/>
        </w:rPr>
        <w:t>Конкурсна документација садржи:</w:t>
      </w:r>
    </w:p>
    <w:p w14:paraId="73E6DF28" w14:textId="77777777" w:rsidR="00221C6F" w:rsidRPr="00211FC1" w:rsidRDefault="00221C6F">
      <w:pPr>
        <w:jc w:val="both"/>
        <w:rPr>
          <w:rFonts w:eastAsia="TimesNewRomanPSMT"/>
          <w:lang w:val="ru-RU"/>
        </w:rPr>
      </w:pPr>
    </w:p>
    <w:p w14:paraId="7B0BFBA9" w14:textId="77777777" w:rsidR="00221C6F" w:rsidRPr="00211FC1" w:rsidRDefault="00221C6F">
      <w:pPr>
        <w:jc w:val="both"/>
        <w:rPr>
          <w:rFonts w:eastAsia="TimesNewRomanPSMT"/>
          <w:lang w:val="ru-RU"/>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61199A" w14:paraId="7B4F4296" w14:textId="77777777">
        <w:tc>
          <w:tcPr>
            <w:tcW w:w="1553" w:type="dxa"/>
            <w:tcBorders>
              <w:top w:val="single" w:sz="4" w:space="0" w:color="000000"/>
              <w:left w:val="single" w:sz="4" w:space="0" w:color="000000"/>
              <w:bottom w:val="single" w:sz="4" w:space="0" w:color="000000"/>
            </w:tcBorders>
            <w:shd w:val="clear" w:color="auto" w:fill="auto"/>
          </w:tcPr>
          <w:p w14:paraId="15C28599" w14:textId="77777777" w:rsidR="00221C6F" w:rsidRPr="0061199A" w:rsidRDefault="00221C6F">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14:paraId="628BF427" w14:textId="77777777" w:rsidR="00221C6F" w:rsidRPr="00E02C40" w:rsidRDefault="00221C6F">
            <w:pPr>
              <w:jc w:val="center"/>
              <w:rPr>
                <w:rFonts w:eastAsia="TimesNewRomanPSMT"/>
                <w:b/>
                <w:i/>
                <w:highlight w:val="yellow"/>
              </w:rPr>
            </w:pPr>
            <w:r w:rsidRPr="0011740B">
              <w:rPr>
                <w:rFonts w:eastAsia="TimesNewRomanPSMT"/>
                <w:b/>
                <w:i/>
              </w:rPr>
              <w:t>Назив</w:t>
            </w:r>
            <w:r w:rsidRPr="0011740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E227780" w14:textId="77777777" w:rsidR="00221C6F" w:rsidRPr="0061199A" w:rsidRDefault="00221C6F">
            <w:pPr>
              <w:jc w:val="center"/>
              <w:rPr>
                <w:bCs/>
                <w:iCs/>
                <w:sz w:val="28"/>
                <w:szCs w:val="28"/>
              </w:rPr>
            </w:pPr>
            <w:r w:rsidRPr="0061199A">
              <w:rPr>
                <w:rFonts w:eastAsia="TimesNewRomanPSMT"/>
                <w:b/>
                <w:i/>
              </w:rPr>
              <w:t>Страна</w:t>
            </w:r>
          </w:p>
        </w:tc>
      </w:tr>
      <w:tr w:rsidR="00221C6F" w:rsidRPr="0061199A" w14:paraId="2C39E009" w14:textId="77777777">
        <w:tc>
          <w:tcPr>
            <w:tcW w:w="1553" w:type="dxa"/>
            <w:tcBorders>
              <w:top w:val="single" w:sz="4" w:space="0" w:color="000000"/>
              <w:left w:val="single" w:sz="4" w:space="0" w:color="000000"/>
              <w:bottom w:val="single" w:sz="4" w:space="0" w:color="000000"/>
            </w:tcBorders>
            <w:shd w:val="clear" w:color="auto" w:fill="auto"/>
          </w:tcPr>
          <w:p w14:paraId="2ABA7392" w14:textId="77777777" w:rsidR="00221C6F" w:rsidRPr="0061199A" w:rsidRDefault="00221C6F">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14:paraId="4DF08446" w14:textId="77777777" w:rsidR="00221C6F" w:rsidRPr="00B73C50" w:rsidRDefault="00221C6F">
            <w:pPr>
              <w:snapToGrid w:val="0"/>
              <w:jc w:val="both"/>
              <w:rPr>
                <w:rFonts w:eastAsia="TimesNewRomanPSMT"/>
                <w:color w:val="auto"/>
                <w:lang w:val="sr-Cyrl-CS"/>
              </w:rPr>
            </w:pPr>
            <w:r w:rsidRPr="00211FC1">
              <w:rPr>
                <w:rFonts w:eastAsia="TimesNewRomanPSMT"/>
                <w:lang w:val="ru-RU"/>
              </w:rPr>
              <w:t>Општи подаци о јавној набавци</w:t>
            </w:r>
            <w:r w:rsidR="00B73C50">
              <w:rPr>
                <w:rFonts w:eastAsia="TimesNewRomanPSMT"/>
                <w:lang w:val="sr-Cyrl-CS"/>
              </w:rPr>
              <w:t xml:space="preserve"> и наручиоцу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F0F6246" w14:textId="77777777" w:rsidR="00221C6F" w:rsidRPr="0061199A" w:rsidRDefault="00221C6F">
            <w:pPr>
              <w:snapToGrid w:val="0"/>
              <w:jc w:val="center"/>
              <w:rPr>
                <w:bCs/>
                <w:iCs/>
                <w:sz w:val="28"/>
                <w:szCs w:val="28"/>
              </w:rPr>
            </w:pPr>
            <w:r w:rsidRPr="0061199A">
              <w:rPr>
                <w:rFonts w:eastAsia="TimesNewRomanPSMT"/>
                <w:color w:val="auto"/>
              </w:rPr>
              <w:t>3</w:t>
            </w:r>
          </w:p>
        </w:tc>
      </w:tr>
      <w:tr w:rsidR="00221C6F" w:rsidRPr="0061199A" w14:paraId="5A538C29" w14:textId="77777777">
        <w:tc>
          <w:tcPr>
            <w:tcW w:w="1553" w:type="dxa"/>
            <w:tcBorders>
              <w:top w:val="single" w:sz="4" w:space="0" w:color="000000"/>
              <w:left w:val="single" w:sz="4" w:space="0" w:color="000000"/>
              <w:bottom w:val="single" w:sz="4" w:space="0" w:color="000000"/>
            </w:tcBorders>
            <w:shd w:val="clear" w:color="auto" w:fill="auto"/>
          </w:tcPr>
          <w:p w14:paraId="4354937C" w14:textId="77777777" w:rsidR="00221C6F" w:rsidRPr="0061199A" w:rsidRDefault="00221C6F">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14:paraId="1EAACA33" w14:textId="77777777" w:rsidR="00221C6F" w:rsidRPr="00211FC1" w:rsidRDefault="00221C6F">
            <w:pPr>
              <w:snapToGrid w:val="0"/>
              <w:jc w:val="both"/>
              <w:rPr>
                <w:rFonts w:eastAsia="TimesNewRomanPSMT"/>
                <w:color w:val="auto"/>
                <w:lang w:val="ru-RU"/>
              </w:rPr>
            </w:pPr>
            <w:r w:rsidRPr="00211FC1">
              <w:rPr>
                <w:rFonts w:eastAsia="TimesNewRomanPSMT"/>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91BCB50" w14:textId="77777777" w:rsidR="00221C6F" w:rsidRPr="0061199A" w:rsidRDefault="00221C6F">
            <w:pPr>
              <w:snapToGrid w:val="0"/>
              <w:jc w:val="center"/>
              <w:rPr>
                <w:rFonts w:eastAsia="TimesNewRomanPSMT"/>
              </w:rPr>
            </w:pPr>
            <w:r w:rsidRPr="0061199A">
              <w:rPr>
                <w:rFonts w:eastAsia="TimesNewRomanPSMT"/>
                <w:color w:val="auto"/>
              </w:rPr>
              <w:t>4</w:t>
            </w:r>
          </w:p>
        </w:tc>
      </w:tr>
      <w:tr w:rsidR="00221C6F" w:rsidRPr="0061199A" w14:paraId="476E354C" w14:textId="77777777">
        <w:tc>
          <w:tcPr>
            <w:tcW w:w="1553" w:type="dxa"/>
            <w:tcBorders>
              <w:top w:val="single" w:sz="4" w:space="0" w:color="000000"/>
              <w:left w:val="single" w:sz="4" w:space="0" w:color="000000"/>
              <w:bottom w:val="single" w:sz="4" w:space="0" w:color="000000"/>
            </w:tcBorders>
            <w:shd w:val="clear" w:color="auto" w:fill="auto"/>
          </w:tcPr>
          <w:p w14:paraId="5234E167" w14:textId="77777777" w:rsidR="00221C6F" w:rsidRPr="0061199A" w:rsidRDefault="00221C6F">
            <w:pPr>
              <w:snapToGrid w:val="0"/>
              <w:jc w:val="center"/>
              <w:rPr>
                <w:rFonts w:eastAsia="TimesNewRomanPSMT"/>
                <w:color w:val="auto"/>
              </w:rPr>
            </w:pPr>
          </w:p>
          <w:p w14:paraId="51B80475" w14:textId="77777777" w:rsidR="00221C6F" w:rsidRPr="0061199A" w:rsidRDefault="00221C6F">
            <w:pPr>
              <w:snapToGrid w:val="0"/>
              <w:jc w:val="center"/>
              <w:rPr>
                <w:rFonts w:eastAsia="TimesNewRomanPSMT"/>
                <w:color w:val="auto"/>
              </w:rPr>
            </w:pPr>
          </w:p>
          <w:p w14:paraId="1B8FE6C1" w14:textId="77777777" w:rsidR="00221C6F" w:rsidRPr="0061199A" w:rsidRDefault="00221C6F">
            <w:pPr>
              <w:snapToGrid w:val="0"/>
              <w:jc w:val="center"/>
              <w:rPr>
                <w:rFonts w:eastAsia="TimesNewRomanPSMT"/>
                <w:color w:val="auto"/>
              </w:rPr>
            </w:pPr>
          </w:p>
          <w:p w14:paraId="7A944351" w14:textId="77777777" w:rsidR="00221C6F" w:rsidRPr="0061199A" w:rsidRDefault="00221C6F">
            <w:pPr>
              <w:snapToGrid w:val="0"/>
              <w:jc w:val="center"/>
              <w:rPr>
                <w:rFonts w:eastAsia="TimesNewRomanPSMT"/>
                <w:color w:val="auto"/>
              </w:rPr>
            </w:pPr>
          </w:p>
          <w:p w14:paraId="24E76606" w14:textId="77777777" w:rsidR="00221C6F" w:rsidRPr="0061199A" w:rsidRDefault="00221C6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14:paraId="5C41C7B9" w14:textId="77777777" w:rsidR="00221C6F" w:rsidRPr="00211FC1" w:rsidRDefault="00221C6F">
            <w:pPr>
              <w:snapToGrid w:val="0"/>
              <w:jc w:val="both"/>
              <w:rPr>
                <w:rFonts w:eastAsia="TimesNewRomanPSMT"/>
                <w:color w:val="auto"/>
                <w:lang w:val="ru-RU"/>
              </w:rPr>
            </w:pPr>
            <w:r w:rsidRPr="00211FC1">
              <w:rPr>
                <w:rFonts w:eastAsia="TimesNewRomanPSMT"/>
                <w:lang w:val="ru-RU"/>
              </w:rPr>
              <w:t>Врста, техничке карактеристике, квалитет, количина и</w:t>
            </w:r>
            <w:r w:rsidR="005523E6" w:rsidRPr="00211FC1">
              <w:rPr>
                <w:rFonts w:eastAsia="TimesNewRomanPSMT"/>
                <w:lang w:val="ru-RU"/>
              </w:rPr>
              <w:t xml:space="preserve"> опис добара,</w:t>
            </w:r>
            <w:r w:rsidRPr="00211FC1">
              <w:rPr>
                <w:rFonts w:eastAsia="TimesNewRomanPSMT"/>
                <w:lang w:val="ru-RU"/>
              </w:rPr>
              <w:t xml:space="preserve"> начин спровођења контроле и обезбеђења гаранције квалитета, рок извршења, место извршења или </w:t>
            </w:r>
            <w:r w:rsidRPr="00211FC1">
              <w:rPr>
                <w:rFonts w:eastAsia="TimesNewRomanPSMT"/>
                <w:color w:val="auto"/>
                <w:lang w:val="ru-RU"/>
              </w:rPr>
              <w:t>исп</w:t>
            </w:r>
            <w:r w:rsidR="00904126" w:rsidRPr="00314FAF">
              <w:rPr>
                <w:rFonts w:eastAsia="TimesNewRomanPSMT"/>
                <w:color w:val="auto"/>
                <w:lang w:val="sr-Cyrl-CS"/>
              </w:rPr>
              <w:t>о</w:t>
            </w:r>
            <w:r w:rsidRPr="00211FC1">
              <w:rPr>
                <w:rFonts w:eastAsia="TimesNewRomanPSMT"/>
                <w:color w:val="auto"/>
                <w:lang w:val="ru-RU"/>
              </w:rPr>
              <w:t xml:space="preserve">руке </w:t>
            </w:r>
            <w:r w:rsidRPr="00211FC1">
              <w:rPr>
                <w:rFonts w:eastAsia="TimesNewRomanPSMT"/>
                <w:lang w:val="ru-RU"/>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297F25A" w14:textId="77777777" w:rsidR="00221C6F" w:rsidRPr="00211FC1" w:rsidRDefault="00221C6F">
            <w:pPr>
              <w:snapToGrid w:val="0"/>
              <w:jc w:val="center"/>
              <w:rPr>
                <w:rFonts w:eastAsia="TimesNewRomanPSMT"/>
                <w:color w:val="auto"/>
                <w:lang w:val="ru-RU"/>
              </w:rPr>
            </w:pPr>
          </w:p>
          <w:p w14:paraId="7A3940FB" w14:textId="77777777" w:rsidR="00221C6F" w:rsidRPr="00211FC1" w:rsidRDefault="00221C6F">
            <w:pPr>
              <w:snapToGrid w:val="0"/>
              <w:jc w:val="center"/>
              <w:rPr>
                <w:rFonts w:eastAsia="TimesNewRomanPSMT"/>
                <w:color w:val="auto"/>
                <w:lang w:val="ru-RU"/>
              </w:rPr>
            </w:pPr>
          </w:p>
          <w:p w14:paraId="017ED8AB" w14:textId="77777777" w:rsidR="00221C6F" w:rsidRPr="00211FC1" w:rsidRDefault="00221C6F">
            <w:pPr>
              <w:snapToGrid w:val="0"/>
              <w:jc w:val="center"/>
              <w:rPr>
                <w:rFonts w:eastAsia="TimesNewRomanPSMT"/>
                <w:color w:val="auto"/>
                <w:lang w:val="ru-RU"/>
              </w:rPr>
            </w:pPr>
          </w:p>
          <w:p w14:paraId="7A4AD8C8" w14:textId="77777777" w:rsidR="00221C6F" w:rsidRPr="00211FC1" w:rsidRDefault="00221C6F">
            <w:pPr>
              <w:snapToGrid w:val="0"/>
              <w:jc w:val="center"/>
              <w:rPr>
                <w:rFonts w:eastAsia="TimesNewRomanPSMT"/>
                <w:color w:val="auto"/>
                <w:lang w:val="ru-RU"/>
              </w:rPr>
            </w:pPr>
          </w:p>
          <w:p w14:paraId="246B677F" w14:textId="77777777" w:rsidR="00221C6F" w:rsidRPr="005443BC" w:rsidRDefault="005443BC">
            <w:pPr>
              <w:snapToGrid w:val="0"/>
              <w:jc w:val="center"/>
              <w:rPr>
                <w:rFonts w:eastAsia="TimesNewRomanPSMT"/>
                <w:lang w:val="sr-Cyrl-CS"/>
              </w:rPr>
            </w:pPr>
            <w:r>
              <w:rPr>
                <w:rFonts w:eastAsia="TimesNewRomanPSMT"/>
                <w:color w:val="auto"/>
                <w:lang w:val="sr-Cyrl-CS"/>
              </w:rPr>
              <w:t>4</w:t>
            </w:r>
          </w:p>
        </w:tc>
      </w:tr>
      <w:tr w:rsidR="005443BC" w:rsidRPr="0061199A" w14:paraId="300FE433" w14:textId="77777777">
        <w:tc>
          <w:tcPr>
            <w:tcW w:w="1553" w:type="dxa"/>
            <w:tcBorders>
              <w:top w:val="single" w:sz="4" w:space="0" w:color="000000"/>
              <w:left w:val="single" w:sz="4" w:space="0" w:color="000000"/>
              <w:bottom w:val="single" w:sz="4" w:space="0" w:color="000000"/>
            </w:tcBorders>
            <w:shd w:val="clear" w:color="auto" w:fill="auto"/>
          </w:tcPr>
          <w:p w14:paraId="69FF8D5B" w14:textId="77777777" w:rsidR="005443BC" w:rsidRPr="0061199A" w:rsidRDefault="005443BC">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14:paraId="0BDED9B8" w14:textId="77777777" w:rsidR="005443BC" w:rsidRPr="0005270F" w:rsidRDefault="005443BC">
            <w:pPr>
              <w:snapToGrid w:val="0"/>
              <w:jc w:val="both"/>
              <w:rPr>
                <w:rFonts w:eastAsia="TimesNewRomanPSMT"/>
                <w:lang w:val="sr-Cyrl-CS"/>
              </w:rPr>
            </w:pPr>
            <w:r w:rsidRPr="0005270F">
              <w:rPr>
                <w:rFonts w:eastAsia="TimesNewRomanPSMT"/>
              </w:rPr>
              <w:t>Te</w:t>
            </w:r>
            <w:r w:rsidRPr="0005270F">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F530C68" w14:textId="77777777" w:rsidR="005443BC" w:rsidRPr="005443BC" w:rsidRDefault="003D1AAD">
            <w:pPr>
              <w:snapToGrid w:val="0"/>
              <w:jc w:val="center"/>
              <w:rPr>
                <w:rFonts w:eastAsia="TimesNewRomanPSMT"/>
                <w:color w:val="auto"/>
                <w:lang w:val="sr-Cyrl-CS"/>
              </w:rPr>
            </w:pPr>
            <w:r>
              <w:rPr>
                <w:rFonts w:eastAsia="TimesNewRomanPSMT"/>
                <w:color w:val="auto"/>
                <w:lang w:val="sr-Cyrl-CS"/>
              </w:rPr>
              <w:t>5</w:t>
            </w:r>
          </w:p>
        </w:tc>
      </w:tr>
      <w:tr w:rsidR="00221C6F" w:rsidRPr="0061199A" w14:paraId="19F19BD9" w14:textId="77777777">
        <w:tc>
          <w:tcPr>
            <w:tcW w:w="1553" w:type="dxa"/>
            <w:tcBorders>
              <w:top w:val="single" w:sz="4" w:space="0" w:color="000000"/>
              <w:left w:val="single" w:sz="4" w:space="0" w:color="000000"/>
              <w:bottom w:val="single" w:sz="4" w:space="0" w:color="000000"/>
            </w:tcBorders>
            <w:shd w:val="clear" w:color="auto" w:fill="auto"/>
          </w:tcPr>
          <w:p w14:paraId="6CB23A16" w14:textId="77777777" w:rsidR="00221C6F" w:rsidRPr="0061199A" w:rsidRDefault="00221C6F">
            <w:pPr>
              <w:snapToGrid w:val="0"/>
              <w:jc w:val="center"/>
              <w:rPr>
                <w:rFonts w:eastAsia="TimesNewRomanPSMT"/>
              </w:rPr>
            </w:pPr>
          </w:p>
          <w:p w14:paraId="0C6B5BBA" w14:textId="77777777" w:rsidR="00221C6F" w:rsidRPr="0061199A" w:rsidRDefault="00221C6F">
            <w:pPr>
              <w:snapToGrid w:val="0"/>
              <w:jc w:val="center"/>
              <w:rPr>
                <w:rFonts w:eastAsia="TimesNewRomanPSMT"/>
              </w:rPr>
            </w:pPr>
          </w:p>
          <w:p w14:paraId="0DAA9A42" w14:textId="77777777" w:rsidR="00221C6F" w:rsidRPr="0061199A" w:rsidRDefault="00221C6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14:paraId="64EC857B" w14:textId="77777777" w:rsidR="005271B3" w:rsidRPr="0005270F" w:rsidRDefault="00221C6F" w:rsidP="005271B3">
            <w:pPr>
              <w:snapToGrid w:val="0"/>
              <w:jc w:val="both"/>
              <w:rPr>
                <w:rFonts w:eastAsia="TimesNewRomanPSMT"/>
                <w:color w:val="auto"/>
                <w:lang w:val="ru-RU"/>
              </w:rPr>
            </w:pPr>
            <w:r w:rsidRPr="00211FC1">
              <w:rPr>
                <w:rFonts w:eastAsia="TimesNewRomanPSMT"/>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0C99FAA" w14:textId="77777777" w:rsidR="00221C6F" w:rsidRPr="00211FC1" w:rsidRDefault="00221C6F">
            <w:pPr>
              <w:snapToGrid w:val="0"/>
              <w:jc w:val="center"/>
              <w:rPr>
                <w:rFonts w:eastAsia="TimesNewRomanPSMT"/>
                <w:color w:val="auto"/>
                <w:lang w:val="ru-RU"/>
              </w:rPr>
            </w:pPr>
          </w:p>
          <w:p w14:paraId="31FF30BF" w14:textId="77777777" w:rsidR="00221C6F" w:rsidRPr="00211FC1" w:rsidRDefault="00221C6F">
            <w:pPr>
              <w:snapToGrid w:val="0"/>
              <w:jc w:val="center"/>
              <w:rPr>
                <w:rFonts w:eastAsia="TimesNewRomanPSMT"/>
                <w:color w:val="auto"/>
                <w:lang w:val="ru-RU"/>
              </w:rPr>
            </w:pPr>
          </w:p>
          <w:p w14:paraId="25FDF01F" w14:textId="77777777" w:rsidR="00221C6F" w:rsidRPr="0005270F" w:rsidRDefault="00E50964">
            <w:pPr>
              <w:snapToGrid w:val="0"/>
              <w:jc w:val="center"/>
              <w:rPr>
                <w:rFonts w:eastAsia="TimesNewRomanPSMT"/>
                <w:lang w:val="sr-Cyrl-CS"/>
              </w:rPr>
            </w:pPr>
            <w:r>
              <w:rPr>
                <w:rFonts w:eastAsia="TimesNewRomanPSMT"/>
                <w:color w:val="auto"/>
                <w:lang w:val="sr-Cyrl-CS"/>
              </w:rPr>
              <w:t>8</w:t>
            </w:r>
          </w:p>
        </w:tc>
      </w:tr>
      <w:tr w:rsidR="00221C6F" w:rsidRPr="0061199A" w14:paraId="44DF8318" w14:textId="77777777">
        <w:tc>
          <w:tcPr>
            <w:tcW w:w="1553" w:type="dxa"/>
            <w:tcBorders>
              <w:top w:val="single" w:sz="4" w:space="0" w:color="000000"/>
              <w:left w:val="single" w:sz="4" w:space="0" w:color="000000"/>
              <w:bottom w:val="single" w:sz="4" w:space="0" w:color="000000"/>
            </w:tcBorders>
            <w:shd w:val="clear" w:color="auto" w:fill="auto"/>
          </w:tcPr>
          <w:p w14:paraId="64F48B5A" w14:textId="77777777" w:rsidR="00221C6F" w:rsidRPr="005443BC" w:rsidRDefault="00221C6F">
            <w:pPr>
              <w:snapToGrid w:val="0"/>
              <w:jc w:val="center"/>
              <w:rPr>
                <w:rFonts w:eastAsia="TimesNewRomanPSMT"/>
                <w:lang w:val="sr-Latn-CS"/>
              </w:rPr>
            </w:pPr>
            <w:r w:rsidRPr="0061199A">
              <w:rPr>
                <w:rFonts w:eastAsia="TimesNewRomanPSMT"/>
              </w:rPr>
              <w:t>V</w:t>
            </w:r>
            <w:r w:rsidR="005443BC">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14:paraId="1492EC64" w14:textId="77777777" w:rsidR="00221C6F" w:rsidRPr="00211FC1" w:rsidRDefault="00221C6F">
            <w:pPr>
              <w:snapToGrid w:val="0"/>
              <w:jc w:val="both"/>
              <w:rPr>
                <w:rFonts w:eastAsia="TimesNewRomanPSMT"/>
                <w:color w:val="auto"/>
                <w:lang w:val="ru-RU"/>
              </w:rPr>
            </w:pPr>
            <w:r w:rsidRPr="00211FC1">
              <w:rPr>
                <w:rFonts w:eastAsia="TimesNewRomanPSMT"/>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38372FF" w14:textId="77777777" w:rsidR="00221C6F" w:rsidRPr="0005270F" w:rsidRDefault="00E50964" w:rsidP="000F0773">
            <w:pPr>
              <w:snapToGrid w:val="0"/>
              <w:jc w:val="center"/>
              <w:rPr>
                <w:rFonts w:eastAsia="TimesNewRomanPSMT"/>
                <w:lang w:val="sr-Cyrl-CS"/>
              </w:rPr>
            </w:pPr>
            <w:r>
              <w:rPr>
                <w:rFonts w:eastAsia="TimesNewRomanPSMT"/>
                <w:color w:val="auto"/>
                <w:lang w:val="sr-Cyrl-CS"/>
              </w:rPr>
              <w:t>10</w:t>
            </w:r>
          </w:p>
        </w:tc>
      </w:tr>
      <w:tr w:rsidR="00221C6F" w:rsidRPr="0061199A" w14:paraId="3B8F21BC" w14:textId="77777777">
        <w:tc>
          <w:tcPr>
            <w:tcW w:w="1553" w:type="dxa"/>
            <w:tcBorders>
              <w:top w:val="single" w:sz="4" w:space="0" w:color="000000"/>
              <w:left w:val="single" w:sz="4" w:space="0" w:color="000000"/>
              <w:bottom w:val="single" w:sz="4" w:space="0" w:color="000000"/>
            </w:tcBorders>
            <w:shd w:val="clear" w:color="auto" w:fill="auto"/>
          </w:tcPr>
          <w:p w14:paraId="4DB4FD1F" w14:textId="77777777" w:rsidR="00221C6F" w:rsidRPr="005443BC" w:rsidRDefault="005443BC">
            <w:pPr>
              <w:snapToGrid w:val="0"/>
              <w:jc w:val="center"/>
              <w:rPr>
                <w:rFonts w:eastAsia="TimesNewRomanPSMT"/>
                <w:lang w:val="sr-Latn-CS"/>
              </w:rPr>
            </w:pPr>
            <w:r w:rsidRPr="0061199A">
              <w:rPr>
                <w:rFonts w:eastAsia="TimesNewRomanPSMT"/>
              </w:rPr>
              <w:t>VI</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14:paraId="335F5A17" w14:textId="77777777" w:rsidR="00221C6F" w:rsidRPr="0011740B" w:rsidRDefault="00221C6F">
            <w:pPr>
              <w:snapToGrid w:val="0"/>
              <w:jc w:val="both"/>
              <w:rPr>
                <w:rFonts w:eastAsia="TimesNewRomanPSMT"/>
                <w:color w:val="auto"/>
                <w:lang w:val="sr-Cyrl-CS"/>
              </w:rPr>
            </w:pPr>
            <w:r w:rsidRPr="00211FC1">
              <w:rPr>
                <w:rFonts w:eastAsia="TimesNewRomanPSMT"/>
                <w:lang w:val="ru-RU"/>
              </w:rPr>
              <w:t>Образац понуде</w:t>
            </w:r>
            <w:r w:rsidR="0005270F" w:rsidRPr="0011740B">
              <w:rPr>
                <w:rFonts w:eastAsia="TimesNewRomanPSMT"/>
                <w:lang w:val="sr-Cyrl-CS"/>
              </w:rPr>
              <w:t xml:space="preserve"> са структуром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C0FF74C" w14:textId="0AD48A4F" w:rsidR="00221C6F" w:rsidRPr="0011740B" w:rsidRDefault="006812E7">
            <w:pPr>
              <w:snapToGrid w:val="0"/>
              <w:jc w:val="center"/>
              <w:rPr>
                <w:rFonts w:eastAsia="TimesNewRomanPSMT"/>
                <w:lang w:val="sr-Cyrl-CS"/>
              </w:rPr>
            </w:pPr>
            <w:r>
              <w:rPr>
                <w:rFonts w:eastAsia="TimesNewRomanPSMT"/>
                <w:color w:val="auto"/>
                <w:lang w:val="sr-Cyrl-CS"/>
              </w:rPr>
              <w:t>26</w:t>
            </w:r>
          </w:p>
        </w:tc>
      </w:tr>
      <w:tr w:rsidR="00221C6F" w:rsidRPr="0061199A" w14:paraId="20B1560D" w14:textId="77777777">
        <w:tc>
          <w:tcPr>
            <w:tcW w:w="1553" w:type="dxa"/>
            <w:tcBorders>
              <w:top w:val="single" w:sz="4" w:space="0" w:color="000000"/>
              <w:left w:val="single" w:sz="4" w:space="0" w:color="000000"/>
              <w:bottom w:val="single" w:sz="4" w:space="0" w:color="000000"/>
            </w:tcBorders>
            <w:shd w:val="clear" w:color="auto" w:fill="auto"/>
          </w:tcPr>
          <w:p w14:paraId="7D0DFE56" w14:textId="77777777" w:rsidR="00221C6F" w:rsidRPr="0061199A" w:rsidRDefault="005443BC">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14:paraId="1CE32FAB" w14:textId="77777777" w:rsidR="00221C6F" w:rsidRPr="0011740B" w:rsidRDefault="00221C6F">
            <w:pPr>
              <w:snapToGrid w:val="0"/>
              <w:jc w:val="both"/>
              <w:rPr>
                <w:rFonts w:eastAsia="TimesNewRomanPSMT"/>
                <w:color w:val="auto"/>
              </w:rPr>
            </w:pPr>
            <w:r w:rsidRPr="0011740B">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2A86180" w14:textId="71521F21" w:rsidR="00221C6F" w:rsidRPr="00E1565F" w:rsidRDefault="00F8749A">
            <w:pPr>
              <w:snapToGrid w:val="0"/>
              <w:jc w:val="center"/>
              <w:rPr>
                <w:rFonts w:eastAsia="TimesNewRomanPSMT"/>
                <w:lang w:val="sr-Cyrl-CS"/>
              </w:rPr>
            </w:pPr>
            <w:r>
              <w:rPr>
                <w:rFonts w:eastAsia="TimesNewRomanPSMT"/>
                <w:color w:val="auto"/>
                <w:lang w:val="sr-Cyrl-CS"/>
              </w:rPr>
              <w:t>34</w:t>
            </w:r>
          </w:p>
        </w:tc>
      </w:tr>
      <w:tr w:rsidR="00221C6F" w:rsidRPr="0061199A" w14:paraId="686F8702" w14:textId="77777777">
        <w:tc>
          <w:tcPr>
            <w:tcW w:w="1553" w:type="dxa"/>
            <w:tcBorders>
              <w:top w:val="single" w:sz="4" w:space="0" w:color="000000"/>
              <w:left w:val="single" w:sz="4" w:space="0" w:color="000000"/>
              <w:bottom w:val="single" w:sz="4" w:space="0" w:color="000000"/>
            </w:tcBorders>
            <w:shd w:val="clear" w:color="auto" w:fill="auto"/>
          </w:tcPr>
          <w:p w14:paraId="4E3EEF70" w14:textId="77777777" w:rsidR="00221C6F" w:rsidRPr="0061199A" w:rsidRDefault="005443BC">
            <w:pPr>
              <w:snapToGrid w:val="0"/>
              <w:jc w:val="center"/>
              <w:rPr>
                <w:rFonts w:eastAsia="TimesNewRomanPSMT"/>
              </w:rPr>
            </w:pPr>
            <w:r>
              <w:rPr>
                <w:rFonts w:eastAsia="TimesNewRomanPSMT"/>
              </w:rPr>
              <w:t>I</w:t>
            </w: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14:paraId="5F7476CC" w14:textId="77777777" w:rsidR="00221C6F" w:rsidRPr="00E02C40" w:rsidRDefault="00221C6F">
            <w:pPr>
              <w:snapToGrid w:val="0"/>
              <w:jc w:val="both"/>
              <w:rPr>
                <w:rFonts w:eastAsia="TimesNewRomanPSMT"/>
                <w:color w:val="auto"/>
                <w:highlight w:val="yellow"/>
              </w:rPr>
            </w:pPr>
            <w:r w:rsidRPr="0011740B">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1FE6B85" w14:textId="5D487A24" w:rsidR="00221C6F" w:rsidRPr="0011740B" w:rsidRDefault="00B165B2" w:rsidP="00092F07">
            <w:pPr>
              <w:snapToGrid w:val="0"/>
              <w:jc w:val="center"/>
              <w:rPr>
                <w:rFonts w:eastAsia="TimesNewRomanPSMT"/>
                <w:lang w:val="sr-Cyrl-CS"/>
              </w:rPr>
            </w:pPr>
            <w:r>
              <w:rPr>
                <w:rFonts w:eastAsia="TimesNewRomanPSMT"/>
                <w:color w:val="auto"/>
                <w:lang w:val="sr-Cyrl-CS"/>
              </w:rPr>
              <w:t>41</w:t>
            </w:r>
          </w:p>
        </w:tc>
      </w:tr>
      <w:tr w:rsidR="00221C6F" w:rsidRPr="0061199A" w14:paraId="6D33F521" w14:textId="77777777">
        <w:tc>
          <w:tcPr>
            <w:tcW w:w="1553" w:type="dxa"/>
            <w:tcBorders>
              <w:top w:val="single" w:sz="4" w:space="0" w:color="000000"/>
              <w:left w:val="single" w:sz="4" w:space="0" w:color="000000"/>
              <w:bottom w:val="single" w:sz="4" w:space="0" w:color="000000"/>
            </w:tcBorders>
            <w:shd w:val="clear" w:color="auto" w:fill="auto"/>
          </w:tcPr>
          <w:p w14:paraId="199B52B0" w14:textId="77777777" w:rsidR="00221C6F" w:rsidRPr="005443BC" w:rsidRDefault="005443BC">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14:paraId="76BFE02F" w14:textId="77777777" w:rsidR="00221C6F" w:rsidRPr="00211FC1" w:rsidRDefault="00221C6F">
            <w:pPr>
              <w:snapToGrid w:val="0"/>
              <w:jc w:val="both"/>
              <w:rPr>
                <w:rFonts w:eastAsia="TimesNewRomanPSMT"/>
                <w:color w:val="auto"/>
                <w:lang w:val="ru-RU"/>
              </w:rPr>
            </w:pPr>
            <w:r w:rsidRPr="00211FC1">
              <w:rPr>
                <w:rFonts w:eastAsia="TimesNewRomanPSMT"/>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A085865" w14:textId="359C1A8B" w:rsidR="00221C6F" w:rsidRPr="0011740B" w:rsidRDefault="00B165B2">
            <w:pPr>
              <w:snapToGrid w:val="0"/>
              <w:jc w:val="center"/>
              <w:rPr>
                <w:rFonts w:eastAsia="TimesNewRomanPSMT"/>
                <w:lang w:val="sr-Cyrl-CS"/>
              </w:rPr>
            </w:pPr>
            <w:r>
              <w:rPr>
                <w:rFonts w:eastAsia="TimesNewRomanPSMT"/>
                <w:color w:val="auto"/>
                <w:lang w:val="sr-Cyrl-CS"/>
              </w:rPr>
              <w:t>42</w:t>
            </w:r>
          </w:p>
        </w:tc>
      </w:tr>
    </w:tbl>
    <w:p w14:paraId="7D4FD60A" w14:textId="77777777" w:rsidR="00221C6F" w:rsidRPr="0061199A" w:rsidRDefault="00221C6F">
      <w:pPr>
        <w:jc w:val="both"/>
      </w:pPr>
    </w:p>
    <w:p w14:paraId="7AD342ED" w14:textId="77777777" w:rsidR="00221C6F" w:rsidRPr="0061199A" w:rsidRDefault="00221C6F">
      <w:pPr>
        <w:jc w:val="both"/>
        <w:rPr>
          <w:rFonts w:eastAsia="TimesNewRomanPSMT"/>
        </w:rPr>
      </w:pPr>
    </w:p>
    <w:p w14:paraId="15BB83B3" w14:textId="77777777" w:rsidR="00221C6F" w:rsidRPr="0061199A" w:rsidRDefault="00221C6F">
      <w:pPr>
        <w:jc w:val="both"/>
        <w:rPr>
          <w:rFonts w:eastAsia="TimesNewRomanPSMT"/>
        </w:rPr>
      </w:pPr>
    </w:p>
    <w:p w14:paraId="55B81868" w14:textId="77777777" w:rsidR="00221C6F" w:rsidRPr="0061199A" w:rsidRDefault="00221C6F">
      <w:pPr>
        <w:jc w:val="both"/>
        <w:rPr>
          <w:rFonts w:eastAsia="TimesNewRomanPSMT"/>
        </w:rPr>
      </w:pPr>
    </w:p>
    <w:p w14:paraId="128D3855" w14:textId="77777777" w:rsidR="00084C33" w:rsidRDefault="00084C33">
      <w:pPr>
        <w:jc w:val="both"/>
        <w:rPr>
          <w:rFonts w:eastAsia="TimesNewRomanPSMT"/>
          <w:lang w:val="sr-Latn-CS"/>
        </w:rPr>
      </w:pPr>
    </w:p>
    <w:p w14:paraId="4EB6D398" w14:textId="77777777" w:rsidR="00FB58DD" w:rsidRDefault="00FB58DD">
      <w:pPr>
        <w:jc w:val="both"/>
        <w:rPr>
          <w:rFonts w:eastAsia="TimesNewRomanPSMT"/>
          <w:lang w:val="sr-Latn-CS"/>
        </w:rPr>
      </w:pPr>
    </w:p>
    <w:p w14:paraId="56E04955" w14:textId="77777777" w:rsidR="00FB58DD" w:rsidRDefault="00FB58DD">
      <w:pPr>
        <w:jc w:val="both"/>
        <w:rPr>
          <w:rFonts w:eastAsia="TimesNewRomanPSMT"/>
          <w:lang w:val="sr-Latn-CS"/>
        </w:rPr>
      </w:pPr>
    </w:p>
    <w:p w14:paraId="756A16EB" w14:textId="77777777" w:rsidR="00A668D3" w:rsidRDefault="00A668D3">
      <w:pPr>
        <w:jc w:val="both"/>
        <w:rPr>
          <w:rFonts w:eastAsia="TimesNewRomanPSMT"/>
          <w:lang w:val="sr-Latn-CS"/>
        </w:rPr>
      </w:pPr>
    </w:p>
    <w:p w14:paraId="01FE3BCC" w14:textId="77777777" w:rsidR="00A668D3" w:rsidRDefault="00A668D3">
      <w:pPr>
        <w:jc w:val="both"/>
        <w:rPr>
          <w:rFonts w:eastAsia="TimesNewRomanPSMT"/>
          <w:lang w:val="sr-Latn-CS"/>
        </w:rPr>
      </w:pPr>
    </w:p>
    <w:p w14:paraId="1148AF7E" w14:textId="77777777" w:rsidR="003B19F1" w:rsidRDefault="003B19F1">
      <w:pPr>
        <w:jc w:val="both"/>
        <w:rPr>
          <w:rFonts w:eastAsia="TimesNewRomanPSMT"/>
          <w:lang w:val="sr-Latn-CS"/>
        </w:rPr>
      </w:pPr>
    </w:p>
    <w:p w14:paraId="2C8138F6" w14:textId="77777777" w:rsidR="003B19F1" w:rsidRDefault="003B19F1">
      <w:pPr>
        <w:jc w:val="both"/>
        <w:rPr>
          <w:rFonts w:eastAsia="TimesNewRomanPSMT"/>
          <w:lang w:val="sr-Latn-CS"/>
        </w:rPr>
      </w:pPr>
    </w:p>
    <w:p w14:paraId="74730B15" w14:textId="77777777" w:rsidR="003B19F1" w:rsidRDefault="003B19F1">
      <w:pPr>
        <w:jc w:val="both"/>
        <w:rPr>
          <w:rFonts w:eastAsia="TimesNewRomanPSMT"/>
          <w:lang w:val="sr-Latn-CS"/>
        </w:rPr>
      </w:pPr>
    </w:p>
    <w:p w14:paraId="7C7D1D09" w14:textId="77777777" w:rsidR="003B19F1" w:rsidRDefault="003B19F1">
      <w:pPr>
        <w:jc w:val="both"/>
        <w:rPr>
          <w:rFonts w:eastAsia="TimesNewRomanPSMT"/>
          <w:lang w:val="sr-Latn-CS"/>
        </w:rPr>
      </w:pPr>
    </w:p>
    <w:p w14:paraId="66CFDE93" w14:textId="77777777" w:rsidR="003B19F1" w:rsidRDefault="003B19F1">
      <w:pPr>
        <w:jc w:val="both"/>
        <w:rPr>
          <w:rFonts w:eastAsia="TimesNewRomanPSMT"/>
          <w:lang w:val="sr-Latn-CS"/>
        </w:rPr>
      </w:pPr>
    </w:p>
    <w:p w14:paraId="4F9A946E" w14:textId="77777777" w:rsidR="00084C33" w:rsidRPr="00B73C50" w:rsidRDefault="00084C33">
      <w:pPr>
        <w:jc w:val="both"/>
        <w:rPr>
          <w:rFonts w:eastAsia="TimesNewRomanPSMT"/>
          <w:lang w:val="sr-Cyrl-CS"/>
        </w:rPr>
      </w:pPr>
    </w:p>
    <w:p w14:paraId="783D106E" w14:textId="77777777" w:rsidR="00221C6F" w:rsidRPr="00B73C50" w:rsidRDefault="00221C6F">
      <w:pPr>
        <w:shd w:val="clear" w:color="auto" w:fill="C6D9F1"/>
        <w:jc w:val="center"/>
        <w:rPr>
          <w:b/>
          <w:bCs/>
          <w:i/>
          <w:iCs/>
          <w:sz w:val="28"/>
          <w:szCs w:val="28"/>
          <w:lang w:val="sr-Cyrl-CS"/>
        </w:rPr>
      </w:pPr>
      <w:proofErr w:type="gramStart"/>
      <w:r w:rsidRPr="0061199A">
        <w:rPr>
          <w:b/>
          <w:bCs/>
          <w:i/>
          <w:iCs/>
          <w:sz w:val="28"/>
          <w:szCs w:val="28"/>
        </w:rPr>
        <w:lastRenderedPageBreak/>
        <w:t>I</w:t>
      </w:r>
      <w:r w:rsidRPr="00211FC1">
        <w:rPr>
          <w:b/>
          <w:bCs/>
          <w:i/>
          <w:iCs/>
          <w:sz w:val="28"/>
          <w:szCs w:val="28"/>
          <w:lang w:val="ru-RU"/>
        </w:rPr>
        <w:t xml:space="preserve">  ОПШТИ</w:t>
      </w:r>
      <w:proofErr w:type="gramEnd"/>
      <w:r w:rsidRPr="00211FC1">
        <w:rPr>
          <w:b/>
          <w:bCs/>
          <w:i/>
          <w:iCs/>
          <w:sz w:val="28"/>
          <w:szCs w:val="28"/>
          <w:lang w:val="ru-RU"/>
        </w:rPr>
        <w:t xml:space="preserve"> ПОДАЦИ О ЈАВНОЈ НАБАВЦИ</w:t>
      </w:r>
      <w:r w:rsidR="00B73C50">
        <w:rPr>
          <w:b/>
          <w:bCs/>
          <w:i/>
          <w:iCs/>
          <w:sz w:val="28"/>
          <w:szCs w:val="28"/>
          <w:lang w:val="sr-Cyrl-CS"/>
        </w:rPr>
        <w:t xml:space="preserve"> И НАРУЧИОЦУ</w:t>
      </w:r>
    </w:p>
    <w:p w14:paraId="59AC4F4F" w14:textId="77777777" w:rsidR="00221C6F" w:rsidRPr="00211FC1" w:rsidRDefault="00221C6F">
      <w:pPr>
        <w:shd w:val="clear" w:color="auto" w:fill="C6D9F1"/>
        <w:jc w:val="center"/>
        <w:rPr>
          <w:b/>
          <w:bCs/>
          <w:i/>
          <w:iCs/>
          <w:sz w:val="28"/>
          <w:szCs w:val="28"/>
          <w:lang w:val="ru-RU"/>
        </w:rPr>
      </w:pPr>
    </w:p>
    <w:p w14:paraId="426B7393" w14:textId="77777777" w:rsidR="00221C6F" w:rsidRPr="00211FC1" w:rsidRDefault="00221C6F">
      <w:pPr>
        <w:jc w:val="both"/>
        <w:rPr>
          <w:b/>
          <w:bCs/>
          <w:i/>
          <w:iCs/>
          <w:sz w:val="28"/>
          <w:szCs w:val="28"/>
          <w:lang w:val="ru-RU"/>
        </w:rPr>
      </w:pPr>
    </w:p>
    <w:p w14:paraId="2F3D9B21" w14:textId="77777777" w:rsidR="00221C6F" w:rsidRPr="00211FC1" w:rsidRDefault="00221C6F">
      <w:pPr>
        <w:jc w:val="both"/>
        <w:rPr>
          <w:lang w:val="ru-RU"/>
        </w:rPr>
      </w:pPr>
      <w:r w:rsidRPr="00211FC1">
        <w:rPr>
          <w:b/>
          <w:bCs/>
          <w:lang w:val="ru-RU"/>
        </w:rPr>
        <w:t>1.</w:t>
      </w:r>
      <w:r w:rsidR="004D26D9" w:rsidRPr="00211FC1">
        <w:rPr>
          <w:b/>
          <w:bCs/>
          <w:lang w:val="ru-RU"/>
        </w:rPr>
        <w:t xml:space="preserve"> </w:t>
      </w:r>
      <w:r w:rsidRPr="00211FC1">
        <w:rPr>
          <w:b/>
          <w:bCs/>
          <w:lang w:val="ru-RU"/>
        </w:rPr>
        <w:t>Подаци о наручиоцу</w:t>
      </w:r>
    </w:p>
    <w:p w14:paraId="69751AD3" w14:textId="77777777" w:rsidR="00221C6F" w:rsidRPr="0061199A" w:rsidRDefault="00221C6F">
      <w:pPr>
        <w:jc w:val="both"/>
        <w:rPr>
          <w:b/>
          <w:lang w:val="sr-Cyrl-CS"/>
        </w:rPr>
      </w:pPr>
      <w:r w:rsidRPr="00211FC1">
        <w:rPr>
          <w:lang w:val="ru-RU"/>
        </w:rPr>
        <w:t xml:space="preserve">Наручилац: </w:t>
      </w:r>
      <w:r w:rsidR="00E57400" w:rsidRPr="0061199A">
        <w:rPr>
          <w:b/>
          <w:lang w:val="sr-Cyrl-CS"/>
        </w:rPr>
        <w:t>Агенција за лиценцирање стечајних управника</w:t>
      </w:r>
    </w:p>
    <w:p w14:paraId="4C9308B0" w14:textId="77777777" w:rsidR="00221C6F" w:rsidRDefault="00221C6F">
      <w:pPr>
        <w:jc w:val="both"/>
        <w:rPr>
          <w:i/>
          <w:iCs/>
          <w:lang w:val="sr-Cyrl-CS"/>
        </w:rPr>
      </w:pPr>
      <w:r w:rsidRPr="0061199A">
        <w:rPr>
          <w:lang w:val="sr-Cyrl-CS"/>
        </w:rPr>
        <w:t>Адреса:</w:t>
      </w:r>
      <w:r w:rsidR="00E57400" w:rsidRPr="0061199A">
        <w:rPr>
          <w:i/>
          <w:iCs/>
          <w:lang w:val="sr-Cyrl-CS"/>
        </w:rPr>
        <w:t xml:space="preserve"> </w:t>
      </w:r>
      <w:r w:rsidR="008B1521">
        <w:rPr>
          <w:b/>
          <w:iCs/>
          <w:lang w:val="sr-Cyrl-CS"/>
        </w:rPr>
        <w:t>Теразије 23/</w:t>
      </w:r>
      <w:r w:rsidR="008B1521">
        <w:rPr>
          <w:b/>
          <w:iCs/>
          <w:lang w:val="sr-Latn-RS"/>
        </w:rPr>
        <w:t>VI</w:t>
      </w:r>
      <w:r w:rsidR="00E57400" w:rsidRPr="0061199A">
        <w:rPr>
          <w:b/>
          <w:iCs/>
          <w:lang w:val="sr-Cyrl-CS"/>
        </w:rPr>
        <w:t>, Београд</w:t>
      </w:r>
      <w:r w:rsidRPr="0061199A">
        <w:rPr>
          <w:i/>
          <w:iCs/>
          <w:lang w:val="sr-Cyrl-CS"/>
        </w:rPr>
        <w:t xml:space="preserve"> </w:t>
      </w:r>
    </w:p>
    <w:p w14:paraId="3FC12154" w14:textId="77777777" w:rsidR="00B73C50" w:rsidRPr="00B73C50" w:rsidRDefault="00B73C50" w:rsidP="00B73C50">
      <w:pPr>
        <w:outlineLvl w:val="0"/>
        <w:rPr>
          <w:lang w:val="sr-Cyrl-CS"/>
        </w:rPr>
      </w:pPr>
      <w:r w:rsidRPr="00B73C50">
        <w:rPr>
          <w:iCs/>
        </w:rPr>
        <w:t>M</w:t>
      </w:r>
      <w:r>
        <w:rPr>
          <w:iCs/>
          <w:lang w:val="sr-Cyrl-CS"/>
        </w:rPr>
        <w:t xml:space="preserve">атични број: </w:t>
      </w:r>
      <w:r w:rsidRPr="00211FC1">
        <w:rPr>
          <w:lang w:val="ru-RU"/>
        </w:rPr>
        <w:t>17599488</w:t>
      </w:r>
    </w:p>
    <w:p w14:paraId="6F2861BD" w14:textId="77777777" w:rsidR="00B73C50" w:rsidRPr="00B73C50" w:rsidRDefault="00B73C50">
      <w:pPr>
        <w:jc w:val="both"/>
        <w:rPr>
          <w:lang w:val="sr-Cyrl-CS"/>
        </w:rPr>
      </w:pPr>
      <w:r>
        <w:rPr>
          <w:iCs/>
          <w:lang w:val="sr-Cyrl-CS"/>
        </w:rPr>
        <w:t xml:space="preserve">ПИБ: </w:t>
      </w:r>
      <w:r w:rsidRPr="00211FC1">
        <w:rPr>
          <w:lang w:val="ru-RU"/>
        </w:rPr>
        <w:t>103762410</w:t>
      </w:r>
    </w:p>
    <w:p w14:paraId="7B3A81C6" w14:textId="77777777" w:rsidR="00221C6F" w:rsidRPr="00B73C50" w:rsidRDefault="00221C6F">
      <w:pPr>
        <w:jc w:val="both"/>
        <w:rPr>
          <w:lang w:val="sr-Cyrl-CS"/>
        </w:rPr>
      </w:pPr>
      <w:r w:rsidRPr="0061199A">
        <w:rPr>
          <w:lang w:val="sr-Cyrl-CS"/>
        </w:rPr>
        <w:t>Интернет страница:</w:t>
      </w:r>
      <w:r w:rsidR="00E57400" w:rsidRPr="0061199A">
        <w:rPr>
          <w:lang w:val="sr-Cyrl-CS"/>
        </w:rPr>
        <w:t xml:space="preserve"> </w:t>
      </w:r>
      <w:hyperlink r:id="rId9" w:history="1">
        <w:r w:rsidR="00B73C50" w:rsidRPr="00B73C50">
          <w:rPr>
            <w:rStyle w:val="Hyperlink"/>
          </w:rPr>
          <w:t>www</w:t>
        </w:r>
        <w:r w:rsidR="00B73C50" w:rsidRPr="00B73C50">
          <w:rPr>
            <w:rStyle w:val="Hyperlink"/>
            <w:lang w:val="sr-Cyrl-CS"/>
          </w:rPr>
          <w:t>.</w:t>
        </w:r>
        <w:r w:rsidR="00B73C50" w:rsidRPr="00B73C50">
          <w:rPr>
            <w:rStyle w:val="Hyperlink"/>
          </w:rPr>
          <w:t>alsu</w:t>
        </w:r>
        <w:r w:rsidR="00B73C50" w:rsidRPr="00B73C50">
          <w:rPr>
            <w:rStyle w:val="Hyperlink"/>
            <w:lang w:val="sr-Cyrl-CS"/>
          </w:rPr>
          <w:t>.</w:t>
        </w:r>
        <w:r w:rsidR="00B73C50" w:rsidRPr="00B73C50">
          <w:rPr>
            <w:rStyle w:val="Hyperlink"/>
          </w:rPr>
          <w:t>gov</w:t>
        </w:r>
        <w:r w:rsidR="00B73C50" w:rsidRPr="00B73C50">
          <w:rPr>
            <w:rStyle w:val="Hyperlink"/>
            <w:lang w:val="sr-Cyrl-CS"/>
          </w:rPr>
          <w:t>.</w:t>
        </w:r>
        <w:r w:rsidR="00B73C50" w:rsidRPr="00B73C50">
          <w:rPr>
            <w:rStyle w:val="Hyperlink"/>
          </w:rPr>
          <w:t>rs</w:t>
        </w:r>
      </w:hyperlink>
    </w:p>
    <w:p w14:paraId="0E917B59" w14:textId="77777777" w:rsidR="00B73C50" w:rsidRPr="00B73C50" w:rsidRDefault="00B73C50" w:rsidP="00B73C50">
      <w:pPr>
        <w:jc w:val="both"/>
        <w:rPr>
          <w:lang w:val="sr-Cyrl-CS"/>
        </w:rPr>
      </w:pPr>
      <w:r w:rsidRPr="00211FC1">
        <w:rPr>
          <w:bCs/>
          <w:lang w:val="ru-RU"/>
        </w:rPr>
        <w:t>Контакт (лице или служба)</w:t>
      </w:r>
      <w:r>
        <w:rPr>
          <w:bCs/>
          <w:lang w:val="sr-Cyrl-CS"/>
        </w:rPr>
        <w:t xml:space="preserve">: </w:t>
      </w:r>
      <w:r w:rsidRPr="0061199A">
        <w:rPr>
          <w:lang w:val="sr-Cyrl-CS"/>
        </w:rPr>
        <w:t>Бранкица Наки</w:t>
      </w:r>
      <w:r w:rsidRPr="0061199A">
        <w:rPr>
          <w:iCs/>
          <w:lang w:val="sr-Cyrl-CS"/>
        </w:rPr>
        <w:t>ћ</w:t>
      </w:r>
      <w:r w:rsidRPr="00211FC1">
        <w:rPr>
          <w:iCs/>
          <w:lang w:val="ru-RU"/>
        </w:rPr>
        <w:t>,</w:t>
      </w:r>
      <w:r w:rsidR="008B1521">
        <w:rPr>
          <w:iCs/>
          <w:lang w:val="sr-Cyrl-CS"/>
        </w:rPr>
        <w:t xml:space="preserve"> Центар за o</w:t>
      </w:r>
      <w:r w:rsidR="008B1521">
        <w:rPr>
          <w:iCs/>
          <w:lang w:val="sr-Cyrl-RS"/>
        </w:rPr>
        <w:t>пште послове и људске ресурсе</w:t>
      </w:r>
      <w:r>
        <w:rPr>
          <w:iCs/>
          <w:lang w:val="sr-Cyrl-CS"/>
        </w:rPr>
        <w:t xml:space="preserve"> </w:t>
      </w:r>
      <w:hyperlink r:id="rId10" w:history="1">
        <w:r w:rsidRPr="0055736D">
          <w:rPr>
            <w:rStyle w:val="Hyperlink"/>
            <w:iCs/>
          </w:rPr>
          <w:t>brankica</w:t>
        </w:r>
        <w:r w:rsidRPr="00211FC1">
          <w:rPr>
            <w:rStyle w:val="Hyperlink"/>
            <w:iCs/>
            <w:lang w:val="ru-RU"/>
          </w:rPr>
          <w:t>.</w:t>
        </w:r>
        <w:r w:rsidRPr="0055736D">
          <w:rPr>
            <w:rStyle w:val="Hyperlink"/>
            <w:iCs/>
          </w:rPr>
          <w:t>nakic</w:t>
        </w:r>
        <w:r w:rsidRPr="00211FC1">
          <w:rPr>
            <w:rStyle w:val="Hyperlink"/>
            <w:iCs/>
            <w:lang w:val="ru-RU"/>
          </w:rPr>
          <w:t>@</w:t>
        </w:r>
        <w:r w:rsidRPr="0055736D">
          <w:rPr>
            <w:rStyle w:val="Hyperlink"/>
            <w:iCs/>
          </w:rPr>
          <w:t>alsu</w:t>
        </w:r>
        <w:r w:rsidRPr="00211FC1">
          <w:rPr>
            <w:rStyle w:val="Hyperlink"/>
            <w:iCs/>
            <w:lang w:val="ru-RU"/>
          </w:rPr>
          <w:t>.</w:t>
        </w:r>
        <w:r w:rsidRPr="0055736D">
          <w:rPr>
            <w:rStyle w:val="Hyperlink"/>
            <w:iCs/>
          </w:rPr>
          <w:t>gov</w:t>
        </w:r>
        <w:r w:rsidRPr="00211FC1">
          <w:rPr>
            <w:rStyle w:val="Hyperlink"/>
            <w:iCs/>
            <w:lang w:val="ru-RU"/>
          </w:rPr>
          <w:t>.</w:t>
        </w:r>
        <w:r w:rsidRPr="0055736D">
          <w:rPr>
            <w:rStyle w:val="Hyperlink"/>
            <w:iCs/>
          </w:rPr>
          <w:t>rs</w:t>
        </w:r>
      </w:hyperlink>
    </w:p>
    <w:p w14:paraId="7E35C6E4" w14:textId="77777777" w:rsidR="00B73C50" w:rsidRPr="00B73C50" w:rsidRDefault="00B73C50">
      <w:pPr>
        <w:jc w:val="both"/>
        <w:rPr>
          <w:b/>
          <w:lang w:val="sr-Cyrl-CS"/>
        </w:rPr>
      </w:pPr>
    </w:p>
    <w:p w14:paraId="701C168E" w14:textId="77777777" w:rsidR="00B73C50" w:rsidRDefault="00B73C50" w:rsidP="004024C3">
      <w:pPr>
        <w:spacing w:line="240" w:lineRule="auto"/>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w:t>
      </w:r>
      <w:r w:rsidR="001703DB">
        <w:rPr>
          <w:noProof/>
          <w:lang w:val="sr-Cyrl-CS"/>
        </w:rPr>
        <w:t xml:space="preserve">ужбени гласник РС”, бр. 84/04, </w:t>
      </w:r>
      <w:r w:rsidRPr="00B73C50">
        <w:rPr>
          <w:noProof/>
          <w:lang w:val="sr-Cyrl-CS"/>
        </w:rPr>
        <w:t>104/09</w:t>
      </w:r>
      <w:r w:rsidR="001703DB">
        <w:rPr>
          <w:noProof/>
          <w:lang w:val="sr-Cyrl-CS"/>
        </w:rPr>
        <w:t>, 89/15</w:t>
      </w:r>
      <w:r w:rsidRPr="00B73C50">
        <w:rPr>
          <w:noProof/>
          <w:lang w:val="sr-Cyrl-CS"/>
        </w:rPr>
        <w:t>)</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14:paraId="009A3E00" w14:textId="77777777" w:rsidR="00B73C50" w:rsidRPr="00B73C50" w:rsidRDefault="00B73C50" w:rsidP="004024C3">
      <w:pPr>
        <w:spacing w:line="240" w:lineRule="auto"/>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sidR="004024C3">
        <w:rPr>
          <w:noProof/>
          <w:lang w:val="sr-Cyrl-CS"/>
        </w:rPr>
        <w:t>.</w:t>
      </w:r>
    </w:p>
    <w:p w14:paraId="38493595" w14:textId="77777777" w:rsidR="004024C3" w:rsidRDefault="00B73C50" w:rsidP="004024C3">
      <w:pPr>
        <w:tabs>
          <w:tab w:val="left" w:pos="720"/>
        </w:tabs>
        <w:spacing w:line="240" w:lineRule="auto"/>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w:t>
      </w:r>
      <w:r w:rsidR="004024C3">
        <w:rPr>
          <w:noProof/>
          <w:lang w:val="sr-Cyrl-CS"/>
        </w:rPr>
        <w:t xml:space="preserve"> и регулаторне послове.</w:t>
      </w:r>
    </w:p>
    <w:p w14:paraId="6B9955B7" w14:textId="77777777" w:rsidR="00B73C50" w:rsidRPr="004024C3" w:rsidRDefault="004024C3" w:rsidP="004024C3">
      <w:pPr>
        <w:tabs>
          <w:tab w:val="left" w:pos="720"/>
        </w:tabs>
        <w:spacing w:line="240" w:lineRule="auto"/>
        <w:jc w:val="both"/>
        <w:rPr>
          <w:noProof/>
          <w:lang w:val="sr-Cyrl-CS"/>
        </w:rPr>
      </w:pPr>
      <w:r>
        <w:rPr>
          <w:rFonts w:eastAsia="Times New Roman"/>
          <w:lang w:val="sr-Cyrl-CS"/>
        </w:rPr>
        <w:t>A</w:t>
      </w:r>
      <w:r w:rsidR="00B73C50" w:rsidRPr="008D2686">
        <w:rPr>
          <w:rFonts w:eastAsia="Times New Roman"/>
          <w:lang w:val="sr-Cyrl-CS"/>
        </w:rPr>
        <w:t xml:space="preserve">генција одређене послове прописане Законом о Агенцији за лиценцирање стечајних управника, </w:t>
      </w:r>
      <w:r w:rsidR="00B73C50" w:rsidRPr="00096E79">
        <w:rPr>
          <w:rFonts w:eastAsia="Times New Roman"/>
          <w:b/>
          <w:lang w:val="sr-Cyrl-CS"/>
        </w:rPr>
        <w:t>обавља као поверене и то:</w:t>
      </w:r>
    </w:p>
    <w:p w14:paraId="747A48CF" w14:textId="77777777" w:rsidR="00B73C50" w:rsidRPr="00211FC1"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211FC1">
        <w:rPr>
          <w:rFonts w:eastAsia="Times New Roman"/>
          <w:lang w:val="ru-RU"/>
        </w:rPr>
        <w:t>Издавање и обнављање лиценц</w:t>
      </w:r>
      <w:r w:rsidRPr="008D2686">
        <w:rPr>
          <w:rFonts w:eastAsia="Times New Roman"/>
        </w:rPr>
        <w:t>e</w:t>
      </w:r>
      <w:r w:rsidRPr="00211FC1">
        <w:rPr>
          <w:rFonts w:eastAsia="Times New Roman"/>
          <w:lang w:val="ru-RU"/>
        </w:rPr>
        <w:t xml:space="preserve"> за обављање послова стечајног управника</w:t>
      </w:r>
    </w:p>
    <w:p w14:paraId="12482CCE" w14:textId="77777777" w:rsidR="00B73C50" w:rsidRPr="00211FC1"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211FC1">
        <w:rPr>
          <w:rFonts w:eastAsia="Times New Roman"/>
          <w:lang w:val="ru-RU"/>
        </w:rPr>
        <w:t>Организовање и спровођење полагања стручног испита за добијање лиценце за обављање послова стечајног управника</w:t>
      </w:r>
    </w:p>
    <w:p w14:paraId="75EB9B32" w14:textId="77777777" w:rsidR="00B73C50" w:rsidRPr="00211FC1"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211FC1">
        <w:rPr>
          <w:rFonts w:eastAsia="Times New Roman"/>
          <w:lang w:val="ru-RU"/>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14:paraId="6AADCE7D" w14:textId="77777777" w:rsidR="004024C3" w:rsidRDefault="00B73C50" w:rsidP="004024C3">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Вођење Именика стечајних управника</w:t>
      </w:r>
      <w:r w:rsidR="001703DB">
        <w:rPr>
          <w:rFonts w:eastAsia="Times New Roman"/>
          <w:lang w:val="sr-Cyrl-CS"/>
        </w:rPr>
        <w:t>,</w:t>
      </w:r>
    </w:p>
    <w:p w14:paraId="28D77F08" w14:textId="77777777" w:rsidR="001703DB" w:rsidRPr="00211FC1" w:rsidRDefault="001703DB" w:rsidP="004024C3">
      <w:pPr>
        <w:numPr>
          <w:ilvl w:val="0"/>
          <w:numId w:val="21"/>
        </w:numPr>
        <w:suppressAutoHyphens w:val="0"/>
        <w:spacing w:before="100" w:beforeAutospacing="1" w:after="100" w:afterAutospacing="1" w:line="240" w:lineRule="auto"/>
        <w:jc w:val="both"/>
        <w:rPr>
          <w:rFonts w:eastAsia="Times New Roman"/>
          <w:lang w:val="ru-RU"/>
        </w:rPr>
      </w:pPr>
      <w:r w:rsidRPr="004024C3">
        <w:rPr>
          <w:rFonts w:eastAsia="Times New Roman"/>
          <w:lang w:val="sr-Cyrl-CS"/>
        </w:rPr>
        <w:t xml:space="preserve">Послове стечајног управника </w:t>
      </w:r>
      <w:r w:rsidR="004024C3" w:rsidRPr="004024C3">
        <w:rPr>
          <w:lang w:val="sr-Cyrl-RS"/>
        </w:rPr>
        <w:t>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w:t>
      </w:r>
    </w:p>
    <w:p w14:paraId="6E3125C7" w14:textId="77777777" w:rsidR="00221C6F" w:rsidRPr="00211FC1" w:rsidRDefault="00221C6F">
      <w:pPr>
        <w:jc w:val="both"/>
        <w:rPr>
          <w:lang w:val="ru-RU"/>
        </w:rPr>
      </w:pPr>
      <w:r w:rsidRPr="00211FC1">
        <w:rPr>
          <w:b/>
          <w:bCs/>
          <w:lang w:val="ru-RU"/>
        </w:rPr>
        <w:t>2. Врста поступка јавне набавке</w:t>
      </w:r>
    </w:p>
    <w:p w14:paraId="6E833542" w14:textId="77777777" w:rsidR="00221C6F" w:rsidRPr="00211FC1" w:rsidRDefault="00221C6F">
      <w:pPr>
        <w:jc w:val="both"/>
        <w:rPr>
          <w:lang w:val="ru-RU"/>
        </w:rPr>
      </w:pPr>
      <w:r w:rsidRPr="00211FC1">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3A9F0975" w14:textId="77777777" w:rsidR="00221C6F" w:rsidRPr="00B73C50" w:rsidRDefault="00221C6F">
      <w:pPr>
        <w:jc w:val="both"/>
        <w:rPr>
          <w:lang w:val="sr-Cyrl-CS"/>
        </w:rPr>
      </w:pPr>
    </w:p>
    <w:p w14:paraId="023A9750" w14:textId="77777777" w:rsidR="00221C6F" w:rsidRDefault="00221C6F">
      <w:pPr>
        <w:jc w:val="both"/>
        <w:rPr>
          <w:b/>
          <w:bCs/>
          <w:lang w:val="sr-Cyrl-CS"/>
        </w:rPr>
      </w:pPr>
      <w:r w:rsidRPr="00211FC1">
        <w:rPr>
          <w:b/>
          <w:bCs/>
          <w:lang w:val="ru-RU"/>
        </w:rPr>
        <w:t>3. Предмет јавне набавке</w:t>
      </w:r>
    </w:p>
    <w:p w14:paraId="1CCB8852" w14:textId="022526C4" w:rsidR="004A2F27" w:rsidRDefault="004A2F27" w:rsidP="004A2F27">
      <w:pPr>
        <w:jc w:val="both"/>
        <w:rPr>
          <w:lang w:val="sr-Cyrl-CS"/>
        </w:rPr>
      </w:pPr>
      <w:r w:rsidRPr="00211FC1">
        <w:rPr>
          <w:lang w:val="ru-RU"/>
        </w:rPr>
        <w:t xml:space="preserve">Предмет јавне набавке број </w:t>
      </w:r>
      <w:r w:rsidR="00613684">
        <w:rPr>
          <w:lang w:val="sr-Cyrl-CS"/>
        </w:rPr>
        <w:t xml:space="preserve">ЈНУ МВ </w:t>
      </w:r>
      <w:r w:rsidR="008B1521">
        <w:rPr>
          <w:lang w:val="sr-Cyrl-CS"/>
        </w:rPr>
        <w:t>5</w:t>
      </w:r>
      <w:r w:rsidR="00CB63AE">
        <w:rPr>
          <w:lang w:val="sr-Latn-CS"/>
        </w:rPr>
        <w:t>/2018</w:t>
      </w:r>
      <w:r w:rsidRPr="00374B36">
        <w:rPr>
          <w:lang w:val="sr-Latn-CS"/>
        </w:rPr>
        <w:t xml:space="preserve"> </w:t>
      </w:r>
      <w:r w:rsidR="00613684" w:rsidRPr="00374B36">
        <w:rPr>
          <w:lang w:val="sr-Cyrl-CS"/>
        </w:rPr>
        <w:t>је</w:t>
      </w:r>
      <w:r w:rsidR="00613684">
        <w:rPr>
          <w:lang w:val="sr-Cyrl-CS"/>
        </w:rPr>
        <w:t xml:space="preserve"> услуга</w:t>
      </w:r>
      <w:r w:rsidRPr="0061199A">
        <w:rPr>
          <w:lang w:val="sr-Cyrl-CS"/>
        </w:rPr>
        <w:t xml:space="preserve"> – </w:t>
      </w:r>
      <w:r w:rsidR="00613684">
        <w:rPr>
          <w:lang w:val="sr-Cyrl-CS"/>
        </w:rPr>
        <w:t xml:space="preserve">одржавање возила </w:t>
      </w:r>
      <w:r w:rsidR="0060621F">
        <w:rPr>
          <w:lang w:val="sr-Cyrl-CS"/>
        </w:rPr>
        <w:t xml:space="preserve">(4 </w:t>
      </w:r>
      <w:r w:rsidR="00BC0627">
        <w:rPr>
          <w:lang w:val="sr-Cyrl-CS"/>
        </w:rPr>
        <w:t xml:space="preserve">возила) </w:t>
      </w:r>
      <w:r>
        <w:rPr>
          <w:lang w:val="sr-Cyrl-CS"/>
        </w:rPr>
        <w:t xml:space="preserve">Агенције за </w:t>
      </w:r>
      <w:r w:rsidR="00345468">
        <w:rPr>
          <w:lang w:val="sr-Cyrl-CS"/>
        </w:rPr>
        <w:t>лиценцирање стечајних управ</w:t>
      </w:r>
      <w:r w:rsidR="007F7E09">
        <w:rPr>
          <w:lang w:val="sr-Cyrl-CS"/>
        </w:rPr>
        <w:t>ника</w:t>
      </w:r>
      <w:r w:rsidR="004677CB">
        <w:rPr>
          <w:lang w:val="sr-Cyrl-CS"/>
        </w:rPr>
        <w:t xml:space="preserve"> (сервисирање и поправка возила)</w:t>
      </w:r>
      <w:r w:rsidR="00374B36">
        <w:rPr>
          <w:lang w:val="sr-Cyrl-CS"/>
        </w:rPr>
        <w:t xml:space="preserve"> са уградњом оригиналних резервних делова сертификованих од стране произвођача возила.</w:t>
      </w:r>
    </w:p>
    <w:p w14:paraId="4739645E" w14:textId="77777777" w:rsidR="00374B36" w:rsidRPr="00211FC1" w:rsidRDefault="00374B36" w:rsidP="004A2F27">
      <w:pPr>
        <w:jc w:val="both"/>
        <w:rPr>
          <w:lang w:val="ru-RU"/>
        </w:rPr>
      </w:pPr>
    </w:p>
    <w:p w14:paraId="7FCC4BED" w14:textId="77777777" w:rsidR="004A2F27" w:rsidRDefault="00BA14D5">
      <w:pPr>
        <w:jc w:val="both"/>
        <w:rPr>
          <w:b/>
          <w:bCs/>
          <w:lang w:val="sr-Cyrl-RS"/>
        </w:rPr>
      </w:pPr>
      <w:r w:rsidRPr="00211FC1">
        <w:rPr>
          <w:b/>
          <w:bCs/>
          <w:lang w:val="ru-RU"/>
        </w:rPr>
        <w:t xml:space="preserve">4. </w:t>
      </w:r>
      <w:r w:rsidR="00374B36">
        <w:rPr>
          <w:b/>
          <w:bCs/>
          <w:lang w:val="sr-Cyrl-RS"/>
        </w:rPr>
        <w:t>Циљ поступка</w:t>
      </w:r>
    </w:p>
    <w:p w14:paraId="5B89C4DF" w14:textId="77777777" w:rsidR="00374B36" w:rsidRDefault="00374B36">
      <w:pPr>
        <w:jc w:val="both"/>
        <w:rPr>
          <w:bCs/>
          <w:lang w:val="sr-Cyrl-RS"/>
        </w:rPr>
      </w:pPr>
      <w:r w:rsidRPr="00374B36">
        <w:rPr>
          <w:bCs/>
          <w:lang w:val="sr-Cyrl-RS"/>
        </w:rPr>
        <w:t>Поступак јавне набавке спроводи се ради закључења уговора о јавној набавци.</w:t>
      </w:r>
    </w:p>
    <w:p w14:paraId="4F528FEE" w14:textId="77777777" w:rsidR="00374B36" w:rsidRDefault="00374B36" w:rsidP="00374B36">
      <w:pPr>
        <w:jc w:val="both"/>
        <w:rPr>
          <w:bCs/>
          <w:lang w:val="sr-Cyrl-RS"/>
        </w:rPr>
      </w:pPr>
    </w:p>
    <w:p w14:paraId="2D686D09" w14:textId="77777777" w:rsidR="00374B36" w:rsidRDefault="00374B36" w:rsidP="00374B36">
      <w:pPr>
        <w:jc w:val="both"/>
        <w:rPr>
          <w:b/>
          <w:bCs/>
          <w:iCs/>
          <w:lang w:val="sr-Cyrl-RS"/>
        </w:rPr>
      </w:pPr>
      <w:r w:rsidRPr="0022377D">
        <w:rPr>
          <w:b/>
          <w:bCs/>
          <w:lang w:val="sr-Cyrl-RS"/>
        </w:rPr>
        <w:t>5.</w:t>
      </w:r>
      <w:r>
        <w:rPr>
          <w:bCs/>
          <w:lang w:val="sr-Cyrl-RS"/>
        </w:rPr>
        <w:t xml:space="preserve"> </w:t>
      </w:r>
      <w:r w:rsidRPr="00374B36">
        <w:rPr>
          <w:b/>
          <w:bCs/>
          <w:iCs/>
          <w:lang w:val="sr-Cyrl-RS"/>
        </w:rPr>
        <w:t>Рок за д</w:t>
      </w:r>
      <w:r>
        <w:rPr>
          <w:b/>
          <w:bCs/>
          <w:iCs/>
          <w:lang w:val="sr-Cyrl-RS"/>
        </w:rPr>
        <w:t>оношење одлуке о додели уговора</w:t>
      </w:r>
    </w:p>
    <w:p w14:paraId="1A2BC85D" w14:textId="77777777" w:rsidR="00221C6F" w:rsidRPr="003B19F1" w:rsidRDefault="00374B36">
      <w:pPr>
        <w:jc w:val="both"/>
        <w:rPr>
          <w:bCs/>
          <w:iCs/>
          <w:lang w:val="sr-Cyrl-RS"/>
        </w:rPr>
      </w:pPr>
      <w:r w:rsidRPr="00374B36">
        <w:rPr>
          <w:bCs/>
          <w:iCs/>
          <w:lang w:val="sr-Cyrl-RS"/>
        </w:rPr>
        <w:t>Одлука о додели уговора биће донета у року од 10 дана, од дана отварања понуда.</w:t>
      </w:r>
    </w:p>
    <w:p w14:paraId="1CB26650" w14:textId="77777777" w:rsidR="00221C6F" w:rsidRPr="00211FC1" w:rsidRDefault="00221C6F">
      <w:pPr>
        <w:shd w:val="clear" w:color="auto" w:fill="C6D9F1"/>
        <w:jc w:val="center"/>
        <w:rPr>
          <w:b/>
          <w:bCs/>
          <w:i/>
          <w:iCs/>
          <w:sz w:val="28"/>
          <w:szCs w:val="28"/>
          <w:lang w:val="ru-RU"/>
        </w:rPr>
      </w:pPr>
      <w:proofErr w:type="gramStart"/>
      <w:r w:rsidRPr="0061199A">
        <w:rPr>
          <w:b/>
          <w:bCs/>
          <w:i/>
          <w:iCs/>
          <w:sz w:val="28"/>
          <w:szCs w:val="28"/>
        </w:rPr>
        <w:lastRenderedPageBreak/>
        <w:t>II</w:t>
      </w:r>
      <w:r w:rsidRPr="00211FC1">
        <w:rPr>
          <w:b/>
          <w:bCs/>
          <w:i/>
          <w:iCs/>
          <w:sz w:val="28"/>
          <w:szCs w:val="28"/>
          <w:lang w:val="ru-RU"/>
        </w:rPr>
        <w:t xml:space="preserve">  ПОДАЦИ</w:t>
      </w:r>
      <w:proofErr w:type="gramEnd"/>
      <w:r w:rsidRPr="00211FC1">
        <w:rPr>
          <w:b/>
          <w:bCs/>
          <w:i/>
          <w:iCs/>
          <w:sz w:val="28"/>
          <w:szCs w:val="28"/>
          <w:lang w:val="ru-RU"/>
        </w:rPr>
        <w:t xml:space="preserve"> О ПРЕДМЕТУ ЈАВНЕ НАБАВКЕ</w:t>
      </w:r>
    </w:p>
    <w:p w14:paraId="030BCC54" w14:textId="77777777" w:rsidR="00221C6F" w:rsidRPr="00211FC1" w:rsidRDefault="00221C6F">
      <w:pPr>
        <w:shd w:val="clear" w:color="auto" w:fill="C6D9F1"/>
        <w:jc w:val="center"/>
        <w:rPr>
          <w:b/>
          <w:bCs/>
          <w:i/>
          <w:iCs/>
          <w:sz w:val="28"/>
          <w:szCs w:val="28"/>
          <w:lang w:val="ru-RU"/>
        </w:rPr>
      </w:pPr>
    </w:p>
    <w:p w14:paraId="76AA6E01" w14:textId="77777777" w:rsidR="00221C6F" w:rsidRPr="00211FC1" w:rsidRDefault="00221C6F">
      <w:pPr>
        <w:jc w:val="both"/>
        <w:rPr>
          <w:b/>
          <w:bCs/>
          <w:i/>
          <w:iCs/>
          <w:sz w:val="28"/>
          <w:szCs w:val="28"/>
          <w:lang w:val="ru-RU"/>
        </w:rPr>
      </w:pPr>
    </w:p>
    <w:p w14:paraId="034B251D" w14:textId="77777777" w:rsidR="00221C6F" w:rsidRPr="00211FC1" w:rsidRDefault="00221C6F">
      <w:pPr>
        <w:jc w:val="both"/>
        <w:rPr>
          <w:lang w:val="ru-RU"/>
        </w:rPr>
      </w:pPr>
      <w:r w:rsidRPr="00211FC1">
        <w:rPr>
          <w:b/>
          <w:bCs/>
          <w:lang w:val="ru-RU"/>
        </w:rPr>
        <w:t>1. Предмет јавне набавке</w:t>
      </w:r>
    </w:p>
    <w:p w14:paraId="74DB809B" w14:textId="38747EBE" w:rsidR="004A2F27" w:rsidRPr="00561DC0" w:rsidRDefault="004A2F27" w:rsidP="00CB69AF">
      <w:pPr>
        <w:jc w:val="both"/>
        <w:rPr>
          <w:iCs/>
          <w:lang w:val="sr-Cyrl-RS"/>
        </w:rPr>
      </w:pPr>
      <w:r w:rsidRPr="00211FC1">
        <w:rPr>
          <w:lang w:val="ru-RU"/>
        </w:rPr>
        <w:t>Предмет јавне набавке бр</w:t>
      </w:r>
      <w:r w:rsidRPr="0061199A">
        <w:rPr>
          <w:lang w:val="ru-RU"/>
        </w:rPr>
        <w:t xml:space="preserve">. </w:t>
      </w:r>
      <w:r w:rsidR="00613684">
        <w:rPr>
          <w:lang w:val="ru-RU"/>
        </w:rPr>
        <w:t>ЈНУ</w:t>
      </w:r>
      <w:r>
        <w:rPr>
          <w:lang w:val="ru-RU"/>
        </w:rPr>
        <w:t xml:space="preserve"> МВ </w:t>
      </w:r>
      <w:r w:rsidR="00CB63AE">
        <w:rPr>
          <w:lang w:val="sr-Cyrl-CS"/>
        </w:rPr>
        <w:t>5/2018</w:t>
      </w:r>
      <w:r w:rsidRPr="0061199A">
        <w:rPr>
          <w:lang w:val="sr-Cyrl-CS"/>
        </w:rPr>
        <w:t xml:space="preserve"> </w:t>
      </w:r>
      <w:r w:rsidR="00613684" w:rsidRPr="00211FC1">
        <w:rPr>
          <w:lang w:val="ru-RU"/>
        </w:rPr>
        <w:t>је услуга</w:t>
      </w:r>
      <w:r w:rsidR="007F7E09">
        <w:rPr>
          <w:i/>
          <w:iCs/>
          <w:lang w:val="sr-Cyrl-CS"/>
        </w:rPr>
        <w:t xml:space="preserve"> </w:t>
      </w:r>
      <w:r w:rsidR="004D590F">
        <w:rPr>
          <w:iCs/>
          <w:lang w:val="sr-Cyrl-CS"/>
        </w:rPr>
        <w:t>одржавања</w:t>
      </w:r>
      <w:r w:rsidR="00613684" w:rsidRPr="00613684">
        <w:rPr>
          <w:iCs/>
          <w:lang w:val="sr-Cyrl-CS"/>
        </w:rPr>
        <w:t xml:space="preserve"> </w:t>
      </w:r>
      <w:r w:rsidR="00613684">
        <w:rPr>
          <w:iCs/>
          <w:lang w:val="sr-Cyrl-CS"/>
        </w:rPr>
        <w:t xml:space="preserve">возила </w:t>
      </w:r>
      <w:r w:rsidR="00F3410A">
        <w:rPr>
          <w:iCs/>
          <w:lang w:val="sr-Cyrl-CS"/>
        </w:rPr>
        <w:t xml:space="preserve">(сервисирање и поправка возила) за потребе </w:t>
      </w:r>
      <w:r w:rsidRPr="00613684">
        <w:rPr>
          <w:iCs/>
          <w:lang w:val="sr-Cyrl-CS"/>
        </w:rPr>
        <w:t>Агенције за лиценцирање стечајних управника</w:t>
      </w:r>
      <w:r w:rsidR="00CB69AF">
        <w:rPr>
          <w:iCs/>
          <w:lang w:val="sr-Cyrl-CS"/>
        </w:rPr>
        <w:t xml:space="preserve"> </w:t>
      </w:r>
      <w:r w:rsidR="00CB69AF" w:rsidRPr="00211FC1">
        <w:rPr>
          <w:lang w:val="ru-RU"/>
        </w:rPr>
        <w:t>са уградњом оригиналних резервних делова сертификованих од стране произвођача возила</w:t>
      </w:r>
      <w:r w:rsidR="003D2862">
        <w:rPr>
          <w:lang w:val="sr-Cyrl-RS"/>
        </w:rPr>
        <w:t xml:space="preserve"> и потрошног материјала.</w:t>
      </w:r>
    </w:p>
    <w:p w14:paraId="23E1A78F" w14:textId="77777777" w:rsidR="00134940" w:rsidRPr="00211FC1" w:rsidRDefault="004A2F27" w:rsidP="00CB69AF">
      <w:pPr>
        <w:jc w:val="both"/>
        <w:rPr>
          <w:lang w:val="ru-RU"/>
        </w:rPr>
      </w:pPr>
      <w:r>
        <w:rPr>
          <w:iCs/>
          <w:lang w:val="sr-Cyrl-CS"/>
        </w:rPr>
        <w:t xml:space="preserve">Ознака из општег речника </w:t>
      </w:r>
      <w:r w:rsidR="00CD050C">
        <w:rPr>
          <w:iCs/>
          <w:lang w:val="sr-Cyrl-CS"/>
        </w:rPr>
        <w:t>набавке</w:t>
      </w:r>
      <w:r w:rsidRPr="00211FC1">
        <w:rPr>
          <w:lang w:val="ru-RU"/>
        </w:rPr>
        <w:t xml:space="preserve"> –</w:t>
      </w:r>
      <w:r w:rsidR="00E02C40" w:rsidRPr="00211FC1">
        <w:rPr>
          <w:lang w:val="ru-RU"/>
        </w:rPr>
        <w:t xml:space="preserve"> </w:t>
      </w:r>
      <w:r w:rsidR="00613684">
        <w:rPr>
          <w:lang w:val="sr-Cyrl-RS"/>
        </w:rPr>
        <w:t xml:space="preserve">50110000 </w:t>
      </w:r>
      <w:r w:rsidR="00613684" w:rsidRPr="00211FC1">
        <w:rPr>
          <w:lang w:val="ru-RU"/>
        </w:rPr>
        <w:t>Услуге поправки и одржавања моторних возила и припадајуће опреме</w:t>
      </w:r>
      <w:r w:rsidR="00FC10ED">
        <w:rPr>
          <w:lang w:val="sr-Cyrl-RS"/>
        </w:rPr>
        <w:t>.</w:t>
      </w:r>
      <w:r w:rsidR="00613684" w:rsidRPr="00211FC1">
        <w:rPr>
          <w:lang w:val="ru-RU"/>
        </w:rPr>
        <w:t xml:space="preserve"> </w:t>
      </w:r>
    </w:p>
    <w:p w14:paraId="22E5DD10" w14:textId="77777777" w:rsidR="00221C6F" w:rsidRPr="004A2F27" w:rsidRDefault="00221C6F">
      <w:pPr>
        <w:jc w:val="both"/>
        <w:rPr>
          <w:i/>
          <w:lang w:val="sr-Cyrl-CS"/>
        </w:rPr>
      </w:pPr>
    </w:p>
    <w:p w14:paraId="675E668F" w14:textId="77777777" w:rsidR="00221C6F" w:rsidRDefault="00221C6F">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14:paraId="2B915B2F" w14:textId="77777777" w:rsidR="005E3517" w:rsidRDefault="005E3517" w:rsidP="005E3517">
      <w:pPr>
        <w:rPr>
          <w:lang w:val="sr-Cyrl-CS"/>
        </w:rPr>
      </w:pPr>
      <w:r w:rsidRPr="00DC27EB">
        <w:rPr>
          <w:lang w:val="sr-Cyrl-CS"/>
        </w:rPr>
        <w:t>Предметна јавна наба</w:t>
      </w:r>
      <w:r w:rsidR="00613684">
        <w:rPr>
          <w:lang w:val="sr-Cyrl-CS"/>
        </w:rPr>
        <w:t>вка обликована је у партије</w:t>
      </w:r>
      <w:r w:rsidR="00820329">
        <w:rPr>
          <w:lang w:val="sr-Cyrl-CS"/>
        </w:rPr>
        <w:t xml:space="preserve"> </w:t>
      </w:r>
      <w:r w:rsidR="00820329" w:rsidRPr="00561DC0">
        <w:rPr>
          <w:lang w:val="sr-Cyrl-CS"/>
        </w:rPr>
        <w:t xml:space="preserve">– </w:t>
      </w:r>
      <w:r w:rsidR="00561DC0" w:rsidRPr="00561DC0">
        <w:rPr>
          <w:lang w:val="sr-Cyrl-CS"/>
        </w:rPr>
        <w:t>2</w:t>
      </w:r>
      <w:r w:rsidR="00820329" w:rsidRPr="00561DC0">
        <w:rPr>
          <w:lang w:val="sr-Cyrl-CS"/>
        </w:rPr>
        <w:t xml:space="preserve"> партије</w:t>
      </w:r>
      <w:r w:rsidR="00B05EEA" w:rsidRPr="00561DC0">
        <w:rPr>
          <w:lang w:val="sr-Cyrl-CS"/>
        </w:rPr>
        <w:t>.</w:t>
      </w:r>
      <w:r w:rsidRPr="00DC27EB">
        <w:rPr>
          <w:lang w:val="sr-Cyrl-CS"/>
        </w:rPr>
        <w:t xml:space="preserve"> </w:t>
      </w:r>
    </w:p>
    <w:p w14:paraId="0263EEBF" w14:textId="77777777" w:rsidR="00915D89" w:rsidRDefault="00915D89" w:rsidP="005E3517">
      <w:pPr>
        <w:rPr>
          <w:lang w:val="sr-Cyrl-CS"/>
        </w:rPr>
      </w:pPr>
    </w:p>
    <w:p w14:paraId="4ECAD29A" w14:textId="45937674" w:rsidR="00221C6F" w:rsidRPr="00CC53F8" w:rsidRDefault="00E03475">
      <w:pPr>
        <w:jc w:val="both"/>
        <w:rPr>
          <w:iCs/>
          <w:lang w:val="sr-Latn-RS"/>
        </w:rPr>
      </w:pPr>
      <w:r w:rsidRPr="00087A3E">
        <w:rPr>
          <w:b/>
          <w:iCs/>
          <w:lang w:val="sr-Cyrl-CS"/>
        </w:rPr>
        <w:t xml:space="preserve">3. Процењена вредност јавне набавке </w:t>
      </w:r>
      <w:r w:rsidRPr="00CC53F8">
        <w:rPr>
          <w:iCs/>
          <w:lang w:val="sr-Cyrl-CS"/>
        </w:rPr>
        <w:t>износи</w:t>
      </w:r>
      <w:r w:rsidRPr="00694AED">
        <w:rPr>
          <w:iCs/>
          <w:lang w:val="sr-Cyrl-CS"/>
        </w:rPr>
        <w:t xml:space="preserve">: </w:t>
      </w:r>
      <w:r w:rsidR="00641653" w:rsidRPr="00694AED">
        <w:rPr>
          <w:iCs/>
          <w:lang w:val="sr-Latn-RS"/>
        </w:rPr>
        <w:t>2.4</w:t>
      </w:r>
      <w:r w:rsidR="00874555" w:rsidRPr="00694AED">
        <w:rPr>
          <w:iCs/>
          <w:lang w:val="sr-Latn-RS"/>
        </w:rPr>
        <w:t>00.000 динара</w:t>
      </w:r>
      <w:r w:rsidR="00874555" w:rsidRPr="00CC53F8">
        <w:rPr>
          <w:iCs/>
          <w:lang w:val="sr-Latn-RS"/>
        </w:rPr>
        <w:t xml:space="preserve"> без ПДВ-а.</w:t>
      </w:r>
    </w:p>
    <w:p w14:paraId="55FE4725" w14:textId="3CCF703E" w:rsidR="00874555" w:rsidRPr="00CC53F8" w:rsidRDefault="00874555">
      <w:pPr>
        <w:jc w:val="both"/>
        <w:rPr>
          <w:iCs/>
          <w:lang w:val="sr-Cyrl-RS"/>
        </w:rPr>
      </w:pPr>
      <w:r w:rsidRPr="00CC53F8">
        <w:rPr>
          <w:iCs/>
          <w:lang w:val="sr-Cyrl-RS"/>
        </w:rPr>
        <w:t xml:space="preserve">    Процењена вредност јавне </w:t>
      </w:r>
      <w:r w:rsidR="00641653">
        <w:rPr>
          <w:iCs/>
          <w:lang w:val="sr-Cyrl-RS"/>
        </w:rPr>
        <w:t>набавке за ПАРТИЈУ 1 износи: 1.9</w:t>
      </w:r>
      <w:r w:rsidRPr="00CC53F8">
        <w:rPr>
          <w:iCs/>
          <w:lang w:val="sr-Cyrl-RS"/>
        </w:rPr>
        <w:t>00.000 динара без ПДВ</w:t>
      </w:r>
    </w:p>
    <w:p w14:paraId="16FC482F" w14:textId="0E165589" w:rsidR="00874555" w:rsidRPr="00874555" w:rsidRDefault="00874555">
      <w:pPr>
        <w:jc w:val="both"/>
        <w:rPr>
          <w:iCs/>
          <w:lang w:val="sr-Cyrl-RS"/>
        </w:rPr>
      </w:pPr>
      <w:r w:rsidRPr="00CC53F8">
        <w:rPr>
          <w:iCs/>
          <w:lang w:val="sr-Cyrl-RS"/>
        </w:rPr>
        <w:t xml:space="preserve">    Процењена вредност јавн</w:t>
      </w:r>
      <w:r w:rsidR="00402167" w:rsidRPr="00CC53F8">
        <w:rPr>
          <w:iCs/>
          <w:lang w:val="sr-Cyrl-RS"/>
        </w:rPr>
        <w:t>е набавке за ПАРТИЈУ 2 износи: 5</w:t>
      </w:r>
      <w:r w:rsidRPr="00CC53F8">
        <w:rPr>
          <w:iCs/>
          <w:lang w:val="sr-Cyrl-RS"/>
        </w:rPr>
        <w:t>00.000 динара без ПДВ</w:t>
      </w:r>
    </w:p>
    <w:p w14:paraId="676A0292" w14:textId="77777777" w:rsidR="00E03475" w:rsidRPr="00E03475" w:rsidRDefault="00E03475">
      <w:pPr>
        <w:jc w:val="both"/>
        <w:rPr>
          <w:iCs/>
          <w:lang w:val="sr-Latn-RS"/>
        </w:rPr>
      </w:pPr>
    </w:p>
    <w:p w14:paraId="68F19086" w14:textId="77777777" w:rsidR="005523E6" w:rsidRDefault="00A4199D">
      <w:pPr>
        <w:shd w:val="clear" w:color="auto" w:fill="C6D9F1"/>
        <w:jc w:val="center"/>
        <w:rPr>
          <w:b/>
          <w:bCs/>
          <w:i/>
          <w:iCs/>
          <w:lang w:val="sr-Cyrl-CS"/>
        </w:rPr>
      </w:pPr>
      <w:proofErr w:type="gramStart"/>
      <w:r>
        <w:rPr>
          <w:b/>
          <w:bCs/>
          <w:i/>
          <w:iCs/>
          <w:sz w:val="28"/>
          <w:szCs w:val="28"/>
        </w:rPr>
        <w:t>III</w:t>
      </w:r>
      <w:r w:rsidRPr="00211FC1">
        <w:rPr>
          <w:b/>
          <w:bCs/>
          <w:i/>
          <w:iCs/>
          <w:sz w:val="28"/>
          <w:szCs w:val="28"/>
          <w:lang w:val="ru-RU"/>
        </w:rPr>
        <w:t xml:space="preserve">  ВРСТА</w:t>
      </w:r>
      <w:proofErr w:type="gramEnd"/>
      <w:r w:rsidRPr="00211FC1">
        <w:rPr>
          <w:b/>
          <w:bCs/>
          <w:i/>
          <w:iCs/>
          <w:sz w:val="28"/>
          <w:szCs w:val="28"/>
          <w:lang w:val="ru-RU"/>
        </w:rPr>
        <w:t xml:space="preserve"> УСЛУГЕ, КВАЛИТЕТ, И ОПИС УСЛУГЕ</w:t>
      </w:r>
      <w:r w:rsidR="00221C6F" w:rsidRPr="00211FC1">
        <w:rPr>
          <w:b/>
          <w:bCs/>
          <w:i/>
          <w:iCs/>
          <w:sz w:val="28"/>
          <w:szCs w:val="28"/>
          <w:lang w:val="ru-RU"/>
        </w:rPr>
        <w:t xml:space="preserve">, НАЧИН СПРОВОЂЕЊА КОНТРОЛЕ И ОБЕЗБЕЂИВАЊА ГАРАНЦИЈЕ КВАЛИТЕТА, </w:t>
      </w:r>
      <w:r w:rsidRPr="00211FC1">
        <w:rPr>
          <w:b/>
          <w:bCs/>
          <w:i/>
          <w:iCs/>
          <w:sz w:val="28"/>
          <w:szCs w:val="28"/>
          <w:lang w:val="ru-RU"/>
        </w:rPr>
        <w:t>РОК ИЗВРШЕЊА УСЛУГЕ</w:t>
      </w:r>
    </w:p>
    <w:p w14:paraId="16425DB1" w14:textId="77777777" w:rsidR="005523E6" w:rsidRPr="005523E6" w:rsidRDefault="005523E6" w:rsidP="005523E6">
      <w:pPr>
        <w:rPr>
          <w:lang w:val="sr-Cyrl-CS"/>
        </w:rPr>
      </w:pPr>
    </w:p>
    <w:p w14:paraId="0B111031" w14:textId="77777777" w:rsidR="005523E6" w:rsidRPr="005523E6" w:rsidRDefault="005523E6" w:rsidP="005523E6">
      <w:pPr>
        <w:rPr>
          <w:lang w:val="sr-Cyrl-CS"/>
        </w:rPr>
      </w:pPr>
    </w:p>
    <w:p w14:paraId="28A6E6D1" w14:textId="77777777" w:rsidR="004A2F27" w:rsidRPr="005523E6" w:rsidRDefault="002926C0" w:rsidP="004A2F27">
      <w:pPr>
        <w:numPr>
          <w:ilvl w:val="0"/>
          <w:numId w:val="13"/>
        </w:numPr>
        <w:ind w:left="0" w:firstLine="0"/>
        <w:rPr>
          <w:b/>
          <w:lang w:val="sr-Cyrl-CS"/>
        </w:rPr>
      </w:pPr>
      <w:r>
        <w:rPr>
          <w:b/>
          <w:lang w:val="sr-Cyrl-CS"/>
        </w:rPr>
        <w:t xml:space="preserve">ВРСТА </w:t>
      </w:r>
      <w:r>
        <w:rPr>
          <w:b/>
          <w:lang w:val="sr-Cyrl-RS"/>
        </w:rPr>
        <w:t>УСЛУГЕ</w:t>
      </w:r>
      <w:r w:rsidR="004A2F27" w:rsidRPr="005523E6">
        <w:rPr>
          <w:b/>
          <w:lang w:val="sr-Cyrl-CS"/>
        </w:rPr>
        <w:t xml:space="preserve"> </w:t>
      </w:r>
    </w:p>
    <w:p w14:paraId="25F1B08D" w14:textId="77777777" w:rsidR="004A2F27" w:rsidRPr="005523E6" w:rsidRDefault="004A2F27" w:rsidP="004A2F27">
      <w:pPr>
        <w:rPr>
          <w:b/>
          <w:lang w:val="sr-Cyrl-CS"/>
        </w:rPr>
      </w:pPr>
    </w:p>
    <w:p w14:paraId="440ED5C8" w14:textId="77777777" w:rsidR="004A2F27" w:rsidRDefault="004677CB" w:rsidP="002926C0">
      <w:pPr>
        <w:jc w:val="both"/>
        <w:rPr>
          <w:lang w:val="sr-Cyrl-CS"/>
        </w:rPr>
      </w:pPr>
      <w:r>
        <w:rPr>
          <w:lang w:val="sr-Cyrl-CS"/>
        </w:rPr>
        <w:t xml:space="preserve">Набавка услуге </w:t>
      </w:r>
      <w:r w:rsidR="002926C0">
        <w:rPr>
          <w:lang w:val="sr-Cyrl-CS"/>
        </w:rPr>
        <w:t xml:space="preserve">одржавања </w:t>
      </w:r>
      <w:r w:rsidR="00F33FD5">
        <w:rPr>
          <w:lang w:val="sr-Cyrl-CS"/>
        </w:rPr>
        <w:t xml:space="preserve">службених </w:t>
      </w:r>
      <w:r w:rsidR="002926C0">
        <w:rPr>
          <w:lang w:val="sr-Cyrl-CS"/>
        </w:rPr>
        <w:t xml:space="preserve">возила </w:t>
      </w:r>
      <w:r>
        <w:rPr>
          <w:lang w:val="sr-Cyrl-CS"/>
        </w:rPr>
        <w:t xml:space="preserve">(сервисирање и поправка) </w:t>
      </w:r>
      <w:r w:rsidR="004A2F27" w:rsidRPr="00345468">
        <w:rPr>
          <w:lang w:val="sr-Cyrl-CS"/>
        </w:rPr>
        <w:t>Агенције за лиценцирање ст</w:t>
      </w:r>
      <w:r w:rsidR="00F33FD5">
        <w:rPr>
          <w:lang w:val="sr-Cyrl-CS"/>
        </w:rPr>
        <w:t>ечајних управника, Теразије 23/</w:t>
      </w:r>
      <w:r w:rsidR="00F33FD5">
        <w:rPr>
          <w:lang w:val="sr-Latn-RS"/>
        </w:rPr>
        <w:t>VI</w:t>
      </w:r>
      <w:r w:rsidR="004A2F27">
        <w:rPr>
          <w:lang w:val="sr-Cyrl-CS"/>
        </w:rPr>
        <w:t>, Београд.</w:t>
      </w:r>
    </w:p>
    <w:p w14:paraId="082C3B37" w14:textId="77777777" w:rsidR="004A2F27" w:rsidRDefault="004A2F27" w:rsidP="004A2F27">
      <w:pPr>
        <w:rPr>
          <w:lang w:val="sr-Cyrl-CS"/>
        </w:rPr>
      </w:pPr>
    </w:p>
    <w:p w14:paraId="23E8737D" w14:textId="77777777" w:rsidR="004A2F27" w:rsidRPr="005523E6" w:rsidRDefault="00A4199D" w:rsidP="004A2F27">
      <w:pPr>
        <w:numPr>
          <w:ilvl w:val="0"/>
          <w:numId w:val="13"/>
        </w:numPr>
        <w:ind w:left="0" w:firstLine="0"/>
        <w:rPr>
          <w:b/>
          <w:lang w:val="sr-Cyrl-CS"/>
        </w:rPr>
      </w:pPr>
      <w:r>
        <w:rPr>
          <w:b/>
          <w:lang w:val="sr-Cyrl-CS"/>
        </w:rPr>
        <w:t>ОПИС И</w:t>
      </w:r>
      <w:r w:rsidR="004A2F27" w:rsidRPr="005523E6">
        <w:rPr>
          <w:b/>
          <w:lang w:val="sr-Cyrl-CS"/>
        </w:rPr>
        <w:t xml:space="preserve"> КАРАКТЕРИСТИКЕ</w:t>
      </w:r>
    </w:p>
    <w:p w14:paraId="27A35954" w14:textId="77777777" w:rsidR="004A2F27" w:rsidRDefault="004A2F27" w:rsidP="004A2F27">
      <w:pPr>
        <w:rPr>
          <w:lang w:val="sr-Cyrl-CS"/>
        </w:rPr>
      </w:pPr>
    </w:p>
    <w:p w14:paraId="40A6B9F7" w14:textId="77777777" w:rsidR="004A2F27" w:rsidRPr="005523E6" w:rsidRDefault="00CB69AF" w:rsidP="003B19F1">
      <w:pPr>
        <w:jc w:val="both"/>
        <w:rPr>
          <w:lang w:val="sr-Cyrl-CS"/>
        </w:rPr>
      </w:pPr>
      <w:r w:rsidRPr="00211FC1">
        <w:rPr>
          <w:lang w:val="ru-RU"/>
        </w:rPr>
        <w:t>Спецификација</w:t>
      </w:r>
      <w:r w:rsidR="00A4199D" w:rsidRPr="00211FC1">
        <w:rPr>
          <w:lang w:val="ru-RU"/>
        </w:rPr>
        <w:t xml:space="preserve"> услуге</w:t>
      </w:r>
      <w:r w:rsidRPr="00211FC1">
        <w:rPr>
          <w:lang w:val="ru-RU"/>
        </w:rPr>
        <w:t xml:space="preserve"> која је</w:t>
      </w:r>
      <w:r w:rsidR="004A2F27" w:rsidRPr="00211FC1">
        <w:rPr>
          <w:lang w:val="ru-RU"/>
        </w:rPr>
        <w:t xml:space="preserve"> предмет ове јавне набавке дате су у Поглављу </w:t>
      </w:r>
      <w:r w:rsidR="004A2F27" w:rsidRPr="005B4C6C">
        <w:rPr>
          <w:b/>
          <w:lang w:val="sr-Latn-CS"/>
        </w:rPr>
        <w:t>IV</w:t>
      </w:r>
      <w:r w:rsidR="004A2F27" w:rsidRPr="00211FC1">
        <w:rPr>
          <w:lang w:val="ru-RU"/>
        </w:rPr>
        <w:t xml:space="preserve"> конкурсне документације</w:t>
      </w:r>
      <w:r w:rsidR="004A2F27">
        <w:rPr>
          <w:lang w:val="sr-Cyrl-CS"/>
        </w:rPr>
        <w:t xml:space="preserve"> – техничке спецификације</w:t>
      </w:r>
      <w:r w:rsidR="004A2F27" w:rsidRPr="00211FC1">
        <w:rPr>
          <w:lang w:val="ru-RU"/>
        </w:rPr>
        <w:t>.</w:t>
      </w:r>
    </w:p>
    <w:p w14:paraId="57391963" w14:textId="77777777" w:rsidR="004A2F27" w:rsidRPr="00454943" w:rsidRDefault="004A2F27" w:rsidP="004A2F27">
      <w:pPr>
        <w:rPr>
          <w:lang w:val="sr-Cyrl-CS"/>
        </w:rPr>
      </w:pPr>
    </w:p>
    <w:p w14:paraId="448FD0F1" w14:textId="77777777" w:rsidR="004A2F27" w:rsidRPr="00454943" w:rsidRDefault="004A2F27" w:rsidP="004A2F27">
      <w:pPr>
        <w:pStyle w:val="Default"/>
        <w:numPr>
          <w:ilvl w:val="0"/>
          <w:numId w:val="13"/>
        </w:numPr>
        <w:ind w:left="0" w:firstLine="0"/>
        <w:rPr>
          <w:b/>
        </w:rPr>
      </w:pPr>
      <w:r w:rsidRPr="00454943">
        <w:rPr>
          <w:b/>
        </w:rPr>
        <w:t>КВАЛИТЕТ</w:t>
      </w:r>
    </w:p>
    <w:p w14:paraId="5C4F8F8E" w14:textId="77777777" w:rsidR="004A2F27" w:rsidRDefault="004A2F27" w:rsidP="004A2F27">
      <w:pPr>
        <w:pStyle w:val="Default"/>
        <w:rPr>
          <w:sz w:val="22"/>
          <w:szCs w:val="22"/>
        </w:rPr>
      </w:pPr>
    </w:p>
    <w:p w14:paraId="73432AE7" w14:textId="77777777" w:rsidR="004A2F27" w:rsidRPr="00211FC1" w:rsidRDefault="004A2F27" w:rsidP="003B19F1">
      <w:pPr>
        <w:pStyle w:val="Default"/>
        <w:jc w:val="both"/>
        <w:rPr>
          <w:lang w:val="ru-RU"/>
        </w:rPr>
      </w:pPr>
      <w:r w:rsidRPr="00211FC1">
        <w:rPr>
          <w:lang w:val="ru-RU"/>
        </w:rPr>
        <w:t xml:space="preserve">У складу са захтевима из техничке спецификације. </w:t>
      </w:r>
    </w:p>
    <w:p w14:paraId="72D1C478" w14:textId="77777777" w:rsidR="004A2F27" w:rsidRPr="00211FC1" w:rsidRDefault="004A2F27" w:rsidP="004A2F27">
      <w:pPr>
        <w:pStyle w:val="Default"/>
        <w:rPr>
          <w:sz w:val="22"/>
          <w:szCs w:val="22"/>
          <w:lang w:val="ru-RU"/>
        </w:rPr>
      </w:pPr>
    </w:p>
    <w:p w14:paraId="746B26CD" w14:textId="77777777" w:rsidR="004A2F27" w:rsidRDefault="00374B36" w:rsidP="004A2F27">
      <w:pPr>
        <w:pStyle w:val="Default"/>
        <w:numPr>
          <w:ilvl w:val="0"/>
          <w:numId w:val="13"/>
        </w:numPr>
        <w:ind w:left="0" w:firstLine="0"/>
        <w:rPr>
          <w:b/>
          <w:sz w:val="22"/>
          <w:szCs w:val="22"/>
        </w:rPr>
      </w:pPr>
      <w:r w:rsidRPr="00211FC1">
        <w:rPr>
          <w:b/>
          <w:sz w:val="22"/>
          <w:szCs w:val="22"/>
          <w:lang w:val="ru-RU"/>
        </w:rPr>
        <w:t xml:space="preserve"> </w:t>
      </w:r>
      <w:r>
        <w:rPr>
          <w:b/>
          <w:sz w:val="22"/>
          <w:szCs w:val="22"/>
        </w:rPr>
        <w:t>ВАЖЕЊЕ УГОВОРА</w:t>
      </w:r>
    </w:p>
    <w:p w14:paraId="4DBC8660" w14:textId="77777777" w:rsidR="004A2F27" w:rsidRPr="005523E6" w:rsidRDefault="004A2F27" w:rsidP="004A2F27">
      <w:pPr>
        <w:pStyle w:val="Default"/>
        <w:rPr>
          <w:b/>
          <w:sz w:val="22"/>
          <w:szCs w:val="22"/>
        </w:rPr>
      </w:pPr>
    </w:p>
    <w:p w14:paraId="547BED1C" w14:textId="77777777" w:rsidR="002926C0" w:rsidRPr="00374B36" w:rsidRDefault="004A2F27" w:rsidP="00C62EDC">
      <w:pPr>
        <w:pStyle w:val="Default"/>
        <w:jc w:val="both"/>
        <w:rPr>
          <w:lang w:val="sr-Cyrl-RS"/>
        </w:rPr>
      </w:pPr>
      <w:r w:rsidRPr="00211FC1">
        <w:rPr>
          <w:lang w:val="ru-RU"/>
        </w:rPr>
        <w:t>Пред</w:t>
      </w:r>
      <w:r w:rsidR="00A4199D" w:rsidRPr="00211FC1">
        <w:rPr>
          <w:lang w:val="ru-RU"/>
        </w:rPr>
        <w:t xml:space="preserve">метна </w:t>
      </w:r>
      <w:r w:rsidR="00374B36">
        <w:rPr>
          <w:lang w:val="sr-Cyrl-RS"/>
        </w:rPr>
        <w:t xml:space="preserve">јавна </w:t>
      </w:r>
      <w:r w:rsidR="00A4199D" w:rsidRPr="00211FC1">
        <w:rPr>
          <w:lang w:val="ru-RU"/>
        </w:rPr>
        <w:t xml:space="preserve">набавка </w:t>
      </w:r>
      <w:r w:rsidR="00374B36">
        <w:rPr>
          <w:lang w:val="sr-Cyrl-RS"/>
        </w:rPr>
        <w:t>је на период од једне године.</w:t>
      </w:r>
    </w:p>
    <w:p w14:paraId="31443C04" w14:textId="77777777" w:rsidR="002926C0" w:rsidRPr="00211FC1" w:rsidRDefault="002926C0" w:rsidP="00C62EDC">
      <w:pPr>
        <w:pStyle w:val="Default"/>
        <w:jc w:val="both"/>
        <w:rPr>
          <w:lang w:val="ru-RU"/>
        </w:rPr>
      </w:pPr>
    </w:p>
    <w:p w14:paraId="21BF2E10" w14:textId="77777777" w:rsidR="002926C0" w:rsidRPr="00211FC1" w:rsidRDefault="002926C0" w:rsidP="00C62EDC">
      <w:pPr>
        <w:pStyle w:val="Default"/>
        <w:jc w:val="both"/>
        <w:rPr>
          <w:lang w:val="ru-RU"/>
        </w:rPr>
      </w:pPr>
    </w:p>
    <w:p w14:paraId="3E56CFAA" w14:textId="77777777" w:rsidR="002926C0" w:rsidRPr="00211FC1" w:rsidRDefault="002926C0" w:rsidP="00C62EDC">
      <w:pPr>
        <w:pStyle w:val="Default"/>
        <w:jc w:val="both"/>
        <w:rPr>
          <w:lang w:val="ru-RU"/>
        </w:rPr>
      </w:pPr>
    </w:p>
    <w:p w14:paraId="23697AE9" w14:textId="77777777" w:rsidR="002926C0" w:rsidRPr="00211FC1" w:rsidRDefault="002926C0" w:rsidP="00C62EDC">
      <w:pPr>
        <w:pStyle w:val="Default"/>
        <w:jc w:val="both"/>
        <w:rPr>
          <w:lang w:val="ru-RU"/>
        </w:rPr>
      </w:pPr>
    </w:p>
    <w:p w14:paraId="209D016E" w14:textId="77777777" w:rsidR="002926C0" w:rsidRPr="00211FC1" w:rsidRDefault="002926C0" w:rsidP="00C62EDC">
      <w:pPr>
        <w:pStyle w:val="Default"/>
        <w:jc w:val="both"/>
        <w:rPr>
          <w:lang w:val="ru-RU"/>
        </w:rPr>
      </w:pPr>
    </w:p>
    <w:p w14:paraId="424CA90F" w14:textId="77777777" w:rsidR="002926C0" w:rsidRPr="00211FC1" w:rsidRDefault="002926C0" w:rsidP="00C62EDC">
      <w:pPr>
        <w:pStyle w:val="Default"/>
        <w:jc w:val="both"/>
        <w:rPr>
          <w:lang w:val="ru-RU"/>
        </w:rPr>
      </w:pPr>
    </w:p>
    <w:p w14:paraId="11FE84F6" w14:textId="77777777" w:rsidR="002926C0" w:rsidRPr="00211FC1" w:rsidRDefault="002926C0" w:rsidP="00C62EDC">
      <w:pPr>
        <w:pStyle w:val="Default"/>
        <w:jc w:val="both"/>
        <w:rPr>
          <w:lang w:val="ru-RU"/>
        </w:rPr>
      </w:pPr>
    </w:p>
    <w:p w14:paraId="6C3F830B" w14:textId="77777777" w:rsidR="002926C0" w:rsidRPr="00211FC1" w:rsidRDefault="002926C0" w:rsidP="00C62EDC">
      <w:pPr>
        <w:pStyle w:val="Default"/>
        <w:jc w:val="both"/>
        <w:rPr>
          <w:lang w:val="ru-RU"/>
        </w:rPr>
      </w:pPr>
    </w:p>
    <w:p w14:paraId="5B93273E" w14:textId="77777777" w:rsidR="002926C0" w:rsidRPr="00211FC1" w:rsidRDefault="002926C0" w:rsidP="00C62EDC">
      <w:pPr>
        <w:pStyle w:val="Default"/>
        <w:jc w:val="both"/>
        <w:rPr>
          <w:lang w:val="ru-RU"/>
        </w:rPr>
      </w:pPr>
    </w:p>
    <w:p w14:paraId="3755653E" w14:textId="77777777" w:rsidR="003B19F1" w:rsidRDefault="003B19F1" w:rsidP="00C62EDC">
      <w:pPr>
        <w:pStyle w:val="Default"/>
        <w:jc w:val="both"/>
        <w:rPr>
          <w:lang w:val="sr-Cyrl-CS"/>
        </w:rPr>
      </w:pPr>
    </w:p>
    <w:p w14:paraId="131B4DF8" w14:textId="1D5AE22F" w:rsidR="00374B36" w:rsidRPr="00C62EDC" w:rsidRDefault="00374B36" w:rsidP="00C62EDC">
      <w:pPr>
        <w:pStyle w:val="Default"/>
        <w:jc w:val="both"/>
        <w:rPr>
          <w:lang w:val="sr-Cyrl-CS"/>
        </w:rPr>
      </w:pPr>
    </w:p>
    <w:p w14:paraId="198AEBA1" w14:textId="77777777" w:rsidR="005523E6" w:rsidRPr="005523E6" w:rsidRDefault="005523E6" w:rsidP="005523E6">
      <w:pPr>
        <w:pStyle w:val="Default"/>
        <w:rPr>
          <w:lang w:val="sr-Cyrl-CS"/>
        </w:rPr>
      </w:pPr>
    </w:p>
    <w:p w14:paraId="017E2C60" w14:textId="77777777" w:rsidR="005523E6" w:rsidRDefault="007A43A6">
      <w:pPr>
        <w:shd w:val="clear" w:color="auto" w:fill="C6D9F1"/>
        <w:jc w:val="center"/>
        <w:rPr>
          <w:b/>
          <w:bCs/>
          <w:i/>
          <w:iCs/>
          <w:sz w:val="28"/>
          <w:szCs w:val="28"/>
          <w:lang w:val="sr-Latn-CS"/>
        </w:rPr>
      </w:pPr>
      <w:proofErr w:type="gramStart"/>
      <w:r w:rsidRPr="005523E6">
        <w:rPr>
          <w:b/>
          <w:bCs/>
          <w:i/>
          <w:iCs/>
          <w:sz w:val="28"/>
          <w:szCs w:val="28"/>
        </w:rPr>
        <w:t>I</w:t>
      </w:r>
      <w:r w:rsidR="00221C6F" w:rsidRPr="005523E6">
        <w:rPr>
          <w:b/>
          <w:bCs/>
          <w:i/>
          <w:iCs/>
          <w:sz w:val="28"/>
          <w:szCs w:val="28"/>
        </w:rPr>
        <w:t>V</w:t>
      </w:r>
      <w:r w:rsidR="00221C6F" w:rsidRPr="00211FC1">
        <w:rPr>
          <w:b/>
          <w:bCs/>
          <w:i/>
          <w:iCs/>
          <w:sz w:val="28"/>
          <w:szCs w:val="28"/>
          <w:lang w:val="ru-RU"/>
        </w:rPr>
        <w:t xml:space="preserve">  ТЕХНИЧКА</w:t>
      </w:r>
      <w:proofErr w:type="gramEnd"/>
      <w:r w:rsidR="00221C6F" w:rsidRPr="00211FC1">
        <w:rPr>
          <w:b/>
          <w:bCs/>
          <w:i/>
          <w:iCs/>
          <w:sz w:val="28"/>
          <w:szCs w:val="28"/>
          <w:lang w:val="ru-RU"/>
        </w:rPr>
        <w:t xml:space="preserve"> </w:t>
      </w:r>
      <w:r w:rsidR="005523E6" w:rsidRPr="005523E6">
        <w:rPr>
          <w:b/>
          <w:bCs/>
          <w:i/>
          <w:iCs/>
          <w:sz w:val="28"/>
          <w:szCs w:val="28"/>
          <w:lang w:val="sr-Cyrl-CS"/>
        </w:rPr>
        <w:t xml:space="preserve">СПЕЦИФИКАЦИЈА </w:t>
      </w:r>
    </w:p>
    <w:p w14:paraId="60790AC8" w14:textId="77777777" w:rsidR="00926517" w:rsidRDefault="00926517" w:rsidP="0012020C">
      <w:pPr>
        <w:shd w:val="clear" w:color="auto" w:fill="FFFFFF"/>
        <w:spacing w:line="266" w:lineRule="exact"/>
        <w:jc w:val="both"/>
        <w:rPr>
          <w:spacing w:val="-1"/>
          <w:lang w:val="sr-Cyrl-CS"/>
        </w:rPr>
      </w:pPr>
    </w:p>
    <w:p w14:paraId="1E9F856F" w14:textId="77777777" w:rsidR="00530DD7" w:rsidRDefault="004A2F27" w:rsidP="0012020C">
      <w:pPr>
        <w:jc w:val="both"/>
        <w:rPr>
          <w:rFonts w:eastAsia="Times New Roman"/>
          <w:color w:val="auto"/>
          <w:kern w:val="0"/>
          <w:lang w:val="sr-Cyrl-CS" w:eastAsia="en-US"/>
        </w:rPr>
      </w:pPr>
      <w:r w:rsidRPr="00066216">
        <w:rPr>
          <w:rFonts w:eastAsia="Times New Roman"/>
          <w:color w:val="auto"/>
          <w:kern w:val="0"/>
          <w:lang w:val="sr-Cyrl-CS" w:eastAsia="en-US"/>
        </w:rPr>
        <w:t>Предмет јавне н</w:t>
      </w:r>
      <w:r w:rsidR="00374B36" w:rsidRPr="00066216">
        <w:rPr>
          <w:rFonts w:eastAsia="Times New Roman"/>
          <w:color w:val="auto"/>
          <w:kern w:val="0"/>
          <w:lang w:val="sr-Cyrl-CS" w:eastAsia="en-US"/>
        </w:rPr>
        <w:t>абавке је</w:t>
      </w:r>
      <w:r w:rsidR="0011740B" w:rsidRPr="00066216">
        <w:rPr>
          <w:rFonts w:eastAsia="Times New Roman"/>
          <w:color w:val="auto"/>
          <w:kern w:val="0"/>
          <w:lang w:val="sr-Cyrl-CS" w:eastAsia="en-US"/>
        </w:rPr>
        <w:t xml:space="preserve"> </w:t>
      </w:r>
      <w:r w:rsidR="00530DD7">
        <w:rPr>
          <w:rFonts w:eastAsia="Times New Roman"/>
          <w:color w:val="auto"/>
          <w:kern w:val="0"/>
          <w:lang w:val="sr-Cyrl-CS" w:eastAsia="en-US"/>
        </w:rPr>
        <w:t>услуга одржавања</w:t>
      </w:r>
      <w:r w:rsidR="00374B36" w:rsidRPr="00776C9A">
        <w:rPr>
          <w:rFonts w:eastAsia="Times New Roman"/>
          <w:color w:val="auto"/>
          <w:kern w:val="0"/>
          <w:lang w:val="sr-Cyrl-CS" w:eastAsia="en-US"/>
        </w:rPr>
        <w:t xml:space="preserve"> возила </w:t>
      </w:r>
      <w:r w:rsidR="00776C9A" w:rsidRPr="00776C9A">
        <w:rPr>
          <w:rFonts w:eastAsia="Times New Roman"/>
          <w:color w:val="auto"/>
          <w:kern w:val="0"/>
          <w:lang w:val="sr-Cyrl-CS" w:eastAsia="en-US"/>
        </w:rPr>
        <w:t>- 4 (</w:t>
      </w:r>
      <w:r w:rsidR="00776C9A" w:rsidRPr="00776C9A">
        <w:rPr>
          <w:rFonts w:eastAsia="Times New Roman"/>
          <w:color w:val="auto"/>
          <w:kern w:val="0"/>
          <w:lang w:val="sr-Cyrl-RS" w:eastAsia="en-US"/>
        </w:rPr>
        <w:t>четри</w:t>
      </w:r>
      <w:r w:rsidR="00C32A5D">
        <w:rPr>
          <w:rFonts w:eastAsia="Times New Roman"/>
          <w:color w:val="auto"/>
          <w:kern w:val="0"/>
          <w:lang w:val="sr-Cyrl-CS" w:eastAsia="en-US"/>
        </w:rPr>
        <w:t>) службена моторна</w:t>
      </w:r>
      <w:r w:rsidR="0012020C" w:rsidRPr="00776C9A">
        <w:rPr>
          <w:rFonts w:eastAsia="Times New Roman"/>
          <w:color w:val="auto"/>
          <w:kern w:val="0"/>
          <w:lang w:val="sr-Cyrl-CS" w:eastAsia="en-US"/>
        </w:rPr>
        <w:t xml:space="preserve"> возила </w:t>
      </w:r>
      <w:r w:rsidR="00530DD7">
        <w:rPr>
          <w:rFonts w:eastAsia="Times New Roman"/>
          <w:color w:val="auto"/>
          <w:kern w:val="0"/>
          <w:lang w:val="sr-Cyrl-CS" w:eastAsia="en-US"/>
        </w:rPr>
        <w:t>која користи Агенција</w:t>
      </w:r>
      <w:r w:rsidRPr="00776C9A">
        <w:rPr>
          <w:rFonts w:eastAsia="Times New Roman"/>
          <w:color w:val="auto"/>
          <w:kern w:val="0"/>
          <w:lang w:val="sr-Cyrl-CS" w:eastAsia="en-US"/>
        </w:rPr>
        <w:t xml:space="preserve"> за лиценц</w:t>
      </w:r>
      <w:r w:rsidR="001703DB" w:rsidRPr="00776C9A">
        <w:rPr>
          <w:rFonts w:eastAsia="Times New Roman"/>
          <w:color w:val="auto"/>
          <w:kern w:val="0"/>
          <w:lang w:val="sr-Cyrl-CS" w:eastAsia="en-US"/>
        </w:rPr>
        <w:t>ирање стечајн</w:t>
      </w:r>
      <w:r w:rsidR="00FE32EF" w:rsidRPr="00776C9A">
        <w:rPr>
          <w:rFonts w:eastAsia="Times New Roman"/>
          <w:color w:val="auto"/>
          <w:kern w:val="0"/>
          <w:lang w:val="sr-Cyrl-CS" w:eastAsia="en-US"/>
        </w:rPr>
        <w:t>их уп</w:t>
      </w:r>
      <w:r w:rsidR="0012020C" w:rsidRPr="00776C9A">
        <w:rPr>
          <w:rFonts w:eastAsia="Times New Roman"/>
          <w:color w:val="auto"/>
          <w:kern w:val="0"/>
          <w:lang w:val="sr-Cyrl-CS" w:eastAsia="en-US"/>
        </w:rPr>
        <w:t>равника</w:t>
      </w:r>
      <w:r w:rsidR="00530DD7">
        <w:rPr>
          <w:rFonts w:eastAsia="Times New Roman"/>
          <w:color w:val="auto"/>
          <w:kern w:val="0"/>
          <w:lang w:val="sr-Cyrl-CS" w:eastAsia="en-US"/>
        </w:rPr>
        <w:t>.</w:t>
      </w:r>
    </w:p>
    <w:p w14:paraId="68CEAC0B" w14:textId="77777777" w:rsidR="004A2F27" w:rsidRPr="00066216" w:rsidRDefault="00530DD7" w:rsidP="0012020C">
      <w:pPr>
        <w:jc w:val="both"/>
        <w:rPr>
          <w:iCs/>
          <w:lang w:val="sr-Cyrl-CS"/>
        </w:rPr>
      </w:pPr>
      <w:r w:rsidRPr="00211FC1">
        <w:rPr>
          <w:lang w:val="ru-RU"/>
        </w:rPr>
        <w:t xml:space="preserve">Одржавање подразумева услуге сервисирања и поправке моторних возила </w:t>
      </w:r>
      <w:r w:rsidR="00374B36" w:rsidRPr="00066216">
        <w:rPr>
          <w:rFonts w:eastAsia="Times New Roman"/>
          <w:color w:val="auto"/>
          <w:kern w:val="0"/>
          <w:lang w:val="sr-Cyrl-CS" w:eastAsia="en-US"/>
        </w:rPr>
        <w:t>са уградњом</w:t>
      </w:r>
      <w:r w:rsidR="00374B36" w:rsidRPr="00211FC1">
        <w:rPr>
          <w:lang w:val="ru-RU"/>
        </w:rPr>
        <w:t xml:space="preserve"> оригиналних резервних делова сертификованих од стране произвођача возила</w:t>
      </w:r>
      <w:r w:rsidR="0012020C" w:rsidRPr="00066216">
        <w:rPr>
          <w:iCs/>
          <w:lang w:val="sr-Cyrl-CS"/>
        </w:rPr>
        <w:t>.</w:t>
      </w:r>
    </w:p>
    <w:p w14:paraId="5BAB0F17" w14:textId="77777777" w:rsidR="00066216" w:rsidRPr="00066216" w:rsidRDefault="00066216" w:rsidP="0012020C">
      <w:pPr>
        <w:jc w:val="both"/>
        <w:rPr>
          <w:iCs/>
          <w:lang w:val="sr-Cyrl-CS"/>
        </w:rPr>
      </w:pPr>
    </w:p>
    <w:p w14:paraId="4C6ED12D" w14:textId="77777777" w:rsidR="00066216" w:rsidRDefault="00066216" w:rsidP="00066216">
      <w:pPr>
        <w:jc w:val="both"/>
        <w:rPr>
          <w:lang w:val="sr-Cyrl-CS"/>
        </w:rPr>
      </w:pPr>
      <w:r w:rsidRPr="00066216">
        <w:rPr>
          <w:lang w:val="sr-Cyrl-CS"/>
        </w:rPr>
        <w:t>Сервисирање возила обух</w:t>
      </w:r>
      <w:r w:rsidR="00C32A5D">
        <w:rPr>
          <w:lang w:val="sr-Cyrl-CS"/>
        </w:rPr>
        <w:t>в</w:t>
      </w:r>
      <w:r w:rsidR="004078F6">
        <w:rPr>
          <w:lang w:val="sr-Cyrl-CS"/>
        </w:rPr>
        <w:t xml:space="preserve">ата редовно сервисирање возила, </w:t>
      </w:r>
      <w:r w:rsidRPr="00066216">
        <w:rPr>
          <w:lang w:val="sr-Cyrl-CS"/>
        </w:rPr>
        <w:t>ва</w:t>
      </w:r>
      <w:r w:rsidR="00C32A5D">
        <w:rPr>
          <w:lang w:val="sr-Cyrl-CS"/>
        </w:rPr>
        <w:t>нредно сервисирање возила</w:t>
      </w:r>
      <w:r w:rsidR="00530DD7">
        <w:rPr>
          <w:lang w:val="sr-Cyrl-CS"/>
        </w:rPr>
        <w:t xml:space="preserve"> (поправка возила)</w:t>
      </w:r>
      <w:r w:rsidR="004078F6">
        <w:rPr>
          <w:lang w:val="sr-Cyrl-CS"/>
        </w:rPr>
        <w:t xml:space="preserve"> и преглед возила са детекцијом квара.</w:t>
      </w:r>
    </w:p>
    <w:p w14:paraId="525B93CC" w14:textId="77777777" w:rsidR="00FC10ED" w:rsidRPr="00066216" w:rsidRDefault="00FC10ED" w:rsidP="00066216">
      <w:pPr>
        <w:jc w:val="both"/>
        <w:rPr>
          <w:lang w:val="sr-Cyrl-CS"/>
        </w:rPr>
      </w:pPr>
    </w:p>
    <w:p w14:paraId="1E41DAE5" w14:textId="77777777" w:rsidR="00066216" w:rsidRPr="00BC0627" w:rsidRDefault="00066216" w:rsidP="00066216">
      <w:pPr>
        <w:jc w:val="both"/>
        <w:rPr>
          <w:lang w:val="sr-Cyrl-CS"/>
        </w:rPr>
      </w:pPr>
      <w:r w:rsidRPr="00BC0627">
        <w:rPr>
          <w:b/>
          <w:lang w:val="sr-Cyrl-CS"/>
        </w:rPr>
        <w:t>Редовно сервисирање возила</w:t>
      </w:r>
      <w:r w:rsidRPr="00BC0627">
        <w:rPr>
          <w:lang w:val="sr-Cyrl-CS"/>
        </w:rPr>
        <w:t xml:space="preserve">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14:paraId="5F77383D" w14:textId="26DF4820" w:rsidR="00530DD7" w:rsidRPr="00BC0627" w:rsidRDefault="00530DD7" w:rsidP="00066216">
      <w:pPr>
        <w:jc w:val="both"/>
        <w:rPr>
          <w:lang w:val="sr-Cyrl-CS"/>
        </w:rPr>
      </w:pPr>
      <w:r w:rsidRPr="00BC0627">
        <w:rPr>
          <w:lang w:val="sr-Cyrl-CS"/>
        </w:rPr>
        <w:t>Понуђач се обавезује да са пружањем услуге започне одмах по п</w:t>
      </w:r>
      <w:r w:rsidR="00BC0627" w:rsidRPr="00BC0627">
        <w:rPr>
          <w:lang w:val="sr-Cyrl-CS"/>
        </w:rPr>
        <w:t xml:space="preserve">ријему возила у сервис Понуђача и </w:t>
      </w:r>
      <w:r w:rsidR="00BC0627">
        <w:rPr>
          <w:lang w:val="sr-Cyrl-CS"/>
        </w:rPr>
        <w:t>да</w:t>
      </w:r>
      <w:r w:rsidR="00BC0627" w:rsidRPr="00BC0627">
        <w:rPr>
          <w:lang w:val="sr-Cyrl-CS"/>
        </w:rPr>
        <w:t xml:space="preserve"> појединачне услуге на возилима Наручиоца пруж</w:t>
      </w:r>
      <w:r w:rsidR="00BC0627">
        <w:rPr>
          <w:lang w:val="sr-Cyrl-RS"/>
        </w:rPr>
        <w:t>и</w:t>
      </w:r>
      <w:r w:rsidR="00BC0627" w:rsidRPr="00BC0627">
        <w:rPr>
          <w:lang w:val="sr-Cyrl-RS"/>
        </w:rPr>
        <w:t xml:space="preserve"> </w:t>
      </w:r>
      <w:r w:rsidR="00BC0627" w:rsidRPr="00BC0627">
        <w:rPr>
          <w:lang w:val="sr-Cyrl-CS"/>
        </w:rPr>
        <w:t>у року који не може бити дужи од 72 часа од часа преузимања возила у сервис</w:t>
      </w:r>
    </w:p>
    <w:p w14:paraId="7BB56D13" w14:textId="77777777" w:rsidR="00530DD7" w:rsidRPr="00BC0627" w:rsidRDefault="00530DD7" w:rsidP="00066216">
      <w:pPr>
        <w:jc w:val="both"/>
        <w:rPr>
          <w:lang w:val="sr-Cyrl-CS"/>
        </w:rPr>
      </w:pPr>
      <w:r w:rsidRPr="00BC0627">
        <w:rPr>
          <w:lang w:val="sr-Cyrl-CS"/>
        </w:rPr>
        <w:t>Редован сервис возила која су у сервис примљена до 10.00 часова Понуђач се обавезује да изврши у току дана.</w:t>
      </w:r>
    </w:p>
    <w:p w14:paraId="7A2667D6" w14:textId="77777777" w:rsidR="00FC10ED" w:rsidRPr="00066216" w:rsidRDefault="00FC10ED" w:rsidP="00066216">
      <w:pPr>
        <w:jc w:val="both"/>
        <w:rPr>
          <w:lang w:val="sr-Cyrl-CS"/>
        </w:rPr>
      </w:pPr>
    </w:p>
    <w:p w14:paraId="2E6A7959" w14:textId="0E3586C3" w:rsidR="00066216" w:rsidRDefault="00066216" w:rsidP="00066216">
      <w:pPr>
        <w:jc w:val="both"/>
        <w:rPr>
          <w:lang w:val="sr-Cyrl-CS"/>
        </w:rPr>
      </w:pPr>
      <w:r w:rsidRPr="00066216">
        <w:rPr>
          <w:b/>
          <w:lang w:val="sr-Cyrl-CS"/>
        </w:rPr>
        <w:t>Ванредно сервисирање возила</w:t>
      </w:r>
      <w:r w:rsidRPr="00066216">
        <w:rPr>
          <w:lang w:val="sr-Cyrl-CS"/>
        </w:rPr>
        <w:t xml:space="preserve">, односно одржавање возила (поправка возила) </w:t>
      </w:r>
      <w:r w:rsidR="004078F6">
        <w:rPr>
          <w:lang w:val="sr-Cyrl-CS"/>
        </w:rPr>
        <w:t xml:space="preserve">врши се по налогу Наручиоца и </w:t>
      </w:r>
      <w:r w:rsidRPr="00066216">
        <w:rPr>
          <w:lang w:val="sr-Cyrl-CS"/>
        </w:rPr>
        <w:t>обухвата</w:t>
      </w:r>
      <w:r w:rsidR="00C32A5D" w:rsidRPr="00C32A5D">
        <w:rPr>
          <w:lang w:val="sr-Cyrl-CS"/>
        </w:rPr>
        <w:t xml:space="preserve"> </w:t>
      </w:r>
      <w:r w:rsidRPr="00C32A5D">
        <w:rPr>
          <w:lang w:val="sr-Cyrl-CS"/>
        </w:rPr>
        <w:t>отклањање уочених кварова - недостатака на возилу</w:t>
      </w:r>
      <w:r w:rsidR="00F33FD5">
        <w:rPr>
          <w:lang w:val="sr-Cyrl-CS"/>
        </w:rPr>
        <w:t xml:space="preserve"> </w:t>
      </w:r>
      <w:r w:rsidRPr="00C32A5D">
        <w:rPr>
          <w:lang w:val="sr-Cyrl-CS"/>
        </w:rPr>
        <w:t>и његово</w:t>
      </w:r>
      <w:r w:rsidR="00F84C58">
        <w:rPr>
          <w:lang w:val="sr-Cyrl-CS"/>
        </w:rPr>
        <w:t xml:space="preserve"> стављање у редовну функ</w:t>
      </w:r>
      <w:r w:rsidR="00C67D8F">
        <w:rPr>
          <w:lang w:val="sr-Cyrl-CS"/>
        </w:rPr>
        <w:t xml:space="preserve">цију, </w:t>
      </w:r>
      <w:r w:rsidR="00C67D8F" w:rsidRPr="00066216">
        <w:rPr>
          <w:rFonts w:eastAsia="Times New Roman"/>
          <w:color w:val="auto"/>
          <w:kern w:val="0"/>
          <w:lang w:val="sr-Cyrl-CS" w:eastAsia="en-US"/>
        </w:rPr>
        <w:t>са уградњом</w:t>
      </w:r>
      <w:r w:rsidR="00C67D8F" w:rsidRPr="00211FC1">
        <w:rPr>
          <w:lang w:val="ru-RU"/>
        </w:rPr>
        <w:t xml:space="preserve"> оригиналних резервних делова сертификованих од стране произвођача возила</w:t>
      </w:r>
      <w:r w:rsidR="00C67D8F">
        <w:rPr>
          <w:lang w:val="sr-Cyrl-CS"/>
        </w:rPr>
        <w:t>.</w:t>
      </w:r>
    </w:p>
    <w:p w14:paraId="45BE27DE" w14:textId="77777777" w:rsidR="003236BF" w:rsidRDefault="003236BF" w:rsidP="00066216">
      <w:pPr>
        <w:jc w:val="both"/>
        <w:rPr>
          <w:lang w:val="sr-Cyrl-CS"/>
        </w:rPr>
      </w:pPr>
    </w:p>
    <w:p w14:paraId="2B0C5601" w14:textId="77777777" w:rsidR="004D590F" w:rsidRDefault="004078F6" w:rsidP="006401E7">
      <w:pPr>
        <w:tabs>
          <w:tab w:val="left" w:pos="8295"/>
        </w:tabs>
        <w:jc w:val="both"/>
        <w:rPr>
          <w:lang w:val="sr-Cyrl-CS"/>
        </w:rPr>
      </w:pPr>
      <w:r w:rsidRPr="004D590F">
        <w:rPr>
          <w:b/>
          <w:lang w:val="sr-Cyrl-CS"/>
        </w:rPr>
        <w:t>Преглед возила са детекцијом кварова</w:t>
      </w:r>
      <w:r>
        <w:rPr>
          <w:lang w:val="sr-Cyrl-CS"/>
        </w:rPr>
        <w:t xml:space="preserve"> врши се по налогу Наручиоца.</w:t>
      </w:r>
    </w:p>
    <w:p w14:paraId="134C1C7D" w14:textId="77777777" w:rsidR="00066216" w:rsidRPr="00066216" w:rsidRDefault="006401E7" w:rsidP="006401E7">
      <w:pPr>
        <w:tabs>
          <w:tab w:val="left" w:pos="8295"/>
        </w:tabs>
        <w:jc w:val="both"/>
        <w:rPr>
          <w:lang w:val="sr-Cyrl-CS"/>
        </w:rPr>
      </w:pPr>
      <w:r>
        <w:rPr>
          <w:lang w:val="sr-Cyrl-CS"/>
        </w:rPr>
        <w:tab/>
      </w:r>
    </w:p>
    <w:p w14:paraId="69ED9CC2" w14:textId="77777777" w:rsidR="00066216" w:rsidRDefault="00066216" w:rsidP="00066216">
      <w:pPr>
        <w:jc w:val="both"/>
        <w:rPr>
          <w:lang w:val="sr-Latn-RS"/>
        </w:rPr>
      </w:pPr>
      <w:r w:rsidRPr="00066216">
        <w:rPr>
          <w:lang w:val="sr-Cyrl-CS"/>
        </w:rPr>
        <w:t>Цена резервних делова пада на терет Наручиоца. За сваки тип возила морају бити уграђени оригинални резервни делови</w:t>
      </w:r>
      <w:r w:rsidRPr="00066216">
        <w:rPr>
          <w:lang w:val="sr-Latn-RS"/>
        </w:rPr>
        <w:t>.</w:t>
      </w:r>
    </w:p>
    <w:p w14:paraId="5BA3A4E7" w14:textId="77777777" w:rsidR="00C67D8F" w:rsidRDefault="00C67D8F" w:rsidP="00066216">
      <w:pPr>
        <w:jc w:val="both"/>
        <w:rPr>
          <w:lang w:val="sr-Latn-RS"/>
        </w:rPr>
      </w:pPr>
    </w:p>
    <w:p w14:paraId="2FFA175F" w14:textId="77777777" w:rsidR="00066216" w:rsidRPr="004078F6" w:rsidRDefault="00066216" w:rsidP="00066216">
      <w:pPr>
        <w:jc w:val="both"/>
        <w:rPr>
          <w:lang w:val="sr-Cyrl-BA"/>
        </w:rPr>
      </w:pPr>
      <w:r w:rsidRPr="004078F6">
        <w:rPr>
          <w:lang w:val="ru-RU"/>
        </w:rPr>
        <w:t>Обим захтеваних услуга обухвата</w:t>
      </w:r>
      <w:r w:rsidRPr="004078F6">
        <w:rPr>
          <w:lang w:val="sr-Cyrl-BA"/>
        </w:rPr>
        <w:t>:</w:t>
      </w:r>
    </w:p>
    <w:p w14:paraId="285F6F1B" w14:textId="77777777" w:rsidR="00066216" w:rsidRPr="004078F6" w:rsidRDefault="00066216" w:rsidP="00066216">
      <w:pPr>
        <w:ind w:left="567"/>
        <w:jc w:val="both"/>
        <w:rPr>
          <w:lang w:val="sr-Cyrl-BA"/>
        </w:rPr>
      </w:pPr>
      <w:r w:rsidRPr="004078F6">
        <w:rPr>
          <w:lang w:val="sr-Latn-RS"/>
        </w:rPr>
        <w:t xml:space="preserve">- </w:t>
      </w:r>
      <w:r w:rsidRPr="004078F6">
        <w:rPr>
          <w:lang w:val="sr-Cyrl-CS"/>
        </w:rPr>
        <w:t>аутомеханичарске услуге</w:t>
      </w:r>
    </w:p>
    <w:p w14:paraId="70361F3F" w14:textId="77777777" w:rsidR="00066216" w:rsidRPr="004078F6" w:rsidRDefault="00066216" w:rsidP="00066216">
      <w:pPr>
        <w:ind w:left="567"/>
        <w:jc w:val="both"/>
        <w:rPr>
          <w:lang w:val="sr-Cyrl-CS"/>
        </w:rPr>
      </w:pPr>
      <w:r w:rsidRPr="004078F6">
        <w:rPr>
          <w:lang w:val="sr-Cyrl-BA"/>
        </w:rPr>
        <w:t xml:space="preserve">- </w:t>
      </w:r>
      <w:r w:rsidRPr="004078F6">
        <w:rPr>
          <w:lang w:val="ru-RU"/>
        </w:rPr>
        <w:t>а</w:t>
      </w:r>
      <w:r w:rsidRPr="004078F6">
        <w:rPr>
          <w:lang w:val="sr-Cyrl-CS"/>
        </w:rPr>
        <w:t>утоелектричарске услуге</w:t>
      </w:r>
    </w:p>
    <w:p w14:paraId="675995D1" w14:textId="77777777" w:rsidR="00066216" w:rsidRPr="004078F6" w:rsidRDefault="00066216" w:rsidP="00066216">
      <w:pPr>
        <w:ind w:left="567"/>
        <w:jc w:val="both"/>
        <w:rPr>
          <w:lang w:val="sr-Cyrl-CS"/>
        </w:rPr>
      </w:pPr>
      <w:r w:rsidRPr="004078F6">
        <w:rPr>
          <w:lang w:val="sr-Cyrl-BA"/>
        </w:rPr>
        <w:t xml:space="preserve">- </w:t>
      </w:r>
      <w:r w:rsidRPr="004078F6">
        <w:rPr>
          <w:lang w:val="sr-Cyrl-CS"/>
        </w:rPr>
        <w:t>аутолимарске услуге</w:t>
      </w:r>
    </w:p>
    <w:p w14:paraId="72D55C59" w14:textId="77777777" w:rsidR="00066216" w:rsidRPr="004078F6" w:rsidRDefault="00066216" w:rsidP="00066216">
      <w:pPr>
        <w:ind w:left="567"/>
        <w:jc w:val="both"/>
        <w:rPr>
          <w:lang w:val="sr-Latn-RS"/>
        </w:rPr>
      </w:pPr>
      <w:r w:rsidRPr="004078F6">
        <w:rPr>
          <w:lang w:val="sr-Cyrl-BA"/>
        </w:rPr>
        <w:t xml:space="preserve">- </w:t>
      </w:r>
      <w:r w:rsidRPr="004078F6">
        <w:rPr>
          <w:lang w:val="sr-Cyrl-CS"/>
        </w:rPr>
        <w:t>аутолакирерске услуге</w:t>
      </w:r>
    </w:p>
    <w:p w14:paraId="7E44B1F9" w14:textId="77777777" w:rsidR="00066216" w:rsidRPr="004078F6" w:rsidRDefault="00066216" w:rsidP="00066216">
      <w:pPr>
        <w:ind w:left="567"/>
        <w:jc w:val="both"/>
        <w:rPr>
          <w:lang w:val="sr-Cyrl-BA"/>
        </w:rPr>
      </w:pPr>
    </w:p>
    <w:p w14:paraId="2C6C902C" w14:textId="77777777" w:rsidR="00066216" w:rsidRPr="00066216" w:rsidRDefault="00066216" w:rsidP="00066216">
      <w:pPr>
        <w:jc w:val="both"/>
        <w:rPr>
          <w:lang w:val="sr-Latn-RS"/>
        </w:rPr>
      </w:pPr>
      <w:r w:rsidRPr="004078F6">
        <w:rPr>
          <w:lang w:val="sr-Cyrl-BA"/>
        </w:rPr>
        <w:t>Обим захтеваних усл</w:t>
      </w:r>
      <w:r w:rsidRPr="004078F6">
        <w:rPr>
          <w:lang w:val="ru-RU"/>
        </w:rPr>
        <w:t>у</w:t>
      </w:r>
      <w:r w:rsidRPr="004078F6">
        <w:rPr>
          <w:lang w:val="sr-Cyrl-BA"/>
        </w:rPr>
        <w:t>га може бити и проширен у случају да се за тим укаже потреба, али само уз писану сагласност и налог за рад дат од стране На</w:t>
      </w:r>
      <w:r w:rsidRPr="004078F6">
        <w:rPr>
          <w:lang w:val="ru-RU"/>
        </w:rPr>
        <w:t>р</w:t>
      </w:r>
      <w:r w:rsidRPr="004078F6">
        <w:rPr>
          <w:lang w:val="sr-Cyrl-BA"/>
        </w:rPr>
        <w:t>учиоца.</w:t>
      </w:r>
    </w:p>
    <w:p w14:paraId="5BE3C56B" w14:textId="77777777" w:rsidR="004A2F27" w:rsidRPr="00066216"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14:paraId="4C19871E" w14:textId="77777777" w:rsidR="0012020C" w:rsidRPr="00066216" w:rsidRDefault="0012020C" w:rsidP="0012020C">
      <w:pPr>
        <w:pStyle w:val="ListParagraph"/>
        <w:numPr>
          <w:ilvl w:val="0"/>
          <w:numId w:val="24"/>
        </w:numPr>
        <w:jc w:val="both"/>
        <w:rPr>
          <w:b/>
        </w:rPr>
      </w:pPr>
      <w:r w:rsidRPr="00066216">
        <w:rPr>
          <w:b/>
        </w:rPr>
        <w:t xml:space="preserve">Овлашћени сервис </w:t>
      </w:r>
    </w:p>
    <w:p w14:paraId="0A615D4C" w14:textId="77777777" w:rsidR="0012020C" w:rsidRPr="00211FC1" w:rsidRDefault="0012020C" w:rsidP="0012020C">
      <w:pPr>
        <w:jc w:val="both"/>
        <w:rPr>
          <w:lang w:val="ru-RU"/>
        </w:rPr>
      </w:pPr>
      <w:r w:rsidRPr="00211FC1">
        <w:rPr>
          <w:lang w:val="ru-RU"/>
        </w:rPr>
        <w:t xml:space="preserve">Понуђач мора бити овлашћен од произвођача возила за вршење услуга сервисирања или од другог правног лица овлашћеног од стране произвођача возила за сервисирање возила на територији Србије. </w:t>
      </w:r>
    </w:p>
    <w:p w14:paraId="5444E674" w14:textId="6540E605" w:rsidR="0012020C" w:rsidRPr="000D1113" w:rsidRDefault="0012020C" w:rsidP="0012020C">
      <w:pPr>
        <w:jc w:val="both"/>
        <w:rPr>
          <w:noProof/>
          <w:lang w:val="sr-Cyrl-RS"/>
        </w:rPr>
      </w:pPr>
      <w:r w:rsidRPr="009D2E17">
        <w:rPr>
          <w:lang w:val="ru-RU"/>
        </w:rPr>
        <w:t>Понуђач је дужан да као доказ у понуди достави овлашћење</w:t>
      </w:r>
      <w:r w:rsidR="00C67D8F" w:rsidRPr="009D2E17">
        <w:rPr>
          <w:lang w:val="sr-Cyrl-RS"/>
        </w:rPr>
        <w:t xml:space="preserve"> (сертификат)</w:t>
      </w:r>
      <w:r w:rsidRPr="009D2E17">
        <w:rPr>
          <w:lang w:val="ru-RU"/>
        </w:rPr>
        <w:t xml:space="preserve"> за сервисирање возила, </w:t>
      </w:r>
      <w:r w:rsidR="000D1113" w:rsidRPr="009D2E17">
        <w:rPr>
          <w:lang w:val="ru-RU"/>
        </w:rPr>
        <w:t xml:space="preserve">или </w:t>
      </w:r>
      <w:r w:rsidR="000D1113" w:rsidRPr="009D2E17">
        <w:rPr>
          <w:noProof/>
          <w:lang w:val="sr-Cyrl-RS"/>
        </w:rPr>
        <w:t xml:space="preserve">потврду оверену и потписану од стране генералног заступника произвођача у Србији, </w:t>
      </w:r>
      <w:r w:rsidRPr="009D2E17">
        <w:rPr>
          <w:lang w:val="ru-RU"/>
        </w:rPr>
        <w:t>у су</w:t>
      </w:r>
      <w:r w:rsidR="00D371B7" w:rsidRPr="009D2E17">
        <w:rPr>
          <w:lang w:val="ru-RU"/>
        </w:rPr>
        <w:t>протном понуда ће бити неприхватљива.</w:t>
      </w:r>
      <w:r w:rsidRPr="00211FC1">
        <w:rPr>
          <w:lang w:val="ru-RU"/>
        </w:rPr>
        <w:t xml:space="preserve"> </w:t>
      </w:r>
    </w:p>
    <w:p w14:paraId="7249D2AB" w14:textId="77777777" w:rsidR="0012020C" w:rsidRPr="00211FC1" w:rsidRDefault="0012020C" w:rsidP="0012020C">
      <w:pPr>
        <w:jc w:val="both"/>
        <w:rPr>
          <w:lang w:val="ru-RU"/>
        </w:rPr>
      </w:pPr>
    </w:p>
    <w:p w14:paraId="1523E4DB" w14:textId="77777777" w:rsidR="0012020C" w:rsidRPr="00066216" w:rsidRDefault="0012020C" w:rsidP="0012020C">
      <w:pPr>
        <w:pStyle w:val="ListParagraph"/>
        <w:numPr>
          <w:ilvl w:val="0"/>
          <w:numId w:val="24"/>
        </w:numPr>
        <w:jc w:val="both"/>
        <w:rPr>
          <w:b/>
        </w:rPr>
      </w:pPr>
      <w:r w:rsidRPr="00066216">
        <w:rPr>
          <w:b/>
        </w:rPr>
        <w:t xml:space="preserve">Норматив </w:t>
      </w:r>
    </w:p>
    <w:p w14:paraId="1D0F6D6B" w14:textId="77777777" w:rsidR="004078F6" w:rsidRPr="00211FC1" w:rsidRDefault="0012020C" w:rsidP="004078F6">
      <w:pPr>
        <w:jc w:val="both"/>
        <w:rPr>
          <w:lang w:val="ru-RU"/>
        </w:rPr>
      </w:pPr>
      <w:r w:rsidRPr="00211FC1">
        <w:rPr>
          <w:lang w:val="ru-RU"/>
        </w:rPr>
        <w:t xml:space="preserve">Понуђач је дужан да пружа услугу према нормативима произвођача возила. </w:t>
      </w:r>
    </w:p>
    <w:p w14:paraId="73E55CC3" w14:textId="77777777" w:rsidR="004078F6" w:rsidRPr="00211FC1" w:rsidRDefault="004078F6" w:rsidP="004078F6">
      <w:pPr>
        <w:jc w:val="both"/>
        <w:rPr>
          <w:lang w:val="ru-RU"/>
        </w:rPr>
      </w:pPr>
      <w:r w:rsidRPr="00211FC1">
        <w:rPr>
          <w:lang w:val="ru-RU"/>
        </w:rPr>
        <w:t xml:space="preserve">Сервисирање и поправка возила треба да се обави стручно, квалитетно, у складу са </w:t>
      </w:r>
    </w:p>
    <w:p w14:paraId="41249C33" w14:textId="77777777" w:rsidR="004078F6" w:rsidRPr="00211FC1" w:rsidRDefault="004078F6" w:rsidP="004078F6">
      <w:pPr>
        <w:jc w:val="both"/>
        <w:rPr>
          <w:lang w:val="ru-RU"/>
        </w:rPr>
      </w:pPr>
      <w:r w:rsidRPr="00211FC1">
        <w:rPr>
          <w:lang w:val="ru-RU"/>
        </w:rPr>
        <w:t xml:space="preserve">правилима и стандардима струке. </w:t>
      </w:r>
    </w:p>
    <w:p w14:paraId="34893801" w14:textId="77777777" w:rsidR="004078F6" w:rsidRPr="004078F6" w:rsidRDefault="004078F6" w:rsidP="004078F6">
      <w:pPr>
        <w:jc w:val="both"/>
        <w:rPr>
          <w:lang w:val="sr-Cyrl-RS"/>
        </w:rPr>
      </w:pPr>
      <w:r w:rsidRPr="00211FC1">
        <w:rPr>
          <w:lang w:val="ru-RU"/>
        </w:rPr>
        <w:lastRenderedPageBreak/>
        <w:t>По извршеној услузи, овлашћени представник Наручиоца оверава радни налог Извршиоца, чиме потврђује да је услуга извршен</w:t>
      </w:r>
      <w:r>
        <w:rPr>
          <w:lang w:val="sr-Cyrl-RS"/>
        </w:rPr>
        <w:t xml:space="preserve">а. </w:t>
      </w:r>
    </w:p>
    <w:p w14:paraId="0F365249" w14:textId="77777777" w:rsidR="004078F6" w:rsidRPr="00211FC1" w:rsidRDefault="004078F6" w:rsidP="004078F6">
      <w:pPr>
        <w:jc w:val="both"/>
        <w:rPr>
          <w:lang w:val="ru-RU"/>
        </w:rPr>
      </w:pPr>
      <w:r w:rsidRPr="00211FC1">
        <w:rPr>
          <w:lang w:val="ru-RU"/>
        </w:rPr>
        <w:t>Извршилац је у обавези да сваку интервенцију упише у сервисну књигу са наведеним техничким описом</w:t>
      </w:r>
      <w:r>
        <w:rPr>
          <w:lang w:val="sr-Cyrl-RS"/>
        </w:rPr>
        <w:t xml:space="preserve"> </w:t>
      </w:r>
      <w:r w:rsidRPr="00211FC1">
        <w:rPr>
          <w:lang w:val="ru-RU"/>
        </w:rPr>
        <w:t xml:space="preserve">извршених услуга. </w:t>
      </w:r>
    </w:p>
    <w:p w14:paraId="31FF7EC8" w14:textId="77777777" w:rsidR="0012020C" w:rsidRPr="00211FC1" w:rsidRDefault="0012020C" w:rsidP="004078F6">
      <w:pPr>
        <w:jc w:val="both"/>
        <w:rPr>
          <w:lang w:val="ru-RU"/>
        </w:rPr>
      </w:pPr>
    </w:p>
    <w:p w14:paraId="3574D499" w14:textId="77777777" w:rsidR="0012020C" w:rsidRPr="00066216" w:rsidRDefault="0012020C" w:rsidP="0012020C">
      <w:pPr>
        <w:pStyle w:val="ListParagraph"/>
        <w:numPr>
          <w:ilvl w:val="0"/>
          <w:numId w:val="24"/>
        </w:numPr>
        <w:jc w:val="both"/>
        <w:rPr>
          <w:b/>
        </w:rPr>
      </w:pPr>
      <w:r w:rsidRPr="00066216">
        <w:rPr>
          <w:b/>
        </w:rPr>
        <w:t xml:space="preserve">Рок извршења услуге </w:t>
      </w:r>
    </w:p>
    <w:p w14:paraId="5E0CC700" w14:textId="77777777" w:rsidR="0012020C" w:rsidRPr="00211FC1" w:rsidRDefault="0012020C" w:rsidP="0012020C">
      <w:pPr>
        <w:jc w:val="both"/>
        <w:rPr>
          <w:lang w:val="ru-RU"/>
        </w:rPr>
      </w:pPr>
      <w:r w:rsidRPr="00211FC1">
        <w:rPr>
          <w:lang w:val="ru-RU"/>
        </w:rPr>
        <w:t>Понуђач је дужан да истог дана по преузимању возила изврши дијагностику квара, а да поп</w:t>
      </w:r>
      <w:r w:rsidR="00E84A59" w:rsidRPr="00211FC1">
        <w:rPr>
          <w:lang w:val="ru-RU"/>
        </w:rPr>
        <w:t>равку изврши у што краћем року, а након дате сагласности Наручиоца на испостављену спецификацију радова и трошкова од стране Извршиоца.</w:t>
      </w:r>
    </w:p>
    <w:p w14:paraId="2B3B278A" w14:textId="77777777" w:rsidR="00E84A59" w:rsidRPr="00211FC1" w:rsidRDefault="0012020C" w:rsidP="0012020C">
      <w:pPr>
        <w:jc w:val="both"/>
        <w:rPr>
          <w:lang w:val="ru-RU"/>
        </w:rPr>
      </w:pPr>
      <w:r w:rsidRPr="00211FC1">
        <w:rPr>
          <w:lang w:val="ru-RU"/>
        </w:rPr>
        <w:t>Наручилац има право првенств</w:t>
      </w:r>
      <w:r w:rsidR="00C32A5D" w:rsidRPr="00211FC1">
        <w:rPr>
          <w:lang w:val="ru-RU"/>
        </w:rPr>
        <w:t xml:space="preserve">а у пружању предметних услуга. </w:t>
      </w:r>
    </w:p>
    <w:p w14:paraId="17689920" w14:textId="77777777" w:rsidR="00E84A59" w:rsidRPr="00211FC1" w:rsidRDefault="00E84A59" w:rsidP="0012020C">
      <w:pPr>
        <w:jc w:val="both"/>
        <w:rPr>
          <w:lang w:val="ru-RU"/>
        </w:rPr>
      </w:pPr>
    </w:p>
    <w:p w14:paraId="22C718C0" w14:textId="77777777" w:rsidR="0012020C" w:rsidRPr="00211FC1" w:rsidRDefault="0012020C" w:rsidP="0012020C">
      <w:pPr>
        <w:jc w:val="both"/>
        <w:rPr>
          <w:b/>
          <w:lang w:val="ru-RU"/>
        </w:rPr>
      </w:pPr>
      <w:r w:rsidRPr="00066216">
        <w:rPr>
          <w:b/>
          <w:lang w:val="sr-Cyrl-RS"/>
        </w:rPr>
        <w:t xml:space="preserve">       </w:t>
      </w:r>
      <w:r w:rsidR="00C32A5D" w:rsidRPr="00211FC1">
        <w:rPr>
          <w:b/>
          <w:lang w:val="ru-RU"/>
        </w:rPr>
        <w:t>4</w:t>
      </w:r>
      <w:r w:rsidRPr="00211FC1">
        <w:rPr>
          <w:b/>
          <w:lang w:val="ru-RU"/>
        </w:rPr>
        <w:t xml:space="preserve">. Мере заштите </w:t>
      </w:r>
    </w:p>
    <w:p w14:paraId="4B0D3319" w14:textId="6787C117" w:rsidR="0012020C" w:rsidRPr="00211FC1" w:rsidRDefault="0012020C" w:rsidP="0012020C">
      <w:pPr>
        <w:jc w:val="both"/>
        <w:rPr>
          <w:lang w:val="ru-RU"/>
        </w:rPr>
      </w:pPr>
      <w:r w:rsidRPr="00211FC1">
        <w:rPr>
          <w:lang w:val="ru-RU"/>
        </w:rPr>
        <w:t>Понуђач је дужан да приликом пружања услуге која је предмет јавне набавке, примењује све потребне мере заштите у складу са одредбама Закона о безбедности и здрављу на раду („Службени гласник РС“ број 101/2005</w:t>
      </w:r>
      <w:r w:rsidR="00CB63AE">
        <w:rPr>
          <w:lang w:val="sr-Cyrl-RS"/>
        </w:rPr>
        <w:t xml:space="preserve">, </w:t>
      </w:r>
      <w:r w:rsidR="00095800" w:rsidRPr="00066216">
        <w:rPr>
          <w:lang w:val="sr-Cyrl-RS"/>
        </w:rPr>
        <w:t>91/2015</w:t>
      </w:r>
      <w:r w:rsidR="00CB63AE">
        <w:rPr>
          <w:lang w:val="sr-Cyrl-RS"/>
        </w:rPr>
        <w:t xml:space="preserve"> и 113/2017-др.закон</w:t>
      </w:r>
      <w:r w:rsidRPr="00211FC1">
        <w:rPr>
          <w:lang w:val="ru-RU"/>
        </w:rPr>
        <w:t xml:space="preserve">). </w:t>
      </w:r>
    </w:p>
    <w:p w14:paraId="546E2C82" w14:textId="77777777" w:rsidR="0012020C" w:rsidRPr="00211FC1" w:rsidRDefault="0012020C" w:rsidP="0012020C">
      <w:pPr>
        <w:jc w:val="both"/>
        <w:rPr>
          <w:lang w:val="ru-RU"/>
        </w:rPr>
      </w:pPr>
    </w:p>
    <w:p w14:paraId="21AE5CAF" w14:textId="77777777" w:rsidR="0012020C" w:rsidRPr="00211FC1" w:rsidRDefault="00C32A5D" w:rsidP="0012020C">
      <w:pPr>
        <w:ind w:left="360"/>
        <w:jc w:val="both"/>
        <w:rPr>
          <w:b/>
          <w:lang w:val="ru-RU"/>
        </w:rPr>
      </w:pPr>
      <w:r>
        <w:rPr>
          <w:b/>
          <w:lang w:val="sr-Cyrl-RS"/>
        </w:rPr>
        <w:t>5</w:t>
      </w:r>
      <w:r w:rsidR="0012020C" w:rsidRPr="00066216">
        <w:rPr>
          <w:b/>
          <w:lang w:val="sr-Cyrl-RS"/>
        </w:rPr>
        <w:t xml:space="preserve">. </w:t>
      </w:r>
      <w:r w:rsidR="0012020C" w:rsidRPr="00211FC1">
        <w:rPr>
          <w:b/>
          <w:lang w:val="ru-RU"/>
        </w:rPr>
        <w:t xml:space="preserve">Третирање отпада </w:t>
      </w:r>
    </w:p>
    <w:p w14:paraId="392656CE" w14:textId="0CF61823" w:rsidR="0012020C" w:rsidRPr="00211FC1" w:rsidRDefault="0012020C" w:rsidP="0012020C">
      <w:pPr>
        <w:jc w:val="both"/>
        <w:rPr>
          <w:lang w:val="ru-RU"/>
        </w:rPr>
      </w:pPr>
      <w:r w:rsidRPr="00211FC1">
        <w:rPr>
          <w:lang w:val="ru-RU"/>
        </w:rPr>
        <w:t>Понуђач је дужан да замењене делове који нису функционални, односно нису за употребу, након сагласности представника наручиоца, збрине о свом трошку и поступи са предметним отпадом у складу са Законом о управљању отпадом („Службени гласник Републ</w:t>
      </w:r>
      <w:r w:rsidR="0070165B" w:rsidRPr="00211FC1">
        <w:rPr>
          <w:lang w:val="ru-RU"/>
        </w:rPr>
        <w:t xml:space="preserve">ике Србије“ број 36/2009, </w:t>
      </w:r>
      <w:r w:rsidRPr="00211FC1">
        <w:rPr>
          <w:lang w:val="ru-RU"/>
        </w:rPr>
        <w:t>88/2010</w:t>
      </w:r>
      <w:r w:rsidR="0070165B">
        <w:rPr>
          <w:lang w:val="sr-Cyrl-RS"/>
        </w:rPr>
        <w:t xml:space="preserve"> и 14/2016</w:t>
      </w:r>
      <w:r w:rsidRPr="00211FC1">
        <w:rPr>
          <w:lang w:val="ru-RU"/>
        </w:rPr>
        <w:t xml:space="preserve">) и важећим подзаконским актима. </w:t>
      </w:r>
    </w:p>
    <w:p w14:paraId="0EDCDD47" w14:textId="77777777" w:rsidR="0012020C" w:rsidRPr="00211FC1" w:rsidRDefault="0012020C" w:rsidP="0012020C">
      <w:pPr>
        <w:jc w:val="both"/>
        <w:rPr>
          <w:lang w:val="ru-RU"/>
        </w:rPr>
      </w:pPr>
    </w:p>
    <w:p w14:paraId="4A21A85C" w14:textId="77777777" w:rsidR="0012020C" w:rsidRPr="00211FC1" w:rsidRDefault="0012020C" w:rsidP="0012020C">
      <w:pPr>
        <w:jc w:val="both"/>
        <w:rPr>
          <w:b/>
          <w:lang w:val="ru-RU"/>
        </w:rPr>
      </w:pPr>
      <w:r w:rsidRPr="00066216">
        <w:rPr>
          <w:b/>
          <w:lang w:val="sr-Cyrl-RS"/>
        </w:rPr>
        <w:t xml:space="preserve">     </w:t>
      </w:r>
      <w:r w:rsidR="00C32A5D" w:rsidRPr="00211FC1">
        <w:rPr>
          <w:b/>
          <w:lang w:val="ru-RU"/>
        </w:rPr>
        <w:t>6</w:t>
      </w:r>
      <w:r w:rsidRPr="00211FC1">
        <w:rPr>
          <w:b/>
          <w:lang w:val="ru-RU"/>
        </w:rPr>
        <w:t xml:space="preserve">. Начин спровођења контроле и обезбеђивања гаранције квалитета </w:t>
      </w:r>
    </w:p>
    <w:p w14:paraId="0844BAC6" w14:textId="77777777" w:rsidR="0012020C" w:rsidRPr="00211FC1" w:rsidRDefault="0012020C" w:rsidP="0012020C">
      <w:pPr>
        <w:jc w:val="both"/>
        <w:rPr>
          <w:lang w:val="ru-RU"/>
        </w:rPr>
      </w:pPr>
      <w:r w:rsidRPr="00211FC1">
        <w:rPr>
          <w:lang w:val="ru-RU"/>
        </w:rPr>
        <w:t xml:space="preserve">Наручилац и понуђач ће потписивањем рачуна, односно радног налога понуђача, констатовати извршење услуга и уградњу оригиналних резервних делова. </w:t>
      </w:r>
    </w:p>
    <w:p w14:paraId="471C1AD9" w14:textId="42C3CFE8" w:rsidR="003D1AAD" w:rsidRPr="00211FC1" w:rsidRDefault="0012020C" w:rsidP="00274D32">
      <w:pPr>
        <w:jc w:val="both"/>
        <w:rPr>
          <w:lang w:val="ru-RU"/>
        </w:rPr>
      </w:pPr>
      <w:r w:rsidRPr="00211FC1">
        <w:rPr>
          <w:lang w:val="ru-RU"/>
        </w:rPr>
        <w:t xml:space="preserve">У случају записнички утврђених недостатака у квалитету и обиму извршених услуга и уграђених оригиналних резервних делова, понуђач </w:t>
      </w:r>
      <w:r w:rsidR="00274D32" w:rsidRPr="008F778F">
        <w:rPr>
          <w:lang w:val="sr-Cyrl-CS"/>
        </w:rPr>
        <w:t xml:space="preserve">се обавезује да отклони недостатке, </w:t>
      </w:r>
      <w:r w:rsidR="00274D32" w:rsidRPr="00211FC1">
        <w:rPr>
          <w:lang w:val="ru-RU"/>
        </w:rPr>
        <w:t>односно да уграђени оригинални резервни део замени новим</w:t>
      </w:r>
      <w:r w:rsidR="00274D32" w:rsidRPr="008F778F">
        <w:rPr>
          <w:lang w:val="sr-Cyrl-RS"/>
        </w:rPr>
        <w:t>,</w:t>
      </w:r>
      <w:r w:rsidR="00274D32" w:rsidRPr="008F778F">
        <w:rPr>
          <w:lang w:val="sr-Cyrl-CS"/>
        </w:rPr>
        <w:t xml:space="preserve"> наведене у рекламацији одмах по пријему рекламације, а најкасније наредног дана од дана пријема исте.</w:t>
      </w:r>
      <w:r w:rsidRPr="00211FC1">
        <w:rPr>
          <w:lang w:val="ru-RU"/>
        </w:rPr>
        <w:t>.</w:t>
      </w:r>
    </w:p>
    <w:p w14:paraId="3BC30A1E" w14:textId="3A02C25A" w:rsidR="00274D32" w:rsidRPr="005C55EF" w:rsidRDefault="00274D32" w:rsidP="00274D32">
      <w:pPr>
        <w:jc w:val="both"/>
        <w:rPr>
          <w:sz w:val="22"/>
          <w:szCs w:val="22"/>
          <w:lang w:val="sr-Cyrl-CS"/>
        </w:rPr>
      </w:pPr>
      <w:r w:rsidRPr="008F778F">
        <w:rPr>
          <w:lang w:val="sr-Cyrl-CS"/>
        </w:rPr>
        <w:t>Отклањање недостатака наведених у рекламацији Понуђач нема право додатно да наплати</w:t>
      </w:r>
      <w:r w:rsidRPr="005C55EF">
        <w:rPr>
          <w:sz w:val="22"/>
          <w:szCs w:val="22"/>
          <w:lang w:val="sr-Cyrl-CS"/>
        </w:rPr>
        <w:t>.</w:t>
      </w:r>
    </w:p>
    <w:p w14:paraId="1C3EC5E2" w14:textId="77777777" w:rsidR="00006612" w:rsidRDefault="00006612" w:rsidP="00E70BBC">
      <w:pPr>
        <w:shd w:val="clear" w:color="auto" w:fill="FFFFFF"/>
        <w:spacing w:line="266" w:lineRule="exact"/>
        <w:jc w:val="both"/>
        <w:rPr>
          <w:sz w:val="22"/>
          <w:szCs w:val="22"/>
          <w:lang w:val="sr-Cyrl-CS"/>
        </w:rPr>
      </w:pPr>
    </w:p>
    <w:p w14:paraId="2F3A3AC8" w14:textId="77777777" w:rsidR="00006612" w:rsidRDefault="00006612" w:rsidP="00970369">
      <w:pPr>
        <w:shd w:val="clear" w:color="auto" w:fill="FFFFFF"/>
        <w:spacing w:line="266" w:lineRule="exact"/>
        <w:ind w:right="-188"/>
        <w:jc w:val="both"/>
        <w:rPr>
          <w:sz w:val="22"/>
          <w:szCs w:val="22"/>
          <w:lang w:val="sr-Cyrl-CS"/>
        </w:rPr>
      </w:pPr>
    </w:p>
    <w:p w14:paraId="67EDCFAA" w14:textId="77777777" w:rsidR="00006612" w:rsidRDefault="00006612" w:rsidP="00E70BBC">
      <w:pPr>
        <w:shd w:val="clear" w:color="auto" w:fill="FFFFFF"/>
        <w:spacing w:line="266" w:lineRule="exact"/>
        <w:jc w:val="both"/>
        <w:rPr>
          <w:sz w:val="22"/>
          <w:szCs w:val="22"/>
          <w:lang w:val="sr-Cyrl-CS"/>
        </w:rPr>
      </w:pPr>
    </w:p>
    <w:p w14:paraId="294491C3" w14:textId="77777777" w:rsidR="00006612" w:rsidRDefault="00006612" w:rsidP="00E70BBC">
      <w:pPr>
        <w:shd w:val="clear" w:color="auto" w:fill="FFFFFF"/>
        <w:spacing w:line="266" w:lineRule="exact"/>
        <w:jc w:val="both"/>
        <w:rPr>
          <w:sz w:val="22"/>
          <w:szCs w:val="22"/>
          <w:lang w:val="sr-Cyrl-CS"/>
        </w:rPr>
      </w:pPr>
    </w:p>
    <w:p w14:paraId="4698B9FC" w14:textId="77777777" w:rsidR="00006612" w:rsidRDefault="00006612" w:rsidP="00E70BBC">
      <w:pPr>
        <w:shd w:val="clear" w:color="auto" w:fill="FFFFFF"/>
        <w:spacing w:line="266" w:lineRule="exact"/>
        <w:jc w:val="both"/>
        <w:rPr>
          <w:sz w:val="22"/>
          <w:szCs w:val="22"/>
          <w:lang w:val="sr-Cyrl-CS"/>
        </w:rPr>
      </w:pPr>
    </w:p>
    <w:p w14:paraId="6C23D1B6" w14:textId="77777777" w:rsidR="00006612" w:rsidRDefault="00006612" w:rsidP="00E70BBC">
      <w:pPr>
        <w:shd w:val="clear" w:color="auto" w:fill="FFFFFF"/>
        <w:spacing w:line="266" w:lineRule="exact"/>
        <w:jc w:val="both"/>
        <w:rPr>
          <w:sz w:val="22"/>
          <w:szCs w:val="22"/>
          <w:lang w:val="sr-Cyrl-CS"/>
        </w:rPr>
      </w:pPr>
    </w:p>
    <w:p w14:paraId="353112CD" w14:textId="77777777" w:rsidR="00006612" w:rsidRDefault="00006612" w:rsidP="00E70BBC">
      <w:pPr>
        <w:shd w:val="clear" w:color="auto" w:fill="FFFFFF"/>
        <w:spacing w:line="266" w:lineRule="exact"/>
        <w:jc w:val="both"/>
        <w:rPr>
          <w:sz w:val="22"/>
          <w:szCs w:val="22"/>
          <w:lang w:val="sr-Cyrl-CS"/>
        </w:rPr>
      </w:pPr>
    </w:p>
    <w:p w14:paraId="36AB1AAA" w14:textId="77777777" w:rsidR="00006612" w:rsidRDefault="00006612" w:rsidP="00E70BBC">
      <w:pPr>
        <w:shd w:val="clear" w:color="auto" w:fill="FFFFFF"/>
        <w:spacing w:line="266" w:lineRule="exact"/>
        <w:jc w:val="both"/>
        <w:rPr>
          <w:sz w:val="22"/>
          <w:szCs w:val="22"/>
          <w:lang w:val="sr-Cyrl-CS"/>
        </w:rPr>
      </w:pPr>
    </w:p>
    <w:p w14:paraId="5D2ABD94" w14:textId="77777777" w:rsidR="00006612" w:rsidRPr="006F4F09" w:rsidRDefault="00006612" w:rsidP="00E70BBC">
      <w:pPr>
        <w:shd w:val="clear" w:color="auto" w:fill="FFFFFF"/>
        <w:spacing w:line="266" w:lineRule="exact"/>
        <w:jc w:val="both"/>
        <w:rPr>
          <w:sz w:val="22"/>
          <w:szCs w:val="22"/>
          <w:lang w:val="sr-Latn-RS"/>
        </w:rPr>
      </w:pPr>
    </w:p>
    <w:p w14:paraId="4BB7BE17" w14:textId="77777777" w:rsidR="00006612" w:rsidRDefault="00006612" w:rsidP="00E70BBC">
      <w:pPr>
        <w:shd w:val="clear" w:color="auto" w:fill="FFFFFF"/>
        <w:spacing w:line="266" w:lineRule="exact"/>
        <w:jc w:val="both"/>
        <w:rPr>
          <w:sz w:val="22"/>
          <w:szCs w:val="22"/>
          <w:lang w:val="sr-Cyrl-CS"/>
        </w:rPr>
      </w:pPr>
    </w:p>
    <w:p w14:paraId="630464B3" w14:textId="77777777" w:rsidR="00006612" w:rsidRDefault="00006612" w:rsidP="00E70BBC">
      <w:pPr>
        <w:shd w:val="clear" w:color="auto" w:fill="FFFFFF"/>
        <w:spacing w:line="266" w:lineRule="exact"/>
        <w:jc w:val="both"/>
        <w:rPr>
          <w:sz w:val="22"/>
          <w:szCs w:val="22"/>
          <w:lang w:val="sr-Cyrl-CS"/>
        </w:rPr>
      </w:pPr>
    </w:p>
    <w:p w14:paraId="3A9819E5" w14:textId="77777777" w:rsidR="00006612" w:rsidRDefault="00006612" w:rsidP="00E70BBC">
      <w:pPr>
        <w:shd w:val="clear" w:color="auto" w:fill="FFFFFF"/>
        <w:spacing w:line="266" w:lineRule="exact"/>
        <w:jc w:val="both"/>
        <w:rPr>
          <w:sz w:val="22"/>
          <w:szCs w:val="22"/>
          <w:lang w:val="sr-Cyrl-CS"/>
        </w:rPr>
      </w:pPr>
    </w:p>
    <w:p w14:paraId="78262B1F" w14:textId="77777777" w:rsidR="00006612" w:rsidRDefault="00006612" w:rsidP="00E70BBC">
      <w:pPr>
        <w:shd w:val="clear" w:color="auto" w:fill="FFFFFF"/>
        <w:spacing w:line="266" w:lineRule="exact"/>
        <w:jc w:val="both"/>
        <w:rPr>
          <w:sz w:val="22"/>
          <w:szCs w:val="22"/>
          <w:lang w:val="sr-Cyrl-CS"/>
        </w:rPr>
      </w:pPr>
    </w:p>
    <w:p w14:paraId="6B5148A8" w14:textId="77777777" w:rsidR="00006612" w:rsidRDefault="00006612" w:rsidP="00E70BBC">
      <w:pPr>
        <w:shd w:val="clear" w:color="auto" w:fill="FFFFFF"/>
        <w:spacing w:line="266" w:lineRule="exact"/>
        <w:jc w:val="both"/>
        <w:rPr>
          <w:sz w:val="22"/>
          <w:szCs w:val="22"/>
          <w:lang w:val="sr-Cyrl-CS"/>
        </w:rPr>
      </w:pPr>
    </w:p>
    <w:p w14:paraId="285D53BD" w14:textId="77777777" w:rsidR="00006612" w:rsidRDefault="00006612" w:rsidP="00E70BBC">
      <w:pPr>
        <w:shd w:val="clear" w:color="auto" w:fill="FFFFFF"/>
        <w:spacing w:line="266" w:lineRule="exact"/>
        <w:jc w:val="both"/>
        <w:rPr>
          <w:sz w:val="22"/>
          <w:szCs w:val="22"/>
          <w:lang w:val="sr-Cyrl-CS"/>
        </w:rPr>
      </w:pPr>
    </w:p>
    <w:p w14:paraId="1F623322" w14:textId="77777777" w:rsidR="00006612" w:rsidRDefault="00006612" w:rsidP="00E70BBC">
      <w:pPr>
        <w:shd w:val="clear" w:color="auto" w:fill="FFFFFF"/>
        <w:spacing w:line="266" w:lineRule="exact"/>
        <w:jc w:val="both"/>
        <w:rPr>
          <w:sz w:val="22"/>
          <w:szCs w:val="22"/>
          <w:lang w:val="sr-Cyrl-CS"/>
        </w:rPr>
      </w:pPr>
    </w:p>
    <w:p w14:paraId="15505F0B" w14:textId="77777777" w:rsidR="00006612" w:rsidRDefault="00006612" w:rsidP="00E70BBC">
      <w:pPr>
        <w:shd w:val="clear" w:color="auto" w:fill="FFFFFF"/>
        <w:spacing w:line="266" w:lineRule="exact"/>
        <w:jc w:val="both"/>
        <w:rPr>
          <w:sz w:val="22"/>
          <w:szCs w:val="22"/>
          <w:lang w:val="sr-Cyrl-CS"/>
        </w:rPr>
      </w:pPr>
    </w:p>
    <w:p w14:paraId="475AEB9B" w14:textId="77777777" w:rsidR="00006612" w:rsidRDefault="00006612" w:rsidP="00E70BBC">
      <w:pPr>
        <w:shd w:val="clear" w:color="auto" w:fill="FFFFFF"/>
        <w:spacing w:line="266" w:lineRule="exact"/>
        <w:jc w:val="both"/>
        <w:rPr>
          <w:sz w:val="22"/>
          <w:szCs w:val="22"/>
          <w:lang w:val="sr-Cyrl-CS"/>
        </w:rPr>
      </w:pPr>
    </w:p>
    <w:p w14:paraId="060D8582" w14:textId="77777777" w:rsidR="00006612" w:rsidRDefault="00006612" w:rsidP="00E70BBC">
      <w:pPr>
        <w:shd w:val="clear" w:color="auto" w:fill="FFFFFF"/>
        <w:spacing w:line="266" w:lineRule="exact"/>
        <w:jc w:val="both"/>
        <w:rPr>
          <w:sz w:val="22"/>
          <w:szCs w:val="22"/>
          <w:lang w:val="sr-Cyrl-CS"/>
        </w:rPr>
      </w:pPr>
    </w:p>
    <w:p w14:paraId="4FC78ACB" w14:textId="77777777" w:rsidR="00006612" w:rsidRDefault="00006612" w:rsidP="00E70BBC">
      <w:pPr>
        <w:shd w:val="clear" w:color="auto" w:fill="FFFFFF"/>
        <w:spacing w:line="266" w:lineRule="exact"/>
        <w:jc w:val="both"/>
        <w:rPr>
          <w:sz w:val="22"/>
          <w:szCs w:val="22"/>
          <w:lang w:val="sr-Cyrl-CS"/>
        </w:rPr>
      </w:pPr>
    </w:p>
    <w:p w14:paraId="35245AEC" w14:textId="77777777" w:rsidR="00006612" w:rsidRDefault="00006612" w:rsidP="00E70BBC">
      <w:pPr>
        <w:shd w:val="clear" w:color="auto" w:fill="FFFFFF"/>
        <w:spacing w:line="266" w:lineRule="exact"/>
        <w:jc w:val="both"/>
        <w:rPr>
          <w:sz w:val="22"/>
          <w:szCs w:val="22"/>
          <w:lang w:val="sr-Cyrl-CS"/>
        </w:rPr>
      </w:pPr>
    </w:p>
    <w:p w14:paraId="4EC0ED05" w14:textId="77777777" w:rsidR="00006612" w:rsidRPr="0012020C" w:rsidRDefault="00006612" w:rsidP="00E70BBC">
      <w:pPr>
        <w:shd w:val="clear" w:color="auto" w:fill="FFFFFF"/>
        <w:spacing w:line="266" w:lineRule="exact"/>
        <w:jc w:val="both"/>
        <w:rPr>
          <w:sz w:val="22"/>
          <w:szCs w:val="22"/>
          <w:lang w:val="sr-Cyrl-CS"/>
        </w:rPr>
      </w:pPr>
    </w:p>
    <w:p w14:paraId="5A51B820" w14:textId="77777777" w:rsidR="00221C6F" w:rsidRPr="00F3410A" w:rsidRDefault="00F3410A">
      <w:pPr>
        <w:rPr>
          <w:rFonts w:cs="TimesNewRomanPSMT"/>
          <w:b/>
          <w:iCs/>
          <w:lang w:val="sr-Cyrl-RS"/>
        </w:rPr>
      </w:pPr>
      <w:r w:rsidRPr="00F3410A">
        <w:rPr>
          <w:rFonts w:cs="TimesNewRomanPSMT"/>
          <w:b/>
          <w:iCs/>
          <w:lang w:val="sr-Cyrl-RS"/>
        </w:rPr>
        <w:t>СПЕЦИФИКАЦИЈА ВОЗИЛА ПО ПАРТИЈАМА:</w:t>
      </w:r>
    </w:p>
    <w:p w14:paraId="0C117F44" w14:textId="77777777" w:rsidR="003B19F1" w:rsidRPr="00C77698" w:rsidRDefault="003B19F1">
      <w:pPr>
        <w:rPr>
          <w:rFonts w:cs="TimesNewRomanPSMT"/>
          <w:i/>
          <w:iCs/>
          <w:sz w:val="18"/>
          <w:szCs w:val="18"/>
          <w:lang w:val="ru-RU"/>
        </w:rPr>
      </w:pPr>
    </w:p>
    <w:p w14:paraId="164C0CCD" w14:textId="77777777" w:rsidR="003B19F1" w:rsidRPr="00F3410A" w:rsidRDefault="00F3410A" w:rsidP="00765417">
      <w:pPr>
        <w:jc w:val="both"/>
        <w:rPr>
          <w:rFonts w:cs="TimesNewRomanPSMT"/>
          <w:iCs/>
          <w:lang w:val="sr-Cyrl-RS"/>
        </w:rPr>
      </w:pPr>
      <w:r w:rsidRPr="00F3410A">
        <w:rPr>
          <w:rFonts w:cs="TimesNewRomanPSMT"/>
          <w:iCs/>
          <w:lang w:val="sr-Cyrl-RS"/>
        </w:rPr>
        <w:t>Услуге сервисирањ</w:t>
      </w:r>
      <w:r w:rsidR="00E50964">
        <w:rPr>
          <w:rFonts w:cs="TimesNewRomanPSMT"/>
          <w:iCs/>
          <w:lang w:val="sr-Cyrl-RS"/>
        </w:rPr>
        <w:t>а и поправке врше се за 4 службе</w:t>
      </w:r>
      <w:r w:rsidRPr="00F3410A">
        <w:rPr>
          <w:rFonts w:cs="TimesNewRomanPSMT"/>
          <w:iCs/>
          <w:lang w:val="sr-Cyrl-RS"/>
        </w:rPr>
        <w:t>на возила према след</w:t>
      </w:r>
      <w:r w:rsidR="00765417">
        <w:rPr>
          <w:rFonts w:cs="TimesNewRomanPSMT"/>
          <w:iCs/>
          <w:lang w:val="sr-Cyrl-RS"/>
        </w:rPr>
        <w:t xml:space="preserve">ећој </w:t>
      </w:r>
      <w:r w:rsidRPr="00F3410A">
        <w:rPr>
          <w:rFonts w:cs="TimesNewRomanPSMT"/>
          <w:iCs/>
          <w:lang w:val="sr-Cyrl-RS"/>
        </w:rPr>
        <w:t>спецификацији:</w:t>
      </w:r>
    </w:p>
    <w:p w14:paraId="7E93D7AE" w14:textId="77777777" w:rsidR="00F3410A" w:rsidRPr="00F3410A" w:rsidRDefault="00F3410A">
      <w:pPr>
        <w:rPr>
          <w:rFonts w:cs="TimesNewRomanPSMT"/>
          <w:i/>
          <w:iCs/>
          <w:sz w:val="18"/>
          <w:szCs w:val="18"/>
          <w:lang w:val="sr-Cyrl-RS"/>
        </w:rPr>
      </w:pPr>
    </w:p>
    <w:p w14:paraId="08C62BCB" w14:textId="77777777" w:rsidR="00F3410A" w:rsidRPr="00915D89" w:rsidRDefault="00F3410A" w:rsidP="000771E1">
      <w:pPr>
        <w:tabs>
          <w:tab w:val="left" w:pos="5820"/>
          <w:tab w:val="left" w:pos="6015"/>
          <w:tab w:val="left" w:pos="6180"/>
          <w:tab w:val="left" w:pos="6240"/>
        </w:tabs>
        <w:ind w:left="567"/>
        <w:jc w:val="both"/>
        <w:rPr>
          <w:b/>
          <w:lang w:val="sr-Latn-RS"/>
        </w:rPr>
      </w:pPr>
      <w:r w:rsidRPr="00915D89">
        <w:rPr>
          <w:b/>
          <w:lang w:val="sr-Cyrl-CS"/>
        </w:rPr>
        <w:t xml:space="preserve">ПАРТИЈА </w:t>
      </w:r>
      <w:r w:rsidRPr="00915D89">
        <w:rPr>
          <w:b/>
        </w:rPr>
        <w:t>1</w:t>
      </w:r>
      <w:r w:rsidR="000771E1">
        <w:rPr>
          <w:b/>
        </w:rPr>
        <w:tab/>
      </w:r>
      <w:r w:rsidR="000771E1">
        <w:rPr>
          <w:b/>
        </w:rPr>
        <w:tab/>
      </w:r>
      <w:r w:rsidR="000771E1">
        <w:rPr>
          <w:b/>
        </w:rPr>
        <w:tab/>
      </w:r>
      <w:r w:rsidR="000771E1">
        <w:rPr>
          <w:b/>
        </w:rPr>
        <w:tab/>
      </w:r>
    </w:p>
    <w:tbl>
      <w:tblPr>
        <w:tblW w:w="8481" w:type="dxa"/>
        <w:tblInd w:w="535" w:type="dxa"/>
        <w:tblLook w:val="04A0" w:firstRow="1" w:lastRow="0" w:firstColumn="1" w:lastColumn="0" w:noHBand="0" w:noVBand="1"/>
      </w:tblPr>
      <w:tblGrid>
        <w:gridCol w:w="917"/>
        <w:gridCol w:w="2071"/>
        <w:gridCol w:w="1805"/>
        <w:gridCol w:w="2532"/>
        <w:gridCol w:w="1156"/>
      </w:tblGrid>
      <w:tr w:rsidR="000771E1" w:rsidRPr="00915D89" w14:paraId="4E1F6B31" w14:textId="77777777" w:rsidTr="00970369">
        <w:trPr>
          <w:trHeight w:val="600"/>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ACEB5" w14:textId="77777777" w:rsidR="000771E1" w:rsidRPr="00915D89" w:rsidRDefault="000771E1" w:rsidP="00642A85">
            <w:pPr>
              <w:jc w:val="center"/>
              <w:rPr>
                <w:lang w:val="sr-Latn-RS" w:eastAsia="sr-Latn-RS"/>
              </w:rPr>
            </w:pPr>
            <w:r w:rsidRPr="00915D89">
              <w:rPr>
                <w:lang w:val="sr-Latn-RS" w:eastAsia="sr-Latn-RS"/>
              </w:rPr>
              <w:t>Ред.бр.</w:t>
            </w:r>
          </w:p>
        </w:tc>
        <w:tc>
          <w:tcPr>
            <w:tcW w:w="2117" w:type="dxa"/>
            <w:tcBorders>
              <w:top w:val="single" w:sz="4" w:space="0" w:color="auto"/>
              <w:left w:val="nil"/>
              <w:bottom w:val="single" w:sz="4" w:space="0" w:color="auto"/>
              <w:right w:val="single" w:sz="4" w:space="0" w:color="auto"/>
            </w:tcBorders>
            <w:shd w:val="clear" w:color="auto" w:fill="auto"/>
            <w:noWrap/>
            <w:vAlign w:val="bottom"/>
          </w:tcPr>
          <w:p w14:paraId="2928C5EE" w14:textId="77777777" w:rsidR="000771E1" w:rsidRPr="00FE7BD3" w:rsidRDefault="000771E1" w:rsidP="00642A85">
            <w:pPr>
              <w:jc w:val="center"/>
              <w:rPr>
                <w:lang w:val="sr-Cyrl-RS" w:eastAsia="sr-Latn-RS"/>
              </w:rPr>
            </w:pPr>
            <w:r w:rsidRPr="00915D89">
              <w:rPr>
                <w:lang w:val="sr-Latn-RS" w:eastAsia="sr-Latn-RS"/>
              </w:rPr>
              <w:t>ТИП ВОЗИЛА</w:t>
            </w:r>
            <w:r>
              <w:rPr>
                <w:lang w:val="sr-Cyrl-RS" w:eastAsia="sr-Latn-RS"/>
              </w:rPr>
              <w:t xml:space="preserve"> и РЕГИСТАРСКИ БРОЈ</w:t>
            </w:r>
          </w:p>
        </w:tc>
        <w:tc>
          <w:tcPr>
            <w:tcW w:w="1845" w:type="dxa"/>
            <w:tcBorders>
              <w:top w:val="single" w:sz="4" w:space="0" w:color="auto"/>
              <w:left w:val="nil"/>
              <w:bottom w:val="single" w:sz="4" w:space="0" w:color="auto"/>
              <w:right w:val="single" w:sz="4" w:space="0" w:color="auto"/>
            </w:tcBorders>
            <w:shd w:val="clear" w:color="auto" w:fill="auto"/>
            <w:noWrap/>
            <w:vAlign w:val="bottom"/>
          </w:tcPr>
          <w:p w14:paraId="1C3DFC93" w14:textId="77777777" w:rsidR="000771E1" w:rsidRPr="00F3410A" w:rsidRDefault="000771E1" w:rsidP="00642A85">
            <w:pPr>
              <w:jc w:val="center"/>
              <w:rPr>
                <w:lang w:val="sr-Cyrl-RS" w:eastAsia="sr-Latn-RS"/>
              </w:rPr>
            </w:pPr>
            <w:r w:rsidRPr="00915D89">
              <w:rPr>
                <w:lang w:val="sr-Latn-RS" w:eastAsia="sr-Latn-RS"/>
              </w:rPr>
              <w:t>ГОДИНА ПРОИЗВОДЊЕ</w:t>
            </w:r>
            <w:r>
              <w:rPr>
                <w:lang w:val="sr-Cyrl-RS" w:eastAsia="sr-Latn-RS"/>
              </w:rPr>
              <w:t xml:space="preserve"> и БРОЈ МОТОРА</w:t>
            </w:r>
          </w:p>
        </w:tc>
        <w:tc>
          <w:tcPr>
            <w:tcW w:w="2482" w:type="dxa"/>
            <w:tcBorders>
              <w:top w:val="single" w:sz="4" w:space="0" w:color="auto"/>
              <w:left w:val="nil"/>
              <w:bottom w:val="single" w:sz="4" w:space="0" w:color="auto"/>
              <w:right w:val="single" w:sz="4" w:space="0" w:color="auto"/>
            </w:tcBorders>
            <w:shd w:val="clear" w:color="auto" w:fill="auto"/>
            <w:noWrap/>
            <w:vAlign w:val="bottom"/>
          </w:tcPr>
          <w:p w14:paraId="110F6753" w14:textId="77777777" w:rsidR="000771E1" w:rsidRPr="000771E1" w:rsidRDefault="000771E1" w:rsidP="000771E1">
            <w:pPr>
              <w:jc w:val="center"/>
              <w:rPr>
                <w:lang w:val="sr-Cyrl-RS" w:eastAsia="sr-Latn-RS"/>
              </w:rPr>
            </w:pPr>
            <w:r>
              <w:rPr>
                <w:lang w:val="sr-Cyrl-RS" w:eastAsia="sr-Latn-RS"/>
              </w:rPr>
              <w:t>БРОЈ ШАСИЈЕ</w:t>
            </w:r>
          </w:p>
        </w:tc>
        <w:tc>
          <w:tcPr>
            <w:tcW w:w="1136" w:type="dxa"/>
            <w:tcBorders>
              <w:top w:val="single" w:sz="4" w:space="0" w:color="auto"/>
              <w:left w:val="nil"/>
              <w:bottom w:val="single" w:sz="4" w:space="0" w:color="auto"/>
              <w:right w:val="single" w:sz="4" w:space="0" w:color="auto"/>
            </w:tcBorders>
          </w:tcPr>
          <w:p w14:paraId="16FB9F6A" w14:textId="77777777" w:rsidR="000771E1" w:rsidRPr="00915D89" w:rsidRDefault="000771E1" w:rsidP="00642A85">
            <w:pPr>
              <w:jc w:val="center"/>
              <w:rPr>
                <w:lang w:val="sr-Latn-RS" w:eastAsia="sr-Latn-RS"/>
              </w:rPr>
            </w:pPr>
            <w:r w:rsidRPr="00915D89">
              <w:rPr>
                <w:lang w:val="sr-Latn-RS" w:eastAsia="sr-Latn-RS"/>
              </w:rPr>
              <w:t>БРОЈ ВОЗИЛА ПО ТИПУ</w:t>
            </w:r>
          </w:p>
        </w:tc>
      </w:tr>
      <w:tr w:rsidR="000771E1" w:rsidRPr="00915D89" w14:paraId="58537AB0" w14:textId="77777777" w:rsidTr="00970369">
        <w:trPr>
          <w:trHeight w:val="540"/>
        </w:trPr>
        <w:tc>
          <w:tcPr>
            <w:tcW w:w="901" w:type="dxa"/>
            <w:tcBorders>
              <w:top w:val="nil"/>
              <w:left w:val="single" w:sz="4" w:space="0" w:color="auto"/>
              <w:bottom w:val="single" w:sz="4" w:space="0" w:color="auto"/>
              <w:right w:val="single" w:sz="4" w:space="0" w:color="auto"/>
            </w:tcBorders>
            <w:shd w:val="clear" w:color="auto" w:fill="auto"/>
            <w:noWrap/>
            <w:vAlign w:val="bottom"/>
          </w:tcPr>
          <w:p w14:paraId="26600DCB" w14:textId="77777777" w:rsidR="000771E1" w:rsidRPr="00915D89" w:rsidRDefault="000771E1" w:rsidP="00642A85">
            <w:pPr>
              <w:jc w:val="center"/>
              <w:rPr>
                <w:lang w:val="sr-Latn-RS" w:eastAsia="sr-Latn-RS"/>
              </w:rPr>
            </w:pPr>
            <w:r w:rsidRPr="00915D89">
              <w:rPr>
                <w:lang w:val="sr-Latn-RS" w:eastAsia="sr-Latn-RS"/>
              </w:rPr>
              <w:t>1</w:t>
            </w:r>
          </w:p>
        </w:tc>
        <w:tc>
          <w:tcPr>
            <w:tcW w:w="2117" w:type="dxa"/>
            <w:tcBorders>
              <w:top w:val="nil"/>
              <w:left w:val="nil"/>
              <w:bottom w:val="single" w:sz="4" w:space="0" w:color="auto"/>
              <w:right w:val="single" w:sz="4" w:space="0" w:color="auto"/>
            </w:tcBorders>
            <w:shd w:val="clear" w:color="auto" w:fill="auto"/>
            <w:vAlign w:val="bottom"/>
          </w:tcPr>
          <w:p w14:paraId="4DFDFA2A" w14:textId="77777777" w:rsidR="000771E1" w:rsidRDefault="000771E1" w:rsidP="00642A85">
            <w:pPr>
              <w:rPr>
                <w:lang w:val="sr-Latn-RS" w:eastAsia="sr-Latn-RS"/>
              </w:rPr>
            </w:pPr>
            <w:r w:rsidRPr="00915D89">
              <w:rPr>
                <w:lang w:val="sr-Latn-RS" w:eastAsia="sr-Latn-RS"/>
              </w:rPr>
              <w:t>AUDI A6 3,2 V6 FSI</w:t>
            </w:r>
            <w:r w:rsidRPr="00915D89">
              <w:rPr>
                <w:lang w:val="sr-Latn-RS" w:eastAsia="sr-Latn-RS"/>
              </w:rPr>
              <w:br/>
              <w:t>quattro tiptronic</w:t>
            </w:r>
          </w:p>
          <w:p w14:paraId="2372F9CC" w14:textId="77777777" w:rsidR="000771E1" w:rsidRPr="00FE7BD3" w:rsidRDefault="000771E1" w:rsidP="00642A85">
            <w:pPr>
              <w:rPr>
                <w:lang w:val="sr-Latn-RS"/>
              </w:rPr>
            </w:pPr>
            <w:r>
              <w:rPr>
                <w:lang w:val="sr-Cyrl-RS" w:eastAsia="sr-Latn-RS"/>
              </w:rPr>
              <w:t xml:space="preserve">Рег.број </w:t>
            </w:r>
            <w:r>
              <w:rPr>
                <w:lang w:eastAsia="sr-Latn-RS"/>
              </w:rPr>
              <w:t xml:space="preserve">BG </w:t>
            </w:r>
            <w:r>
              <w:rPr>
                <w:lang w:val="sr-Latn-RS"/>
              </w:rPr>
              <w:t>899-JZ</w:t>
            </w:r>
          </w:p>
        </w:tc>
        <w:tc>
          <w:tcPr>
            <w:tcW w:w="1845" w:type="dxa"/>
            <w:tcBorders>
              <w:top w:val="nil"/>
              <w:left w:val="nil"/>
              <w:bottom w:val="single" w:sz="4" w:space="0" w:color="auto"/>
              <w:right w:val="single" w:sz="4" w:space="0" w:color="auto"/>
            </w:tcBorders>
            <w:shd w:val="clear" w:color="auto" w:fill="auto"/>
            <w:noWrap/>
            <w:vAlign w:val="bottom"/>
          </w:tcPr>
          <w:p w14:paraId="0CE5C71A" w14:textId="77777777" w:rsidR="000771E1" w:rsidRDefault="000771E1" w:rsidP="00642A85">
            <w:pPr>
              <w:rPr>
                <w:lang w:val="sr-Latn-RS"/>
              </w:rPr>
            </w:pPr>
            <w:r>
              <w:rPr>
                <w:lang w:val="sr-Cyrl-RS" w:eastAsia="sr-Latn-RS"/>
              </w:rPr>
              <w:t>(</w:t>
            </w:r>
            <w:r w:rsidRPr="00915D89">
              <w:rPr>
                <w:lang w:val="sr-Latn-RS" w:eastAsia="sr-Latn-RS"/>
              </w:rPr>
              <w:t>2007</w:t>
            </w:r>
            <w:r>
              <w:rPr>
                <w:lang w:val="sr-Cyrl-RS" w:eastAsia="sr-Latn-RS"/>
              </w:rPr>
              <w:t xml:space="preserve">)   </w:t>
            </w:r>
            <w:r>
              <w:rPr>
                <w:lang w:val="sr-Latn-RS"/>
              </w:rPr>
              <w:t>PUS 7102/09-01455</w:t>
            </w:r>
          </w:p>
          <w:p w14:paraId="6613E891" w14:textId="77777777" w:rsidR="000771E1" w:rsidRPr="00F3410A" w:rsidRDefault="000771E1" w:rsidP="00642A85">
            <w:pPr>
              <w:rPr>
                <w:lang w:val="sr-Cyrl-RS" w:eastAsia="sr-Latn-RS"/>
              </w:rPr>
            </w:pPr>
            <w:r>
              <w:rPr>
                <w:lang w:val="sr-Cyrl-RS" w:eastAsia="sr-Latn-RS"/>
              </w:rPr>
              <w:t xml:space="preserve">  </w:t>
            </w:r>
          </w:p>
        </w:tc>
        <w:tc>
          <w:tcPr>
            <w:tcW w:w="2482" w:type="dxa"/>
            <w:tcBorders>
              <w:top w:val="single" w:sz="4" w:space="0" w:color="auto"/>
              <w:left w:val="nil"/>
              <w:bottom w:val="single" w:sz="4" w:space="0" w:color="auto"/>
              <w:right w:val="single" w:sz="4" w:space="0" w:color="auto"/>
            </w:tcBorders>
            <w:shd w:val="clear" w:color="auto" w:fill="auto"/>
            <w:noWrap/>
            <w:vAlign w:val="bottom"/>
          </w:tcPr>
          <w:p w14:paraId="24CDDE64" w14:textId="022055EF" w:rsidR="000771E1" w:rsidRDefault="00D60BD7" w:rsidP="000771E1">
            <w:pPr>
              <w:jc w:val="center"/>
              <w:rPr>
                <w:lang w:val="sr-Latn-RS"/>
              </w:rPr>
            </w:pPr>
            <w:r>
              <w:rPr>
                <w:lang w:val="sr-Latn-RS"/>
              </w:rPr>
              <w:t>WAUZZZ4F9</w:t>
            </w:r>
            <w:r w:rsidR="00C77698">
              <w:rPr>
                <w:lang w:val="sr-Latn-RS"/>
              </w:rPr>
              <w:t>8N051718</w:t>
            </w:r>
          </w:p>
          <w:p w14:paraId="08D96265" w14:textId="77777777" w:rsidR="000771E1" w:rsidRPr="00915D89" w:rsidRDefault="000771E1" w:rsidP="00642A85">
            <w:pPr>
              <w:jc w:val="center"/>
              <w:rPr>
                <w:lang w:val="sr-Latn-RS" w:eastAsia="sr-Latn-RS"/>
              </w:rPr>
            </w:pPr>
          </w:p>
        </w:tc>
        <w:tc>
          <w:tcPr>
            <w:tcW w:w="1136" w:type="dxa"/>
            <w:tcBorders>
              <w:top w:val="single" w:sz="4" w:space="0" w:color="auto"/>
              <w:left w:val="nil"/>
              <w:bottom w:val="single" w:sz="4" w:space="0" w:color="auto"/>
              <w:right w:val="single" w:sz="4" w:space="0" w:color="auto"/>
            </w:tcBorders>
          </w:tcPr>
          <w:p w14:paraId="16A07BC9" w14:textId="77777777" w:rsidR="000771E1" w:rsidRDefault="000771E1" w:rsidP="00642A85">
            <w:pPr>
              <w:jc w:val="center"/>
              <w:rPr>
                <w:lang w:val="sr-Latn-RS" w:eastAsia="sr-Latn-RS"/>
              </w:rPr>
            </w:pPr>
          </w:p>
          <w:p w14:paraId="25B97F40" w14:textId="77777777" w:rsidR="000771E1" w:rsidRPr="00915D89" w:rsidRDefault="000771E1" w:rsidP="00642A85">
            <w:pPr>
              <w:jc w:val="center"/>
              <w:rPr>
                <w:lang w:val="sr-Latn-RS" w:eastAsia="sr-Latn-RS"/>
              </w:rPr>
            </w:pPr>
            <w:r w:rsidRPr="00915D89">
              <w:rPr>
                <w:lang w:val="sr-Latn-RS" w:eastAsia="sr-Latn-RS"/>
              </w:rPr>
              <w:t>1</w:t>
            </w:r>
          </w:p>
        </w:tc>
      </w:tr>
    </w:tbl>
    <w:p w14:paraId="159693DF" w14:textId="77777777" w:rsidR="00F3410A" w:rsidRPr="00915D89" w:rsidRDefault="00F3410A" w:rsidP="00F3410A">
      <w:pPr>
        <w:jc w:val="both"/>
        <w:rPr>
          <w:b/>
          <w:lang w:val="sr-Latn-RS"/>
        </w:rPr>
      </w:pPr>
    </w:p>
    <w:tbl>
      <w:tblPr>
        <w:tblW w:w="8481" w:type="dxa"/>
        <w:tblInd w:w="535" w:type="dxa"/>
        <w:tblLook w:val="04A0" w:firstRow="1" w:lastRow="0" w:firstColumn="1" w:lastColumn="0" w:noHBand="0" w:noVBand="1"/>
      </w:tblPr>
      <w:tblGrid>
        <w:gridCol w:w="896"/>
        <w:gridCol w:w="1985"/>
        <w:gridCol w:w="1916"/>
        <w:gridCol w:w="2554"/>
        <w:gridCol w:w="1130"/>
      </w:tblGrid>
      <w:tr w:rsidR="000771E1" w:rsidRPr="00915D89" w14:paraId="383C6F5D" w14:textId="77777777" w:rsidTr="00DA68E7">
        <w:trPr>
          <w:trHeight w:val="600"/>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394FF" w14:textId="77777777" w:rsidR="000771E1" w:rsidRPr="00915D89" w:rsidRDefault="000771E1" w:rsidP="00642A85">
            <w:pPr>
              <w:jc w:val="center"/>
              <w:rPr>
                <w:lang w:val="sr-Latn-RS" w:eastAsia="sr-Latn-RS"/>
              </w:rPr>
            </w:pPr>
            <w:r w:rsidRPr="00915D89">
              <w:rPr>
                <w:lang w:val="sr-Latn-RS" w:eastAsia="sr-Latn-RS"/>
              </w:rPr>
              <w:t>Ред.бр.</w:t>
            </w:r>
          </w:p>
        </w:tc>
        <w:tc>
          <w:tcPr>
            <w:tcW w:w="2082" w:type="dxa"/>
            <w:tcBorders>
              <w:top w:val="single" w:sz="4" w:space="0" w:color="auto"/>
              <w:left w:val="nil"/>
              <w:bottom w:val="single" w:sz="4" w:space="0" w:color="auto"/>
              <w:right w:val="single" w:sz="4" w:space="0" w:color="auto"/>
            </w:tcBorders>
            <w:shd w:val="clear" w:color="auto" w:fill="auto"/>
            <w:noWrap/>
            <w:vAlign w:val="bottom"/>
          </w:tcPr>
          <w:p w14:paraId="2067E350" w14:textId="77777777" w:rsidR="000771E1" w:rsidRPr="00FE7BD3" w:rsidRDefault="000771E1" w:rsidP="00642A85">
            <w:pPr>
              <w:jc w:val="center"/>
              <w:rPr>
                <w:lang w:val="sr-Cyrl-RS" w:eastAsia="sr-Latn-RS"/>
              </w:rPr>
            </w:pPr>
            <w:r w:rsidRPr="00915D89">
              <w:rPr>
                <w:lang w:val="sr-Latn-RS" w:eastAsia="sr-Latn-RS"/>
              </w:rPr>
              <w:t>ТИП ВОЗИЛА</w:t>
            </w:r>
            <w:r>
              <w:rPr>
                <w:lang w:val="sr-Latn-RS" w:eastAsia="sr-Latn-RS"/>
              </w:rPr>
              <w:t xml:space="preserve"> </w:t>
            </w:r>
            <w:r>
              <w:rPr>
                <w:lang w:val="sr-Cyrl-RS" w:eastAsia="sr-Latn-RS"/>
              </w:rPr>
              <w:t>и РЕГИСТАРСКИ БРОЈ</w:t>
            </w:r>
          </w:p>
        </w:tc>
        <w:tc>
          <w:tcPr>
            <w:tcW w:w="2010" w:type="dxa"/>
            <w:tcBorders>
              <w:top w:val="single" w:sz="4" w:space="0" w:color="auto"/>
              <w:left w:val="nil"/>
              <w:bottom w:val="single" w:sz="4" w:space="0" w:color="auto"/>
              <w:right w:val="single" w:sz="4" w:space="0" w:color="auto"/>
            </w:tcBorders>
            <w:shd w:val="clear" w:color="auto" w:fill="auto"/>
            <w:noWrap/>
            <w:vAlign w:val="bottom"/>
          </w:tcPr>
          <w:p w14:paraId="4C884463" w14:textId="77777777" w:rsidR="000771E1" w:rsidRPr="00F3410A" w:rsidRDefault="000771E1" w:rsidP="00642A85">
            <w:pPr>
              <w:jc w:val="center"/>
              <w:rPr>
                <w:lang w:val="sr-Cyrl-RS" w:eastAsia="sr-Latn-RS"/>
              </w:rPr>
            </w:pPr>
            <w:r w:rsidRPr="00915D89">
              <w:rPr>
                <w:lang w:val="sr-Latn-RS" w:eastAsia="sr-Latn-RS"/>
              </w:rPr>
              <w:t>ГОДИНА ПРОИЗВОДЊЕ</w:t>
            </w:r>
            <w:r>
              <w:rPr>
                <w:lang w:val="sr-Cyrl-RS" w:eastAsia="sr-Latn-RS"/>
              </w:rPr>
              <w:t xml:space="preserve">  И БРОЈ МОТОРА</w:t>
            </w:r>
          </w:p>
        </w:tc>
        <w:tc>
          <w:tcPr>
            <w:tcW w:w="2362" w:type="dxa"/>
            <w:tcBorders>
              <w:top w:val="single" w:sz="4" w:space="0" w:color="auto"/>
              <w:left w:val="nil"/>
              <w:bottom w:val="single" w:sz="4" w:space="0" w:color="auto"/>
              <w:right w:val="single" w:sz="4" w:space="0" w:color="auto"/>
            </w:tcBorders>
            <w:shd w:val="clear" w:color="auto" w:fill="auto"/>
            <w:noWrap/>
            <w:vAlign w:val="bottom"/>
          </w:tcPr>
          <w:p w14:paraId="22B45904" w14:textId="77777777" w:rsidR="000771E1" w:rsidRPr="00915D89" w:rsidRDefault="000771E1" w:rsidP="00642A85">
            <w:pPr>
              <w:jc w:val="center"/>
              <w:rPr>
                <w:lang w:val="sr-Latn-RS" w:eastAsia="sr-Latn-RS"/>
              </w:rPr>
            </w:pPr>
            <w:r>
              <w:rPr>
                <w:lang w:val="sr-Cyrl-RS" w:eastAsia="sr-Latn-RS"/>
              </w:rPr>
              <w:t>БРОЈ ШАСИЈЕ</w:t>
            </w:r>
          </w:p>
        </w:tc>
        <w:tc>
          <w:tcPr>
            <w:tcW w:w="1130" w:type="dxa"/>
            <w:tcBorders>
              <w:top w:val="single" w:sz="4" w:space="0" w:color="auto"/>
              <w:left w:val="nil"/>
              <w:bottom w:val="single" w:sz="4" w:space="0" w:color="auto"/>
              <w:right w:val="single" w:sz="4" w:space="0" w:color="auto"/>
            </w:tcBorders>
          </w:tcPr>
          <w:p w14:paraId="7BC7BA21" w14:textId="77777777" w:rsidR="000771E1" w:rsidRPr="00915D89" w:rsidRDefault="000771E1" w:rsidP="00642A85">
            <w:pPr>
              <w:jc w:val="center"/>
              <w:rPr>
                <w:lang w:val="sr-Latn-RS" w:eastAsia="sr-Latn-RS"/>
              </w:rPr>
            </w:pPr>
            <w:r w:rsidRPr="00915D89">
              <w:rPr>
                <w:lang w:val="sr-Latn-RS" w:eastAsia="sr-Latn-RS"/>
              </w:rPr>
              <w:t>БРОЈ ВОЗИЛА ПО ТИПУ</w:t>
            </w:r>
          </w:p>
        </w:tc>
      </w:tr>
      <w:tr w:rsidR="000771E1" w:rsidRPr="00915D89" w14:paraId="50030246" w14:textId="77777777" w:rsidTr="00DA68E7">
        <w:trPr>
          <w:trHeight w:val="540"/>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90181" w14:textId="77777777" w:rsidR="000771E1" w:rsidRDefault="000771E1" w:rsidP="00642A85">
            <w:pPr>
              <w:jc w:val="center"/>
              <w:rPr>
                <w:lang w:val="sr-Cyrl-RS" w:eastAsia="sr-Latn-RS"/>
              </w:rPr>
            </w:pPr>
            <w:r>
              <w:rPr>
                <w:lang w:val="sr-Cyrl-RS" w:eastAsia="sr-Latn-RS"/>
              </w:rPr>
              <w:t>2</w:t>
            </w:r>
          </w:p>
          <w:p w14:paraId="000B669E" w14:textId="77777777" w:rsidR="000771E1" w:rsidRDefault="000771E1" w:rsidP="00642A85">
            <w:pPr>
              <w:jc w:val="center"/>
              <w:rPr>
                <w:lang w:val="sr-Cyrl-RS" w:eastAsia="sr-Latn-RS"/>
              </w:rPr>
            </w:pPr>
          </w:p>
          <w:p w14:paraId="506C6A14" w14:textId="77777777" w:rsidR="000771E1" w:rsidRDefault="000771E1" w:rsidP="00642A85">
            <w:pPr>
              <w:jc w:val="center"/>
              <w:rPr>
                <w:lang w:val="sr-Cyrl-RS" w:eastAsia="sr-Latn-RS"/>
              </w:rPr>
            </w:pPr>
          </w:p>
          <w:p w14:paraId="6A2E6CD2" w14:textId="77777777" w:rsidR="000771E1" w:rsidRDefault="000771E1" w:rsidP="00642A85">
            <w:pPr>
              <w:jc w:val="center"/>
              <w:rPr>
                <w:lang w:val="sr-Cyrl-RS" w:eastAsia="sr-Latn-RS"/>
              </w:rPr>
            </w:pPr>
          </w:p>
          <w:p w14:paraId="1211A908" w14:textId="77777777" w:rsidR="000771E1" w:rsidRDefault="000771E1" w:rsidP="00642A85">
            <w:pPr>
              <w:jc w:val="center"/>
              <w:rPr>
                <w:lang w:val="sr-Cyrl-RS" w:eastAsia="sr-Latn-RS"/>
              </w:rPr>
            </w:pPr>
          </w:p>
          <w:p w14:paraId="4A8E4B3B" w14:textId="77777777" w:rsidR="000771E1" w:rsidRPr="000771E1" w:rsidRDefault="000771E1" w:rsidP="00642A85">
            <w:pPr>
              <w:jc w:val="center"/>
              <w:rPr>
                <w:lang w:val="sr-Cyrl-RS" w:eastAsia="sr-Latn-RS"/>
              </w:rPr>
            </w:pPr>
            <w:r>
              <w:rPr>
                <w:lang w:val="sr-Cyrl-RS" w:eastAsia="sr-Latn-RS"/>
              </w:rPr>
              <w:t>3</w:t>
            </w:r>
          </w:p>
        </w:tc>
        <w:tc>
          <w:tcPr>
            <w:tcW w:w="2082" w:type="dxa"/>
            <w:tcBorders>
              <w:top w:val="single" w:sz="4" w:space="0" w:color="auto"/>
              <w:left w:val="nil"/>
              <w:bottom w:val="single" w:sz="4" w:space="0" w:color="auto"/>
              <w:right w:val="single" w:sz="4" w:space="0" w:color="auto"/>
            </w:tcBorders>
            <w:shd w:val="clear" w:color="auto" w:fill="auto"/>
            <w:vAlign w:val="bottom"/>
          </w:tcPr>
          <w:p w14:paraId="4FE90088" w14:textId="77777777" w:rsidR="000771E1" w:rsidRPr="000771E1" w:rsidRDefault="000771E1" w:rsidP="000771E1">
            <w:pPr>
              <w:rPr>
                <w:lang w:val="sr-Latn-RS" w:eastAsia="sr-Latn-RS"/>
              </w:rPr>
            </w:pPr>
            <w:r w:rsidRPr="000771E1">
              <w:rPr>
                <w:lang w:val="sr-Latn-RS" w:eastAsia="sr-Latn-RS"/>
              </w:rPr>
              <w:t>PASSAT 1,8 TSI</w:t>
            </w:r>
          </w:p>
          <w:p w14:paraId="38C6430A" w14:textId="77777777" w:rsidR="000771E1" w:rsidRDefault="000771E1" w:rsidP="000771E1">
            <w:pPr>
              <w:rPr>
                <w:lang w:val="sr-Cyrl-RS"/>
              </w:rPr>
            </w:pPr>
            <w:r w:rsidRPr="000771E1">
              <w:rPr>
                <w:lang w:val="sr-Cyrl-RS" w:eastAsia="sr-Latn-RS"/>
              </w:rPr>
              <w:t xml:space="preserve">Рег. број </w:t>
            </w:r>
            <w:r>
              <w:rPr>
                <w:lang w:val="sr-Latn-RS"/>
              </w:rPr>
              <w:t>BG 063</w:t>
            </w:r>
            <w:r w:rsidRPr="000771E1">
              <w:rPr>
                <w:lang w:val="sr-Latn-RS"/>
              </w:rPr>
              <w:t>TR</w:t>
            </w:r>
            <w:r w:rsidRPr="000771E1">
              <w:rPr>
                <w:lang w:val="sr-Cyrl-RS"/>
              </w:rPr>
              <w:t xml:space="preserve"> </w:t>
            </w:r>
          </w:p>
          <w:p w14:paraId="2906A41C" w14:textId="77777777" w:rsidR="000771E1" w:rsidRDefault="000771E1" w:rsidP="000771E1">
            <w:pPr>
              <w:rPr>
                <w:lang w:val="sr-Cyrl-RS"/>
              </w:rPr>
            </w:pPr>
          </w:p>
          <w:p w14:paraId="7ED298F7" w14:textId="77777777" w:rsidR="000771E1" w:rsidRPr="000771E1" w:rsidRDefault="000771E1" w:rsidP="000771E1">
            <w:pPr>
              <w:rPr>
                <w:lang w:eastAsia="sr-Latn-RS"/>
              </w:rPr>
            </w:pPr>
            <w:r>
              <w:rPr>
                <w:lang w:val="sr-Latn-RS"/>
              </w:rPr>
              <w:t xml:space="preserve">PASSAT 1,8 TSI </w:t>
            </w:r>
            <w:r w:rsidRPr="000771E1">
              <w:rPr>
                <w:lang w:val="sr-Cyrl-RS"/>
              </w:rPr>
              <w:t xml:space="preserve">Рег. број </w:t>
            </w:r>
            <w:r w:rsidRPr="000771E1">
              <w:t>BG 076 TH</w:t>
            </w:r>
          </w:p>
        </w:tc>
        <w:tc>
          <w:tcPr>
            <w:tcW w:w="2010" w:type="dxa"/>
            <w:tcBorders>
              <w:top w:val="single" w:sz="4" w:space="0" w:color="auto"/>
              <w:left w:val="nil"/>
              <w:bottom w:val="single" w:sz="4" w:space="0" w:color="auto"/>
              <w:right w:val="single" w:sz="4" w:space="0" w:color="auto"/>
            </w:tcBorders>
            <w:shd w:val="clear" w:color="auto" w:fill="auto"/>
            <w:noWrap/>
            <w:vAlign w:val="bottom"/>
          </w:tcPr>
          <w:p w14:paraId="704330EA" w14:textId="77777777" w:rsidR="000771E1" w:rsidRDefault="000771E1" w:rsidP="00642A85">
            <w:pPr>
              <w:rPr>
                <w:lang w:val="sr-Cyrl-RS" w:eastAsia="sr-Latn-RS"/>
              </w:rPr>
            </w:pPr>
          </w:p>
          <w:p w14:paraId="5CB88481" w14:textId="77777777" w:rsidR="000771E1" w:rsidRDefault="000771E1" w:rsidP="00642A85">
            <w:pPr>
              <w:rPr>
                <w:lang w:val="sr-Cyrl-RS"/>
              </w:rPr>
            </w:pPr>
            <w:r>
              <w:rPr>
                <w:lang w:val="sr-Cyrl-RS" w:eastAsia="sr-Latn-RS"/>
              </w:rPr>
              <w:t>(</w:t>
            </w:r>
            <w:r w:rsidRPr="00915D89">
              <w:rPr>
                <w:lang w:val="sr-Latn-RS" w:eastAsia="sr-Latn-RS"/>
              </w:rPr>
              <w:t>2008</w:t>
            </w:r>
            <w:r>
              <w:rPr>
                <w:lang w:val="sr-Cyrl-RS" w:eastAsia="sr-Latn-RS"/>
              </w:rPr>
              <w:t xml:space="preserve">)      </w:t>
            </w:r>
            <w:r>
              <w:rPr>
                <w:lang w:val="sr-Latn-RS"/>
              </w:rPr>
              <w:t>BZB 029914</w:t>
            </w:r>
            <w:r>
              <w:rPr>
                <w:lang w:val="sr-Cyrl-RS"/>
              </w:rPr>
              <w:t xml:space="preserve"> </w:t>
            </w:r>
          </w:p>
          <w:p w14:paraId="2DC040AD" w14:textId="77777777" w:rsidR="000771E1" w:rsidRDefault="000771E1" w:rsidP="00642A85">
            <w:pPr>
              <w:rPr>
                <w:lang w:val="sr-Latn-RS"/>
              </w:rPr>
            </w:pPr>
            <w:r>
              <w:rPr>
                <w:lang w:val="sr-Cyrl-RS" w:eastAsia="sr-Latn-RS"/>
              </w:rPr>
              <w:t xml:space="preserve">                 </w:t>
            </w:r>
          </w:p>
          <w:p w14:paraId="437DF155" w14:textId="77777777" w:rsidR="000771E1" w:rsidRDefault="000771E1" w:rsidP="00642A85">
            <w:pPr>
              <w:rPr>
                <w:lang w:val="sr-Latn-RS"/>
              </w:rPr>
            </w:pPr>
          </w:p>
          <w:p w14:paraId="51A02477" w14:textId="27887048" w:rsidR="00536411" w:rsidRDefault="00536411" w:rsidP="00642A85">
            <w:pPr>
              <w:rPr>
                <w:lang w:val="sr-Latn-RS"/>
              </w:rPr>
            </w:pPr>
            <w:r>
              <w:rPr>
                <w:lang w:val="sr-Latn-RS"/>
              </w:rPr>
              <w:t xml:space="preserve">(2008) </w:t>
            </w:r>
            <w:r w:rsidR="00D60BD7">
              <w:rPr>
                <w:lang w:val="sr-Latn-RS"/>
              </w:rPr>
              <w:t>BZB</w:t>
            </w:r>
          </w:p>
          <w:p w14:paraId="33F79340" w14:textId="54408652" w:rsidR="000771E1" w:rsidRPr="00F3410A" w:rsidRDefault="000771E1" w:rsidP="00D60BD7">
            <w:pPr>
              <w:rPr>
                <w:lang w:val="sr-Cyrl-RS" w:eastAsia="sr-Latn-RS"/>
              </w:rPr>
            </w:pPr>
            <w:r>
              <w:rPr>
                <w:lang w:val="sr-Latn-RS"/>
              </w:rPr>
              <w:t xml:space="preserve">033094 </w:t>
            </w:r>
            <w:r>
              <w:rPr>
                <w:lang w:val="sr-Cyrl-RS"/>
              </w:rPr>
              <w:t xml:space="preserve">    </w:t>
            </w:r>
          </w:p>
        </w:tc>
        <w:tc>
          <w:tcPr>
            <w:tcW w:w="2362" w:type="dxa"/>
            <w:tcBorders>
              <w:top w:val="single" w:sz="4" w:space="0" w:color="auto"/>
              <w:left w:val="nil"/>
              <w:bottom w:val="single" w:sz="4" w:space="0" w:color="auto"/>
              <w:right w:val="single" w:sz="4" w:space="0" w:color="auto"/>
            </w:tcBorders>
            <w:shd w:val="clear" w:color="auto" w:fill="auto"/>
            <w:noWrap/>
            <w:vAlign w:val="bottom"/>
          </w:tcPr>
          <w:p w14:paraId="3BD8D039" w14:textId="6D4C401C" w:rsidR="000771E1" w:rsidRDefault="000771E1" w:rsidP="00874555">
            <w:pPr>
              <w:rPr>
                <w:lang w:val="sr-Latn-RS"/>
              </w:rPr>
            </w:pPr>
            <w:r w:rsidRPr="002B27B4">
              <w:rPr>
                <w:lang w:val="sr-Latn-RS"/>
              </w:rPr>
              <w:t>W</w:t>
            </w:r>
            <w:r>
              <w:rPr>
                <w:lang w:val="sr-Latn-RS"/>
              </w:rPr>
              <w:t>VWZZZ3CZ8P094951</w:t>
            </w:r>
          </w:p>
          <w:p w14:paraId="214454D8" w14:textId="2D6D2598" w:rsidR="002B27B4" w:rsidRDefault="002B27B4" w:rsidP="00874555">
            <w:pPr>
              <w:rPr>
                <w:lang w:val="sr-Latn-RS"/>
              </w:rPr>
            </w:pPr>
          </w:p>
          <w:p w14:paraId="4F47F79C" w14:textId="024D94B8" w:rsidR="002B27B4" w:rsidRDefault="002B27B4" w:rsidP="00874555">
            <w:pPr>
              <w:rPr>
                <w:lang w:val="sr-Latn-RS"/>
              </w:rPr>
            </w:pPr>
          </w:p>
          <w:p w14:paraId="754F0D04" w14:textId="77777777" w:rsidR="002B27B4" w:rsidRDefault="002B27B4" w:rsidP="00874555">
            <w:pPr>
              <w:rPr>
                <w:lang w:val="sr-Latn-RS"/>
              </w:rPr>
            </w:pPr>
          </w:p>
          <w:p w14:paraId="07B8E99C" w14:textId="77777777" w:rsidR="000771E1" w:rsidRDefault="000771E1" w:rsidP="000771E1">
            <w:pPr>
              <w:jc w:val="center"/>
              <w:rPr>
                <w:lang w:val="sr-Latn-RS"/>
              </w:rPr>
            </w:pPr>
            <w:r>
              <w:rPr>
                <w:lang w:val="sr-Latn-RS"/>
              </w:rPr>
              <w:t>WVWZZZ3CZ8P094465</w:t>
            </w:r>
          </w:p>
          <w:p w14:paraId="5BE6C369" w14:textId="77777777" w:rsidR="000771E1" w:rsidRPr="00915D89" w:rsidRDefault="000771E1" w:rsidP="00642A85">
            <w:pPr>
              <w:jc w:val="center"/>
              <w:rPr>
                <w:lang w:val="sr-Latn-RS" w:eastAsia="sr-Latn-RS"/>
              </w:rPr>
            </w:pPr>
          </w:p>
        </w:tc>
        <w:tc>
          <w:tcPr>
            <w:tcW w:w="1130" w:type="dxa"/>
            <w:tcBorders>
              <w:top w:val="single" w:sz="4" w:space="0" w:color="auto"/>
              <w:left w:val="nil"/>
              <w:bottom w:val="single" w:sz="4" w:space="0" w:color="auto"/>
              <w:right w:val="single" w:sz="4" w:space="0" w:color="auto"/>
            </w:tcBorders>
          </w:tcPr>
          <w:p w14:paraId="3EE386C2" w14:textId="77777777" w:rsidR="000771E1" w:rsidRDefault="000771E1" w:rsidP="00642A85">
            <w:pPr>
              <w:jc w:val="center"/>
              <w:rPr>
                <w:lang w:val="sr-Latn-RS" w:eastAsia="sr-Latn-RS"/>
              </w:rPr>
            </w:pPr>
          </w:p>
          <w:p w14:paraId="39B5A4BB" w14:textId="77777777" w:rsidR="000771E1" w:rsidRDefault="000771E1" w:rsidP="00642A85">
            <w:pPr>
              <w:jc w:val="center"/>
              <w:rPr>
                <w:lang w:val="sr-Latn-RS" w:eastAsia="sr-Latn-RS"/>
              </w:rPr>
            </w:pPr>
          </w:p>
          <w:p w14:paraId="087D7520" w14:textId="77777777" w:rsidR="000771E1" w:rsidRPr="00915D89" w:rsidRDefault="000771E1" w:rsidP="00642A85">
            <w:pPr>
              <w:jc w:val="center"/>
              <w:rPr>
                <w:lang w:val="sr-Latn-RS" w:eastAsia="sr-Latn-RS"/>
              </w:rPr>
            </w:pPr>
            <w:r w:rsidRPr="00915D89">
              <w:rPr>
                <w:lang w:val="sr-Latn-RS" w:eastAsia="sr-Latn-RS"/>
              </w:rPr>
              <w:t>2</w:t>
            </w:r>
          </w:p>
        </w:tc>
      </w:tr>
    </w:tbl>
    <w:p w14:paraId="1E7B135E" w14:textId="77777777" w:rsidR="00F3410A" w:rsidRDefault="00F3410A" w:rsidP="00F3410A">
      <w:pPr>
        <w:ind w:left="567"/>
        <w:jc w:val="both"/>
        <w:rPr>
          <w:b/>
          <w:lang w:val="sr-Latn-RS"/>
        </w:rPr>
      </w:pPr>
    </w:p>
    <w:p w14:paraId="6B63A1FC" w14:textId="73873E04" w:rsidR="00765417" w:rsidRPr="00915D89" w:rsidRDefault="00765417" w:rsidP="00C34C9F">
      <w:pPr>
        <w:jc w:val="both"/>
        <w:rPr>
          <w:b/>
          <w:lang w:val="sr-Latn-RS"/>
        </w:rPr>
      </w:pPr>
    </w:p>
    <w:p w14:paraId="684A3FB3" w14:textId="77777777" w:rsidR="00F3410A" w:rsidRPr="00915D89" w:rsidRDefault="00F3410A" w:rsidP="00F3410A">
      <w:pPr>
        <w:ind w:left="567"/>
        <w:jc w:val="both"/>
        <w:rPr>
          <w:b/>
          <w:lang w:val="sr-Latn-RS"/>
        </w:rPr>
      </w:pPr>
      <w:r w:rsidRPr="00915D89">
        <w:rPr>
          <w:b/>
          <w:lang w:val="sr-Cyrl-CS"/>
        </w:rPr>
        <w:t xml:space="preserve">ПАРТИЈА </w:t>
      </w:r>
      <w:r>
        <w:rPr>
          <w:b/>
        </w:rPr>
        <w:t>2</w:t>
      </w:r>
    </w:p>
    <w:tbl>
      <w:tblPr>
        <w:tblW w:w="8481" w:type="dxa"/>
        <w:tblInd w:w="535" w:type="dxa"/>
        <w:tblLook w:val="04A0" w:firstRow="1" w:lastRow="0" w:firstColumn="1" w:lastColumn="0" w:noHBand="0" w:noVBand="1"/>
      </w:tblPr>
      <w:tblGrid>
        <w:gridCol w:w="835"/>
        <w:gridCol w:w="1908"/>
        <w:gridCol w:w="2462"/>
        <w:gridCol w:w="2229"/>
        <w:gridCol w:w="1047"/>
      </w:tblGrid>
      <w:tr w:rsidR="0093677C" w:rsidRPr="00915D89" w14:paraId="60B32734" w14:textId="77777777" w:rsidTr="000D1113">
        <w:trPr>
          <w:trHeight w:val="600"/>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A9950" w14:textId="77777777" w:rsidR="0093677C" w:rsidRPr="00915D89" w:rsidRDefault="0093677C" w:rsidP="0093677C">
            <w:pPr>
              <w:jc w:val="center"/>
              <w:rPr>
                <w:lang w:val="sr-Latn-RS" w:eastAsia="sr-Latn-RS"/>
              </w:rPr>
            </w:pPr>
            <w:r w:rsidRPr="00915D89">
              <w:rPr>
                <w:lang w:val="sr-Latn-RS" w:eastAsia="sr-Latn-RS"/>
              </w:rPr>
              <w:t>Ред.бр.</w:t>
            </w:r>
          </w:p>
        </w:tc>
        <w:tc>
          <w:tcPr>
            <w:tcW w:w="2178" w:type="dxa"/>
            <w:tcBorders>
              <w:top w:val="single" w:sz="4" w:space="0" w:color="auto"/>
              <w:left w:val="nil"/>
              <w:bottom w:val="single" w:sz="4" w:space="0" w:color="auto"/>
              <w:right w:val="single" w:sz="4" w:space="0" w:color="auto"/>
            </w:tcBorders>
            <w:shd w:val="clear" w:color="auto" w:fill="auto"/>
            <w:noWrap/>
            <w:vAlign w:val="bottom"/>
          </w:tcPr>
          <w:p w14:paraId="11583907" w14:textId="77777777" w:rsidR="0093677C" w:rsidRPr="00FE7BD3" w:rsidRDefault="0093677C" w:rsidP="0093677C">
            <w:pPr>
              <w:jc w:val="center"/>
              <w:rPr>
                <w:lang w:val="sr-Cyrl-RS" w:eastAsia="sr-Latn-RS"/>
              </w:rPr>
            </w:pPr>
            <w:r w:rsidRPr="00915D89">
              <w:rPr>
                <w:lang w:val="sr-Latn-RS" w:eastAsia="sr-Latn-RS"/>
              </w:rPr>
              <w:t>ТИП ВОЗИЛА</w:t>
            </w:r>
            <w:r>
              <w:rPr>
                <w:lang w:val="sr-Cyrl-RS" w:eastAsia="sr-Latn-RS"/>
              </w:rPr>
              <w:t xml:space="preserve"> И РЕГИСТАРСКИ БРОЈ</w:t>
            </w:r>
          </w:p>
        </w:tc>
        <w:tc>
          <w:tcPr>
            <w:tcW w:w="2008" w:type="dxa"/>
            <w:tcBorders>
              <w:top w:val="single" w:sz="4" w:space="0" w:color="auto"/>
              <w:left w:val="nil"/>
              <w:bottom w:val="single" w:sz="4" w:space="0" w:color="auto"/>
              <w:right w:val="single" w:sz="4" w:space="0" w:color="auto"/>
            </w:tcBorders>
            <w:shd w:val="clear" w:color="auto" w:fill="auto"/>
            <w:noWrap/>
            <w:vAlign w:val="bottom"/>
          </w:tcPr>
          <w:p w14:paraId="00908668" w14:textId="77777777" w:rsidR="0093677C" w:rsidRPr="00F3410A" w:rsidRDefault="0093677C" w:rsidP="0093677C">
            <w:pPr>
              <w:jc w:val="center"/>
              <w:rPr>
                <w:lang w:val="sr-Cyrl-RS" w:eastAsia="sr-Latn-RS"/>
              </w:rPr>
            </w:pPr>
            <w:r w:rsidRPr="00915D89">
              <w:rPr>
                <w:lang w:val="sr-Latn-RS" w:eastAsia="sr-Latn-RS"/>
              </w:rPr>
              <w:t>ГОДИНА ПРОИЗВОДЊЕ</w:t>
            </w:r>
            <w:r>
              <w:rPr>
                <w:lang w:val="sr-Cyrl-RS" w:eastAsia="sr-Latn-RS"/>
              </w:rPr>
              <w:t xml:space="preserve"> И БРОЈ МОТОРА</w:t>
            </w:r>
          </w:p>
        </w:tc>
        <w:tc>
          <w:tcPr>
            <w:tcW w:w="2336" w:type="dxa"/>
            <w:tcBorders>
              <w:top w:val="single" w:sz="4" w:space="0" w:color="auto"/>
              <w:left w:val="nil"/>
              <w:bottom w:val="single" w:sz="4" w:space="0" w:color="auto"/>
              <w:right w:val="single" w:sz="4" w:space="0" w:color="auto"/>
            </w:tcBorders>
            <w:shd w:val="clear" w:color="auto" w:fill="auto"/>
            <w:noWrap/>
            <w:vAlign w:val="bottom"/>
          </w:tcPr>
          <w:p w14:paraId="4380F47C" w14:textId="77777777" w:rsidR="0093677C" w:rsidRPr="00915D89" w:rsidRDefault="0093677C" w:rsidP="0093677C">
            <w:pPr>
              <w:jc w:val="center"/>
              <w:rPr>
                <w:lang w:val="sr-Latn-RS" w:eastAsia="sr-Latn-RS"/>
              </w:rPr>
            </w:pPr>
            <w:r>
              <w:rPr>
                <w:lang w:val="sr-Cyrl-RS" w:eastAsia="sr-Latn-RS"/>
              </w:rPr>
              <w:t>БРОЈ ШАСИЈЕ</w:t>
            </w:r>
          </w:p>
        </w:tc>
        <w:tc>
          <w:tcPr>
            <w:tcW w:w="1092" w:type="dxa"/>
            <w:tcBorders>
              <w:top w:val="single" w:sz="4" w:space="0" w:color="auto"/>
              <w:left w:val="nil"/>
              <w:bottom w:val="single" w:sz="4" w:space="0" w:color="auto"/>
              <w:right w:val="single" w:sz="4" w:space="0" w:color="auto"/>
            </w:tcBorders>
          </w:tcPr>
          <w:p w14:paraId="4530156F" w14:textId="77777777" w:rsidR="0093677C" w:rsidRPr="00915D89" w:rsidRDefault="0093677C" w:rsidP="0093677C">
            <w:pPr>
              <w:jc w:val="center"/>
              <w:rPr>
                <w:lang w:val="sr-Latn-RS" w:eastAsia="sr-Latn-RS"/>
              </w:rPr>
            </w:pPr>
            <w:r w:rsidRPr="00915D89">
              <w:rPr>
                <w:lang w:val="sr-Latn-RS" w:eastAsia="sr-Latn-RS"/>
              </w:rPr>
              <w:t>БРОЈ ВОЗИЛА ПО ТИПУ</w:t>
            </w:r>
          </w:p>
        </w:tc>
      </w:tr>
      <w:tr w:rsidR="0093677C" w:rsidRPr="00915D89" w14:paraId="7E3F89E3" w14:textId="77777777" w:rsidTr="000D1113">
        <w:trPr>
          <w:trHeight w:val="540"/>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3D499" w14:textId="029BD0DD" w:rsidR="0093677C" w:rsidRPr="00915D89" w:rsidRDefault="00AF4C6A" w:rsidP="00AF4C6A">
            <w:pPr>
              <w:jc w:val="center"/>
              <w:rPr>
                <w:lang w:val="sr-Latn-RS" w:eastAsia="sr-Latn-RS"/>
              </w:rPr>
            </w:pPr>
            <w:r>
              <w:rPr>
                <w:lang w:val="sr-Latn-RS" w:eastAsia="sr-Latn-RS"/>
              </w:rPr>
              <w:t>1</w:t>
            </w:r>
          </w:p>
        </w:tc>
        <w:tc>
          <w:tcPr>
            <w:tcW w:w="2178" w:type="dxa"/>
            <w:tcBorders>
              <w:top w:val="single" w:sz="4" w:space="0" w:color="auto"/>
              <w:left w:val="nil"/>
              <w:bottom w:val="single" w:sz="4" w:space="0" w:color="auto"/>
              <w:right w:val="single" w:sz="4" w:space="0" w:color="auto"/>
            </w:tcBorders>
            <w:shd w:val="clear" w:color="auto" w:fill="auto"/>
            <w:vAlign w:val="bottom"/>
          </w:tcPr>
          <w:p w14:paraId="4C2FE233" w14:textId="77777777" w:rsidR="0093677C" w:rsidRDefault="0093677C" w:rsidP="0093677C">
            <w:pPr>
              <w:rPr>
                <w:lang w:val="sr-Latn-RS" w:eastAsia="sr-Latn-RS"/>
              </w:rPr>
            </w:pPr>
            <w:r w:rsidRPr="00915D89">
              <w:rPr>
                <w:lang w:val="sr-Latn-RS" w:eastAsia="sr-Latn-RS"/>
              </w:rPr>
              <w:t>CITROEN C54P 2,2 HDI BV6 DYNAMIQUE</w:t>
            </w:r>
          </w:p>
          <w:p w14:paraId="64059897" w14:textId="410733D9" w:rsidR="0093677C" w:rsidRPr="00915D89" w:rsidRDefault="0093677C" w:rsidP="0093677C">
            <w:pPr>
              <w:rPr>
                <w:lang w:val="sr-Latn-RS" w:eastAsia="sr-Latn-RS"/>
              </w:rPr>
            </w:pPr>
            <w:r>
              <w:rPr>
                <w:lang w:val="sr-Cyrl-RS"/>
              </w:rPr>
              <w:t xml:space="preserve">Рег. број </w:t>
            </w:r>
            <w:r w:rsidRPr="00C77698">
              <w:rPr>
                <w:lang w:val="sr-Latn-RS"/>
              </w:rPr>
              <w:t xml:space="preserve">BG </w:t>
            </w:r>
            <w:r w:rsidR="00D273CD">
              <w:rPr>
                <w:lang w:val="sr-Cyrl-CS"/>
              </w:rPr>
              <w:t>1073-EO</w:t>
            </w:r>
          </w:p>
        </w:tc>
        <w:tc>
          <w:tcPr>
            <w:tcW w:w="2008" w:type="dxa"/>
            <w:tcBorders>
              <w:top w:val="single" w:sz="4" w:space="0" w:color="auto"/>
              <w:left w:val="nil"/>
              <w:bottom w:val="single" w:sz="4" w:space="0" w:color="auto"/>
              <w:right w:val="single" w:sz="4" w:space="0" w:color="auto"/>
            </w:tcBorders>
            <w:shd w:val="clear" w:color="auto" w:fill="auto"/>
            <w:noWrap/>
            <w:vAlign w:val="bottom"/>
          </w:tcPr>
          <w:p w14:paraId="45BBBF6F" w14:textId="77777777" w:rsidR="0093677C" w:rsidRPr="00F3410A" w:rsidRDefault="0093677C" w:rsidP="0093677C">
            <w:pPr>
              <w:rPr>
                <w:lang w:val="sr-Cyrl-RS" w:eastAsia="sr-Latn-RS"/>
              </w:rPr>
            </w:pPr>
            <w:r>
              <w:rPr>
                <w:lang w:val="sr-Cyrl-RS" w:eastAsia="sr-Latn-RS"/>
              </w:rPr>
              <w:t>(</w:t>
            </w:r>
            <w:r w:rsidRPr="00915D89">
              <w:rPr>
                <w:lang w:val="sr-Latn-RS" w:eastAsia="sr-Latn-RS"/>
              </w:rPr>
              <w:t>2008</w:t>
            </w:r>
            <w:r>
              <w:rPr>
                <w:lang w:val="sr-Cyrl-RS" w:eastAsia="sr-Latn-RS"/>
              </w:rPr>
              <w:t xml:space="preserve">)  </w:t>
            </w:r>
            <w:r>
              <w:rPr>
                <w:lang w:val="sr-Latn-CS"/>
              </w:rPr>
              <w:t>PSA4H0110DZ604007691</w:t>
            </w:r>
          </w:p>
        </w:tc>
        <w:tc>
          <w:tcPr>
            <w:tcW w:w="2336" w:type="dxa"/>
            <w:tcBorders>
              <w:top w:val="single" w:sz="4" w:space="0" w:color="auto"/>
              <w:left w:val="nil"/>
              <w:bottom w:val="single" w:sz="4" w:space="0" w:color="auto"/>
              <w:right w:val="single" w:sz="4" w:space="0" w:color="auto"/>
            </w:tcBorders>
            <w:shd w:val="clear" w:color="auto" w:fill="auto"/>
            <w:noWrap/>
            <w:vAlign w:val="bottom"/>
          </w:tcPr>
          <w:p w14:paraId="4EABD25A" w14:textId="77777777" w:rsidR="0093677C" w:rsidRPr="00915D89" w:rsidRDefault="00FA11E4" w:rsidP="0093677C">
            <w:pPr>
              <w:jc w:val="center"/>
              <w:rPr>
                <w:lang w:val="sr-Latn-RS" w:eastAsia="sr-Latn-RS"/>
              </w:rPr>
            </w:pPr>
            <w:r w:rsidRPr="003D4975">
              <w:rPr>
                <w:lang w:val="sr-Latn-CS"/>
              </w:rPr>
              <w:t>VF7RD4HTH540633</w:t>
            </w:r>
            <w:r>
              <w:rPr>
                <w:lang w:val="sr-Latn-CS"/>
              </w:rPr>
              <w:t>86</w:t>
            </w:r>
          </w:p>
        </w:tc>
        <w:tc>
          <w:tcPr>
            <w:tcW w:w="1092" w:type="dxa"/>
            <w:tcBorders>
              <w:top w:val="single" w:sz="4" w:space="0" w:color="auto"/>
              <w:left w:val="nil"/>
              <w:bottom w:val="single" w:sz="4" w:space="0" w:color="auto"/>
              <w:right w:val="single" w:sz="4" w:space="0" w:color="auto"/>
            </w:tcBorders>
          </w:tcPr>
          <w:p w14:paraId="30B1960C" w14:textId="77777777" w:rsidR="0093677C" w:rsidRDefault="0093677C" w:rsidP="0093677C">
            <w:pPr>
              <w:jc w:val="center"/>
              <w:rPr>
                <w:lang w:val="sr-Latn-RS" w:eastAsia="sr-Latn-RS"/>
              </w:rPr>
            </w:pPr>
          </w:p>
          <w:p w14:paraId="27D60B8C" w14:textId="77777777" w:rsidR="0093677C" w:rsidRDefault="0093677C" w:rsidP="0093677C">
            <w:pPr>
              <w:jc w:val="center"/>
              <w:rPr>
                <w:lang w:val="sr-Latn-RS" w:eastAsia="sr-Latn-RS"/>
              </w:rPr>
            </w:pPr>
          </w:p>
          <w:p w14:paraId="5985D4BF" w14:textId="77777777" w:rsidR="0093677C" w:rsidRPr="00915D89" w:rsidRDefault="0093677C" w:rsidP="0093677C">
            <w:pPr>
              <w:jc w:val="center"/>
              <w:rPr>
                <w:lang w:val="sr-Latn-RS" w:eastAsia="sr-Latn-RS"/>
              </w:rPr>
            </w:pPr>
            <w:r w:rsidRPr="00915D89">
              <w:rPr>
                <w:lang w:val="sr-Latn-RS" w:eastAsia="sr-Latn-RS"/>
              </w:rPr>
              <w:t>1</w:t>
            </w:r>
          </w:p>
        </w:tc>
      </w:tr>
    </w:tbl>
    <w:p w14:paraId="6699B5E2" w14:textId="77777777" w:rsidR="00F3410A" w:rsidRPr="00915D89" w:rsidRDefault="00F3410A" w:rsidP="00F3410A">
      <w:pPr>
        <w:ind w:left="567"/>
        <w:jc w:val="both"/>
        <w:rPr>
          <w:b/>
          <w:lang w:val="sr-Latn-RS"/>
        </w:rPr>
      </w:pPr>
    </w:p>
    <w:p w14:paraId="31E39903" w14:textId="77777777" w:rsidR="003B19F1" w:rsidRDefault="003B19F1">
      <w:pPr>
        <w:rPr>
          <w:rFonts w:cs="TimesNewRomanPSMT"/>
          <w:i/>
          <w:iCs/>
          <w:sz w:val="18"/>
          <w:szCs w:val="18"/>
        </w:rPr>
      </w:pPr>
    </w:p>
    <w:p w14:paraId="0371CFE0" w14:textId="77777777" w:rsidR="003B19F1" w:rsidRDefault="003B19F1">
      <w:pPr>
        <w:rPr>
          <w:rFonts w:cs="TimesNewRomanPSMT"/>
          <w:i/>
          <w:iCs/>
          <w:sz w:val="18"/>
          <w:szCs w:val="18"/>
        </w:rPr>
      </w:pPr>
    </w:p>
    <w:p w14:paraId="4040784D" w14:textId="77777777" w:rsidR="003B19F1" w:rsidRDefault="003B19F1">
      <w:pPr>
        <w:rPr>
          <w:rFonts w:cs="TimesNewRomanPSMT"/>
          <w:i/>
          <w:iCs/>
          <w:sz w:val="18"/>
          <w:szCs w:val="18"/>
        </w:rPr>
      </w:pPr>
    </w:p>
    <w:p w14:paraId="0453F718" w14:textId="77777777" w:rsidR="003B19F1" w:rsidRDefault="003B19F1">
      <w:pPr>
        <w:rPr>
          <w:rFonts w:cs="TimesNewRomanPSMT"/>
          <w:i/>
          <w:iCs/>
          <w:sz w:val="18"/>
          <w:szCs w:val="18"/>
        </w:rPr>
      </w:pPr>
    </w:p>
    <w:p w14:paraId="243B1462" w14:textId="77777777" w:rsidR="003B19F1" w:rsidRDefault="003B19F1">
      <w:pPr>
        <w:rPr>
          <w:rFonts w:cs="TimesNewRomanPSMT"/>
          <w:i/>
          <w:iCs/>
          <w:sz w:val="18"/>
          <w:szCs w:val="18"/>
        </w:rPr>
      </w:pPr>
    </w:p>
    <w:p w14:paraId="0989C414" w14:textId="77777777" w:rsidR="003B19F1" w:rsidRDefault="003B19F1">
      <w:pPr>
        <w:rPr>
          <w:rFonts w:cs="TimesNewRomanPSMT"/>
          <w:i/>
          <w:iCs/>
          <w:sz w:val="18"/>
          <w:szCs w:val="18"/>
        </w:rPr>
      </w:pPr>
    </w:p>
    <w:p w14:paraId="0533E9E4" w14:textId="77777777" w:rsidR="003B19F1" w:rsidRDefault="003B19F1">
      <w:pPr>
        <w:rPr>
          <w:rFonts w:cs="TimesNewRomanPSMT"/>
          <w:i/>
          <w:iCs/>
          <w:sz w:val="18"/>
          <w:szCs w:val="18"/>
        </w:rPr>
      </w:pPr>
    </w:p>
    <w:p w14:paraId="33A09344" w14:textId="77777777" w:rsidR="00066216" w:rsidRDefault="00066216">
      <w:pPr>
        <w:rPr>
          <w:rFonts w:cs="TimesNewRomanPSMT"/>
          <w:i/>
          <w:iCs/>
          <w:sz w:val="18"/>
          <w:szCs w:val="18"/>
        </w:rPr>
      </w:pPr>
    </w:p>
    <w:p w14:paraId="323E5D76" w14:textId="77777777" w:rsidR="00066216" w:rsidRDefault="00066216">
      <w:pPr>
        <w:rPr>
          <w:rFonts w:cs="TimesNewRomanPSMT"/>
          <w:i/>
          <w:iCs/>
          <w:sz w:val="18"/>
          <w:szCs w:val="18"/>
        </w:rPr>
      </w:pPr>
    </w:p>
    <w:p w14:paraId="1D9455D4" w14:textId="37B15FE9" w:rsidR="00551ED1" w:rsidRDefault="00551ED1">
      <w:pPr>
        <w:rPr>
          <w:rFonts w:cs="TimesNewRomanPSMT"/>
          <w:i/>
          <w:iCs/>
          <w:sz w:val="18"/>
          <w:szCs w:val="18"/>
        </w:rPr>
      </w:pPr>
    </w:p>
    <w:p w14:paraId="2AB940D1" w14:textId="77777777" w:rsidR="00C34C9F" w:rsidRDefault="00C34C9F">
      <w:pPr>
        <w:rPr>
          <w:rFonts w:cs="TimesNewRomanPSMT"/>
          <w:i/>
          <w:iCs/>
          <w:sz w:val="18"/>
          <w:szCs w:val="18"/>
        </w:rPr>
      </w:pPr>
    </w:p>
    <w:p w14:paraId="5EAD7750" w14:textId="77777777" w:rsidR="003B19F1" w:rsidRDefault="003B19F1">
      <w:pPr>
        <w:rPr>
          <w:rFonts w:cs="TimesNewRomanPSMT"/>
          <w:i/>
          <w:iCs/>
          <w:sz w:val="18"/>
          <w:szCs w:val="18"/>
        </w:rPr>
      </w:pPr>
    </w:p>
    <w:p w14:paraId="3FC714F9" w14:textId="77777777" w:rsidR="00221C6F" w:rsidRPr="00C77698" w:rsidRDefault="00221C6F">
      <w:pPr>
        <w:shd w:val="clear" w:color="auto" w:fill="C6D9F1"/>
        <w:jc w:val="center"/>
        <w:rPr>
          <w:b/>
          <w:bCs/>
          <w:i/>
          <w:iCs/>
          <w:lang w:val="ru-RU"/>
        </w:rPr>
      </w:pPr>
      <w:proofErr w:type="gramStart"/>
      <w:r w:rsidRPr="0061199A">
        <w:rPr>
          <w:b/>
          <w:bCs/>
          <w:i/>
          <w:iCs/>
        </w:rPr>
        <w:lastRenderedPageBreak/>
        <w:t>V</w:t>
      </w:r>
      <w:r w:rsidRPr="00C77698">
        <w:rPr>
          <w:b/>
          <w:bCs/>
          <w:i/>
          <w:iCs/>
          <w:lang w:val="ru-RU"/>
        </w:rPr>
        <w:t xml:space="preserve">  УСЛОВИ</w:t>
      </w:r>
      <w:proofErr w:type="gramEnd"/>
      <w:r w:rsidRPr="00C77698">
        <w:rPr>
          <w:b/>
          <w:bCs/>
          <w:i/>
          <w:iCs/>
          <w:lang w:val="ru-RU"/>
        </w:rPr>
        <w:t xml:space="preserve"> ЗА УЧЕШЋЕ У ПОСТУПКУ ЈАВНЕ НАБАВКЕ ИЗ ЧЛ. 75. И 76. ЗАКОНА И УПУТСТВО КАКО СЕ ДОКАЗУЈЕ ИСПУЊЕНОСТ ТИХ УСЛОВА</w:t>
      </w:r>
    </w:p>
    <w:p w14:paraId="537C7749" w14:textId="77777777" w:rsidR="007A43A6" w:rsidRPr="00C77698" w:rsidRDefault="007A43A6">
      <w:pPr>
        <w:shd w:val="clear" w:color="auto" w:fill="C6D9F1"/>
        <w:jc w:val="center"/>
        <w:rPr>
          <w:b/>
          <w:bCs/>
          <w:i/>
          <w:iCs/>
          <w:lang w:val="ru-RU"/>
        </w:rPr>
      </w:pPr>
    </w:p>
    <w:p w14:paraId="68F91BC3" w14:textId="77777777" w:rsidR="00221C6F" w:rsidRPr="00C77698" w:rsidRDefault="00221C6F">
      <w:pPr>
        <w:jc w:val="both"/>
        <w:rPr>
          <w:b/>
          <w:bCs/>
          <w:i/>
          <w:iCs/>
          <w:lang w:val="ru-RU"/>
        </w:rPr>
      </w:pPr>
    </w:p>
    <w:p w14:paraId="37AAE56D" w14:textId="77777777" w:rsidR="00221C6F" w:rsidRPr="0061199A" w:rsidRDefault="00221C6F">
      <w:pPr>
        <w:pStyle w:val="ListParagraph"/>
        <w:numPr>
          <w:ilvl w:val="0"/>
          <w:numId w:val="3"/>
        </w:numPr>
        <w:shd w:val="clear" w:color="auto" w:fill="C6D9F1"/>
        <w:jc w:val="center"/>
        <w:rPr>
          <w:b/>
          <w:bCs/>
          <w:i/>
          <w:iCs/>
        </w:rPr>
      </w:pPr>
      <w:r w:rsidRPr="00C77698">
        <w:rPr>
          <w:b/>
          <w:bCs/>
          <w:i/>
          <w:iCs/>
          <w:lang w:val="ru-RU"/>
        </w:rPr>
        <w:t xml:space="preserve">УСЛОВИ ЗА УЧЕШЋЕ У ПОСТУПКУ ЈАВНЕ НАБАВКЕ ИЗ ЧЛ. 75. </w:t>
      </w:r>
      <w:r w:rsidRPr="0061199A">
        <w:rPr>
          <w:b/>
          <w:bCs/>
          <w:i/>
          <w:iCs/>
        </w:rPr>
        <w:t>И 76. ЗАКОНА</w:t>
      </w:r>
    </w:p>
    <w:p w14:paraId="32305B6B" w14:textId="77777777" w:rsidR="00221C6F" w:rsidRPr="0061199A" w:rsidRDefault="00221C6F">
      <w:pPr>
        <w:pStyle w:val="ListParagraph"/>
        <w:jc w:val="both"/>
        <w:rPr>
          <w:b/>
          <w:bCs/>
          <w:i/>
          <w:iCs/>
        </w:rPr>
      </w:pPr>
    </w:p>
    <w:p w14:paraId="042FE307" w14:textId="78F3E1B0" w:rsidR="00221C6F" w:rsidRPr="00320E88" w:rsidRDefault="00221C6F">
      <w:pPr>
        <w:pStyle w:val="ListParagraph"/>
        <w:numPr>
          <w:ilvl w:val="1"/>
          <w:numId w:val="3"/>
        </w:numPr>
        <w:jc w:val="both"/>
        <w:rPr>
          <w:iCs/>
        </w:rPr>
      </w:pPr>
      <w:r w:rsidRPr="00C77698">
        <w:rPr>
          <w:b/>
          <w:iCs/>
          <w:lang w:val="ru-RU"/>
        </w:rPr>
        <w:t xml:space="preserve">Право на учешће у поступку предметне јавне набавке </w:t>
      </w:r>
      <w:r w:rsidR="008F778F">
        <w:rPr>
          <w:b/>
          <w:iCs/>
          <w:lang w:val="sr-Cyrl-RS"/>
        </w:rPr>
        <w:t xml:space="preserve">за обе партије </w:t>
      </w:r>
      <w:r w:rsidRPr="00C77698">
        <w:rPr>
          <w:b/>
          <w:iCs/>
          <w:lang w:val="ru-RU"/>
        </w:rPr>
        <w:t>има понуђач који испуњава</w:t>
      </w:r>
      <w:r w:rsidRPr="00C77698">
        <w:rPr>
          <w:iCs/>
          <w:lang w:val="ru-RU"/>
        </w:rPr>
        <w:t xml:space="preserve"> </w:t>
      </w:r>
      <w:r w:rsidR="00A840C6" w:rsidRPr="00320E88">
        <w:rPr>
          <w:b/>
          <w:iCs/>
          <w:lang w:val="sr-Cyrl-CS"/>
        </w:rPr>
        <w:t>ОБАВЕЗНЕ УСЛОВЕ</w:t>
      </w:r>
      <w:r w:rsidRPr="00C77698">
        <w:rPr>
          <w:iCs/>
          <w:lang w:val="ru-RU"/>
        </w:rPr>
        <w:t xml:space="preserve"> за учешће у поступку јавне набавке дефинисане чл. 75. </w:t>
      </w:r>
      <w:r w:rsidRPr="00320E88">
        <w:rPr>
          <w:iCs/>
        </w:rPr>
        <w:t>Закона, и то:</w:t>
      </w:r>
    </w:p>
    <w:p w14:paraId="3C253E23" w14:textId="77777777" w:rsidR="00221C6F" w:rsidRPr="00C77698" w:rsidRDefault="00221C6F">
      <w:pPr>
        <w:pStyle w:val="ListParagraph"/>
        <w:numPr>
          <w:ilvl w:val="0"/>
          <w:numId w:val="5"/>
        </w:numPr>
        <w:jc w:val="both"/>
        <w:rPr>
          <w:lang w:val="ru-RU"/>
        </w:rPr>
      </w:pPr>
      <w:r w:rsidRPr="00C77698">
        <w:rPr>
          <w:iCs/>
          <w:lang w:val="ru-RU"/>
        </w:rPr>
        <w:t>Да је регистрован код надлежног органа, односно уписан у одговарајући регистар</w:t>
      </w:r>
      <w:r w:rsidRPr="0061199A">
        <w:rPr>
          <w:iCs/>
          <w:lang w:val="sr-Cyrl-CS"/>
        </w:rPr>
        <w:t xml:space="preserve"> </w:t>
      </w:r>
      <w:r w:rsidRPr="0061199A">
        <w:rPr>
          <w:i/>
          <w:iCs/>
          <w:lang w:val="sr-Cyrl-CS"/>
        </w:rPr>
        <w:t>(чл. 75. ст. 1. тач. 1) Закона);</w:t>
      </w:r>
    </w:p>
    <w:p w14:paraId="7BCDA033" w14:textId="77777777" w:rsidR="00221C6F" w:rsidRPr="00C77698" w:rsidRDefault="00221C6F">
      <w:pPr>
        <w:pStyle w:val="ListParagraph"/>
        <w:numPr>
          <w:ilvl w:val="0"/>
          <w:numId w:val="5"/>
        </w:numPr>
        <w:jc w:val="both"/>
        <w:rPr>
          <w:lang w:val="ru-RU"/>
        </w:rPr>
      </w:pPr>
      <w:r w:rsidRPr="00C7769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14:paraId="1A87BC6A" w14:textId="77777777" w:rsidR="00221C6F" w:rsidRPr="00C77698" w:rsidRDefault="00221C6F">
      <w:pPr>
        <w:pStyle w:val="ListParagraph"/>
        <w:numPr>
          <w:ilvl w:val="0"/>
          <w:numId w:val="5"/>
        </w:numPr>
        <w:jc w:val="both"/>
        <w:rPr>
          <w:lang w:val="ru-RU"/>
        </w:rPr>
      </w:pPr>
      <w:r w:rsidRPr="00C7769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14:paraId="6453F9F5" w14:textId="77777777" w:rsidR="00221C6F" w:rsidRPr="00C77698" w:rsidRDefault="00221C6F" w:rsidP="00FB58DD">
      <w:pPr>
        <w:pStyle w:val="ListParagraph"/>
        <w:numPr>
          <w:ilvl w:val="0"/>
          <w:numId w:val="5"/>
        </w:numPr>
        <w:jc w:val="both"/>
        <w:rPr>
          <w:b/>
          <w:lang w:val="ru-RU"/>
        </w:rPr>
      </w:pPr>
      <w:r w:rsidRPr="00C77698">
        <w:rPr>
          <w:lang w:val="ru-RU"/>
        </w:rPr>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00B05EEA" w:rsidRPr="00C77698">
        <w:rPr>
          <w:rFonts w:ascii="Arial" w:hAnsi="Arial" w:cs="Arial"/>
          <w:i/>
          <w:lang w:val="ru-RU"/>
        </w:rPr>
        <w:t xml:space="preserve"> </w:t>
      </w:r>
      <w:r w:rsidR="00B05EEA" w:rsidRPr="00C77698">
        <w:rPr>
          <w:lang w:val="ru-RU"/>
        </w:rPr>
        <w:t>у случају да  је таква дозвола предвиђена посебним прописом</w:t>
      </w:r>
      <w:r w:rsidR="00B05EEA">
        <w:rPr>
          <w:lang w:val="sr-Cyrl-CS"/>
        </w:rPr>
        <w:t>.</w:t>
      </w:r>
      <w:r w:rsidR="00C548CE" w:rsidRPr="00C77698">
        <w:rPr>
          <w:b/>
          <w:lang w:val="ru-RU"/>
        </w:rPr>
        <w:t xml:space="preserve"> </w:t>
      </w:r>
    </w:p>
    <w:p w14:paraId="04A928D7" w14:textId="77777777" w:rsidR="00B05EEA" w:rsidRPr="00954007" w:rsidRDefault="00221C6F" w:rsidP="00FB58DD">
      <w:pPr>
        <w:pStyle w:val="ListParagraph"/>
        <w:numPr>
          <w:ilvl w:val="0"/>
          <w:numId w:val="5"/>
        </w:numPr>
        <w:jc w:val="both"/>
      </w:pPr>
      <w:r w:rsidRPr="00C7769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590EEB" w:rsidRPr="00C77698">
        <w:rPr>
          <w:lang w:val="ru-RU"/>
        </w:rPr>
        <w:t xml:space="preserve">ине, као и да </w:t>
      </w:r>
      <w:r w:rsidR="00954007">
        <w:rPr>
          <w:lang w:val="sr-Cyrl-RS"/>
        </w:rPr>
        <w:t>нема</w:t>
      </w:r>
      <w:r w:rsidR="00590EEB" w:rsidRPr="00954007">
        <w:rPr>
          <w:lang w:val="sr-Cyrl-RS"/>
        </w:rPr>
        <w:t xml:space="preserve"> забрану обављања делатности која је на снази у време подношења понуде.</w:t>
      </w:r>
      <w:r w:rsidRPr="00954007">
        <w:rPr>
          <w:lang w:val="sr-Cyrl-CS"/>
        </w:rPr>
        <w:t xml:space="preserve"> </w:t>
      </w:r>
      <w:r w:rsidRPr="00954007">
        <w:rPr>
          <w:i/>
          <w:iCs/>
          <w:lang w:val="sr-Cyrl-CS"/>
        </w:rPr>
        <w:t>(чл. 75. ст. 2. Закона).</w:t>
      </w:r>
    </w:p>
    <w:p w14:paraId="689064BE" w14:textId="77777777" w:rsidR="00221C6F" w:rsidRDefault="00221C6F">
      <w:pPr>
        <w:pStyle w:val="ListParagraph"/>
        <w:ind w:left="1350"/>
        <w:jc w:val="both"/>
      </w:pPr>
    </w:p>
    <w:p w14:paraId="0675C669" w14:textId="77777777" w:rsidR="00E84A59" w:rsidRDefault="00E84A59">
      <w:pPr>
        <w:pStyle w:val="ListParagraph"/>
        <w:ind w:left="1350"/>
        <w:jc w:val="both"/>
      </w:pPr>
    </w:p>
    <w:p w14:paraId="6F496782" w14:textId="77777777" w:rsidR="00221C6F" w:rsidRPr="00C77698" w:rsidRDefault="00221C6F">
      <w:pPr>
        <w:pStyle w:val="ListParagraph"/>
        <w:numPr>
          <w:ilvl w:val="1"/>
          <w:numId w:val="3"/>
        </w:numPr>
        <w:jc w:val="both"/>
        <w:rPr>
          <w:b/>
          <w:bCs/>
          <w:i/>
          <w:iCs/>
          <w:lang w:val="ru-RU"/>
        </w:rPr>
      </w:pPr>
      <w:r w:rsidRPr="00C7769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C77698">
        <w:rPr>
          <w:bCs/>
          <w:iCs/>
          <w:lang w:val="ru-RU"/>
        </w:rPr>
        <w:t>.</w:t>
      </w:r>
    </w:p>
    <w:p w14:paraId="6E14DD5C" w14:textId="77777777" w:rsidR="00221C6F" w:rsidRPr="00C77698" w:rsidRDefault="00221C6F">
      <w:pPr>
        <w:pStyle w:val="ListParagraph"/>
        <w:ind w:left="0"/>
        <w:jc w:val="both"/>
        <w:rPr>
          <w:highlight w:val="yellow"/>
          <w:lang w:val="ru-RU"/>
        </w:rPr>
      </w:pPr>
    </w:p>
    <w:p w14:paraId="317D0B6F" w14:textId="77777777" w:rsidR="00221C6F" w:rsidRPr="00C77698" w:rsidRDefault="00221C6F">
      <w:pPr>
        <w:pStyle w:val="ListParagraph"/>
        <w:numPr>
          <w:ilvl w:val="1"/>
          <w:numId w:val="3"/>
        </w:numPr>
        <w:jc w:val="both"/>
        <w:rPr>
          <w:bCs/>
          <w:iCs/>
          <w:lang w:val="ru-RU"/>
        </w:rPr>
      </w:pPr>
      <w:r w:rsidRPr="00C7769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14:paraId="252C624A" w14:textId="77777777" w:rsidR="001378A9" w:rsidRDefault="00221C6F" w:rsidP="00187B7C">
      <w:pPr>
        <w:pStyle w:val="ListParagraph"/>
        <w:ind w:left="1350"/>
        <w:jc w:val="both"/>
        <w:rPr>
          <w:bCs/>
          <w:iCs/>
          <w:color w:val="FF0000"/>
          <w:lang w:val="sr-Cyrl-CS"/>
        </w:rPr>
      </w:pPr>
      <w:r w:rsidRPr="00C77698">
        <w:rPr>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C77698">
        <w:rPr>
          <w:bCs/>
          <w:iCs/>
          <w:color w:val="FF0000"/>
          <w:lang w:val="ru-RU"/>
        </w:rPr>
        <w:t xml:space="preserve"> </w:t>
      </w:r>
    </w:p>
    <w:p w14:paraId="32C376DE" w14:textId="77777777" w:rsidR="00E1565F" w:rsidRDefault="00E1565F" w:rsidP="00E1565F">
      <w:pPr>
        <w:pStyle w:val="ListParagraph"/>
        <w:ind w:left="142"/>
        <w:jc w:val="both"/>
        <w:rPr>
          <w:bCs/>
          <w:iCs/>
          <w:color w:val="FF0000"/>
          <w:lang w:val="sr-Cyrl-CS"/>
        </w:rPr>
      </w:pPr>
    </w:p>
    <w:p w14:paraId="0FB3EF27" w14:textId="77777777" w:rsidR="00FB58DD" w:rsidRDefault="00FB58DD" w:rsidP="00187B7C">
      <w:pPr>
        <w:pStyle w:val="ListParagraph"/>
        <w:ind w:left="1350"/>
        <w:jc w:val="both"/>
        <w:rPr>
          <w:b/>
          <w:bCs/>
          <w:i/>
          <w:iCs/>
          <w:lang w:val="sr-Cyrl-CS"/>
        </w:rPr>
      </w:pPr>
    </w:p>
    <w:p w14:paraId="04EA701B" w14:textId="77777777" w:rsidR="003B19F1" w:rsidRDefault="003B19F1" w:rsidP="00187B7C">
      <w:pPr>
        <w:pStyle w:val="ListParagraph"/>
        <w:ind w:left="1350"/>
        <w:jc w:val="both"/>
        <w:rPr>
          <w:b/>
          <w:bCs/>
          <w:i/>
          <w:iCs/>
          <w:lang w:val="sr-Cyrl-CS"/>
        </w:rPr>
      </w:pPr>
    </w:p>
    <w:p w14:paraId="30DB737B" w14:textId="77777777" w:rsidR="003B19F1" w:rsidRDefault="003B19F1" w:rsidP="00187B7C">
      <w:pPr>
        <w:pStyle w:val="ListParagraph"/>
        <w:ind w:left="1350"/>
        <w:jc w:val="both"/>
        <w:rPr>
          <w:b/>
          <w:bCs/>
          <w:i/>
          <w:iCs/>
          <w:lang w:val="sr-Cyrl-CS"/>
        </w:rPr>
      </w:pPr>
    </w:p>
    <w:p w14:paraId="6DEA0DF2" w14:textId="77777777" w:rsidR="003B19F1" w:rsidRDefault="003B19F1" w:rsidP="00187B7C">
      <w:pPr>
        <w:pStyle w:val="ListParagraph"/>
        <w:ind w:left="1350"/>
        <w:jc w:val="both"/>
        <w:rPr>
          <w:b/>
          <w:bCs/>
          <w:i/>
          <w:iCs/>
          <w:lang w:val="sr-Cyrl-CS"/>
        </w:rPr>
      </w:pPr>
    </w:p>
    <w:p w14:paraId="4725FC11" w14:textId="77777777" w:rsidR="003B19F1" w:rsidRDefault="003B19F1" w:rsidP="00187B7C">
      <w:pPr>
        <w:pStyle w:val="ListParagraph"/>
        <w:ind w:left="1350"/>
        <w:jc w:val="both"/>
        <w:rPr>
          <w:b/>
          <w:bCs/>
          <w:i/>
          <w:iCs/>
          <w:lang w:val="sr-Cyrl-CS"/>
        </w:rPr>
      </w:pPr>
    </w:p>
    <w:p w14:paraId="1743FB75" w14:textId="77777777" w:rsidR="003B19F1" w:rsidRDefault="003B19F1" w:rsidP="00187B7C">
      <w:pPr>
        <w:pStyle w:val="ListParagraph"/>
        <w:ind w:left="1350"/>
        <w:jc w:val="both"/>
        <w:rPr>
          <w:b/>
          <w:bCs/>
          <w:i/>
          <w:iCs/>
          <w:lang w:val="sr-Cyrl-CS"/>
        </w:rPr>
      </w:pPr>
    </w:p>
    <w:p w14:paraId="261284D5" w14:textId="77777777" w:rsidR="009F06A9" w:rsidRDefault="009F06A9" w:rsidP="00187B7C">
      <w:pPr>
        <w:pStyle w:val="ListParagraph"/>
        <w:ind w:left="1350"/>
        <w:jc w:val="both"/>
        <w:rPr>
          <w:b/>
          <w:bCs/>
          <w:i/>
          <w:iCs/>
          <w:lang w:val="sr-Cyrl-CS"/>
        </w:rPr>
      </w:pPr>
    </w:p>
    <w:p w14:paraId="2F7EA43D" w14:textId="190526AF" w:rsidR="004E55D7" w:rsidRPr="00006612" w:rsidRDefault="00BA1FDD" w:rsidP="00006612">
      <w:pPr>
        <w:pStyle w:val="ListParagraph"/>
        <w:numPr>
          <w:ilvl w:val="1"/>
          <w:numId w:val="3"/>
        </w:numPr>
        <w:ind w:left="1080"/>
        <w:jc w:val="both"/>
        <w:rPr>
          <w:iCs/>
          <w:lang w:val="sr-Cyrl-CS"/>
        </w:rPr>
      </w:pPr>
      <w:r w:rsidRPr="00C77698">
        <w:rPr>
          <w:b/>
          <w:iCs/>
          <w:lang w:val="ru-RU"/>
        </w:rPr>
        <w:lastRenderedPageBreak/>
        <w:t xml:space="preserve">Право на учешће у поступку предметне јавне набавке </w:t>
      </w:r>
      <w:r w:rsidR="008F778F">
        <w:rPr>
          <w:b/>
          <w:iCs/>
          <w:lang w:val="sr-Cyrl-RS"/>
        </w:rPr>
        <w:t xml:space="preserve">за обе партије </w:t>
      </w:r>
      <w:r w:rsidRPr="00C77698">
        <w:rPr>
          <w:b/>
          <w:iCs/>
          <w:lang w:val="ru-RU"/>
        </w:rPr>
        <w:t>има понуђач који испуњава</w:t>
      </w:r>
      <w:r w:rsidRPr="00C77698">
        <w:rPr>
          <w:iCs/>
          <w:lang w:val="ru-RU"/>
        </w:rPr>
        <w:t xml:space="preserve"> </w:t>
      </w:r>
      <w:r w:rsidRPr="00006612">
        <w:rPr>
          <w:b/>
          <w:iCs/>
          <w:lang w:val="sr-Cyrl-CS"/>
        </w:rPr>
        <w:t>ДОДАТНЕ УСЛОВЕ</w:t>
      </w:r>
      <w:r w:rsidRPr="00C77698">
        <w:rPr>
          <w:iCs/>
          <w:lang w:val="ru-RU"/>
        </w:rPr>
        <w:t xml:space="preserve"> за учешће у поступку јавне набавке дефинисане чл. 76. </w:t>
      </w:r>
      <w:r w:rsidRPr="00006612">
        <w:rPr>
          <w:iCs/>
        </w:rPr>
        <w:t>Закона, и то</w:t>
      </w:r>
      <w:r w:rsidRPr="00006612">
        <w:rPr>
          <w:iCs/>
          <w:lang w:val="sr-Cyrl-CS"/>
        </w:rPr>
        <w:t>:</w:t>
      </w:r>
    </w:p>
    <w:p w14:paraId="286F8F3B" w14:textId="77777777" w:rsidR="00BA1FDD" w:rsidRPr="00567F9F" w:rsidRDefault="00BA1FDD" w:rsidP="00BA1FDD">
      <w:pPr>
        <w:rPr>
          <w:sz w:val="22"/>
          <w:szCs w:val="22"/>
        </w:rPr>
      </w:pPr>
    </w:p>
    <w:p w14:paraId="5AD68075" w14:textId="77777777" w:rsidR="00F17CCA" w:rsidRPr="00006612" w:rsidRDefault="00F17CCA" w:rsidP="00006612">
      <w:pPr>
        <w:pStyle w:val="ListParagraph"/>
        <w:numPr>
          <w:ilvl w:val="2"/>
          <w:numId w:val="3"/>
        </w:numPr>
        <w:rPr>
          <w:b/>
          <w:lang w:val="sr-Cyrl-RS"/>
        </w:rPr>
      </w:pPr>
      <w:r w:rsidRPr="00006612">
        <w:rPr>
          <w:b/>
          <w:lang w:val="sr-Cyrl-RS"/>
        </w:rPr>
        <w:t>Пословни капацитет:</w:t>
      </w:r>
    </w:p>
    <w:p w14:paraId="720AE0EB" w14:textId="77777777" w:rsidR="003D2862" w:rsidRPr="00C77698" w:rsidRDefault="003D2862" w:rsidP="00FC10ED">
      <w:pPr>
        <w:ind w:left="1080"/>
        <w:rPr>
          <w:lang w:val="ru-RU"/>
        </w:rPr>
      </w:pPr>
      <w:r w:rsidRPr="004D590F">
        <w:rPr>
          <w:lang w:val="sr-Cyrl-RS"/>
        </w:rPr>
        <w:t>Да</w:t>
      </w:r>
      <w:r w:rsidR="00870A55" w:rsidRPr="004D590F">
        <w:rPr>
          <w:lang w:val="sr-Cyrl-RS"/>
        </w:rPr>
        <w:t xml:space="preserve"> Понуђач </w:t>
      </w:r>
      <w:r w:rsidRPr="00C77698">
        <w:rPr>
          <w:lang w:val="ru-RU"/>
        </w:rPr>
        <w:t>има својство овлашћеног сервиса за марку возила која</w:t>
      </w:r>
      <w:r w:rsidR="00006612" w:rsidRPr="00C77698">
        <w:rPr>
          <w:lang w:val="ru-RU"/>
        </w:rPr>
        <w:t xml:space="preserve"> је предмет одржавања</w:t>
      </w:r>
    </w:p>
    <w:p w14:paraId="26637E1A" w14:textId="77777777" w:rsidR="003D2862" w:rsidRPr="00C77698" w:rsidRDefault="003D2862" w:rsidP="003D2862">
      <w:pPr>
        <w:rPr>
          <w:lang w:val="ru-RU"/>
        </w:rPr>
      </w:pPr>
    </w:p>
    <w:p w14:paraId="51E9601E" w14:textId="77777777" w:rsidR="00BA1FDD" w:rsidRPr="00E84A59" w:rsidRDefault="00006612" w:rsidP="00006612">
      <w:pPr>
        <w:rPr>
          <w:b/>
        </w:rPr>
      </w:pPr>
      <w:r>
        <w:rPr>
          <w:b/>
          <w:lang w:val="sr-Cyrl-RS"/>
        </w:rPr>
        <w:t xml:space="preserve">       1.4.2</w:t>
      </w:r>
      <w:r w:rsidR="00BA1FDD" w:rsidRPr="00E84A59">
        <w:rPr>
          <w:b/>
        </w:rPr>
        <w:t xml:space="preserve">. Технички и кадровски капацитет </w:t>
      </w:r>
    </w:p>
    <w:p w14:paraId="01195357" w14:textId="77777777" w:rsidR="00BA1FDD" w:rsidRPr="00E84A59" w:rsidRDefault="00BA1FDD" w:rsidP="00FC10ED">
      <w:pPr>
        <w:pStyle w:val="ListParagraph"/>
        <w:numPr>
          <w:ilvl w:val="0"/>
          <w:numId w:val="38"/>
        </w:numPr>
      </w:pPr>
      <w:r w:rsidRPr="00FC10ED">
        <w:rPr>
          <w:b/>
        </w:rPr>
        <w:t>Технички капацитет</w:t>
      </w:r>
      <w:r w:rsidRPr="00E84A59">
        <w:t xml:space="preserve"> </w:t>
      </w:r>
    </w:p>
    <w:p w14:paraId="439EEE6C" w14:textId="77777777" w:rsidR="00BA1FDD" w:rsidRPr="00567F9F" w:rsidRDefault="00BA1FDD" w:rsidP="00BA1FDD">
      <w:pPr>
        <w:rPr>
          <w:sz w:val="22"/>
          <w:szCs w:val="22"/>
        </w:rPr>
      </w:pPr>
    </w:p>
    <w:p w14:paraId="432D7974" w14:textId="77777777" w:rsidR="00BA1FDD" w:rsidRPr="004E55D7" w:rsidRDefault="00BA1FDD" w:rsidP="00FC10ED">
      <w:pPr>
        <w:ind w:left="12" w:firstLine="708"/>
        <w:jc w:val="both"/>
      </w:pPr>
      <w:r w:rsidRPr="004E55D7">
        <w:t xml:space="preserve">Понуђач треба да поседује: </w:t>
      </w:r>
    </w:p>
    <w:p w14:paraId="429942BD" w14:textId="77777777" w:rsidR="00BA1FDD" w:rsidRPr="00C77698" w:rsidRDefault="00BA1FDD" w:rsidP="00CF0C70">
      <w:pPr>
        <w:pStyle w:val="ListParagraph"/>
        <w:numPr>
          <w:ilvl w:val="0"/>
          <w:numId w:val="27"/>
        </w:numPr>
        <w:jc w:val="both"/>
        <w:rPr>
          <w:lang w:val="ru-RU"/>
        </w:rPr>
      </w:pPr>
      <w:r w:rsidRPr="00C77698">
        <w:rPr>
          <w:lang w:val="ru-RU"/>
        </w:rPr>
        <w:t>радњу-сервис</w:t>
      </w:r>
      <w:r w:rsidR="00CF0C70" w:rsidRPr="00C77698">
        <w:rPr>
          <w:lang w:val="ru-RU"/>
        </w:rPr>
        <w:t xml:space="preserve"> на територији града Београда (</w:t>
      </w:r>
      <w:r w:rsidRPr="00C77698">
        <w:rPr>
          <w:lang w:val="ru-RU"/>
        </w:rPr>
        <w:t xml:space="preserve">у својини или по основу уговора о закупу) </w:t>
      </w:r>
    </w:p>
    <w:p w14:paraId="0CA22035" w14:textId="77777777" w:rsidR="00BA1FDD" w:rsidRPr="00C77698" w:rsidRDefault="00BA1FDD" w:rsidP="00CF0C70">
      <w:pPr>
        <w:pStyle w:val="ListParagraph"/>
        <w:numPr>
          <w:ilvl w:val="0"/>
          <w:numId w:val="27"/>
        </w:numPr>
        <w:jc w:val="both"/>
        <w:rPr>
          <w:lang w:val="ru-RU"/>
        </w:rPr>
      </w:pPr>
      <w:r w:rsidRPr="00C77698">
        <w:rPr>
          <w:lang w:val="ru-RU"/>
        </w:rPr>
        <w:t xml:space="preserve">најмање два канала опслуживања (дизалица) </w:t>
      </w:r>
    </w:p>
    <w:p w14:paraId="42BA5909" w14:textId="021FA628" w:rsidR="009F06A9" w:rsidRPr="004E55D7" w:rsidRDefault="00CF0C70" w:rsidP="00CF0C70">
      <w:pPr>
        <w:numPr>
          <w:ilvl w:val="0"/>
          <w:numId w:val="27"/>
        </w:numPr>
        <w:tabs>
          <w:tab w:val="left" w:pos="840"/>
        </w:tabs>
        <w:suppressAutoHyphens w:val="0"/>
        <w:spacing w:line="240" w:lineRule="auto"/>
        <w:jc w:val="both"/>
        <w:rPr>
          <w:bCs/>
          <w:lang w:val="ru-RU"/>
        </w:rPr>
      </w:pPr>
      <w:r w:rsidRPr="004E55D7">
        <w:rPr>
          <w:bCs/>
          <w:lang w:val="sr-Cyrl-RS"/>
        </w:rPr>
        <w:t>п</w:t>
      </w:r>
      <w:r w:rsidR="009F06A9" w:rsidRPr="004E55D7">
        <w:rPr>
          <w:bCs/>
          <w:lang w:val="ru-RU"/>
        </w:rPr>
        <w:t>оседује-користи дијагностички уређај за ид</w:t>
      </w:r>
      <w:r w:rsidRPr="004E55D7">
        <w:rPr>
          <w:bCs/>
        </w:rPr>
        <w:t>e</w:t>
      </w:r>
      <w:r w:rsidRPr="004E55D7">
        <w:rPr>
          <w:bCs/>
          <w:lang w:val="ru-RU"/>
        </w:rPr>
        <w:t>н</w:t>
      </w:r>
      <w:r w:rsidR="009F06A9" w:rsidRPr="004E55D7">
        <w:rPr>
          <w:bCs/>
          <w:lang w:val="ru-RU"/>
        </w:rPr>
        <w:t>тификацију квара на возилу одобрен и препоручен од стране произвођача воз</w:t>
      </w:r>
      <w:r w:rsidR="004F138C">
        <w:rPr>
          <w:bCs/>
          <w:lang w:val="ru-RU"/>
        </w:rPr>
        <w:t>ила</w:t>
      </w:r>
    </w:p>
    <w:p w14:paraId="01F68890" w14:textId="77777777" w:rsidR="00BA1FDD" w:rsidRPr="00C77698" w:rsidRDefault="00CF0C70" w:rsidP="00BA1FDD">
      <w:pPr>
        <w:pStyle w:val="ListParagraph"/>
        <w:numPr>
          <w:ilvl w:val="0"/>
          <w:numId w:val="27"/>
        </w:numPr>
        <w:jc w:val="both"/>
        <w:rPr>
          <w:lang w:val="ru-RU"/>
        </w:rPr>
      </w:pPr>
      <w:r w:rsidRPr="004E55D7">
        <w:rPr>
          <w:bCs/>
          <w:lang w:val="ru-RU"/>
        </w:rPr>
        <w:t>п</w:t>
      </w:r>
      <w:r w:rsidR="009F06A9" w:rsidRPr="004E55D7">
        <w:rPr>
          <w:bCs/>
          <w:lang w:val="ru-RU"/>
        </w:rPr>
        <w:t>оседује-користи комору и преткомору за фарбање и печење боје</w:t>
      </w:r>
    </w:p>
    <w:p w14:paraId="69E1AB11" w14:textId="77777777" w:rsidR="00BA1FDD" w:rsidRPr="00C77698" w:rsidRDefault="00BA1FDD" w:rsidP="00BA1FDD">
      <w:pPr>
        <w:rPr>
          <w:sz w:val="22"/>
          <w:szCs w:val="22"/>
          <w:lang w:val="ru-RU"/>
        </w:rPr>
      </w:pPr>
    </w:p>
    <w:p w14:paraId="116C9235" w14:textId="77777777" w:rsidR="00BA1FDD" w:rsidRPr="00FC10ED" w:rsidRDefault="00BA1FDD" w:rsidP="00FC10ED">
      <w:pPr>
        <w:pStyle w:val="ListParagraph"/>
        <w:numPr>
          <w:ilvl w:val="0"/>
          <w:numId w:val="38"/>
        </w:numPr>
        <w:rPr>
          <w:b/>
        </w:rPr>
      </w:pPr>
      <w:r w:rsidRPr="00FC10ED">
        <w:rPr>
          <w:b/>
        </w:rPr>
        <w:t xml:space="preserve">Кадровски капацитет </w:t>
      </w:r>
    </w:p>
    <w:p w14:paraId="0D31BC5F" w14:textId="77777777" w:rsidR="004E55D7" w:rsidRPr="004E55D7" w:rsidRDefault="004E55D7" w:rsidP="004E55D7">
      <w:pPr>
        <w:pStyle w:val="ListParagraph"/>
        <w:ind w:left="1113"/>
        <w:rPr>
          <w:b/>
          <w:sz w:val="22"/>
          <w:szCs w:val="22"/>
        </w:rPr>
      </w:pPr>
    </w:p>
    <w:p w14:paraId="48143611" w14:textId="77777777" w:rsidR="00BA1FDD" w:rsidRPr="00C77698" w:rsidRDefault="004E55D7" w:rsidP="00E50964">
      <w:pPr>
        <w:ind w:left="708"/>
        <w:jc w:val="both"/>
        <w:rPr>
          <w:lang w:val="ru-RU"/>
        </w:rPr>
      </w:pPr>
      <w:r w:rsidRPr="004E55D7">
        <w:rPr>
          <w:lang w:val="ru-RU"/>
        </w:rPr>
        <w:t>Сматра се да понуђач располаже довољним кадровским капацитетом уколико на извршењу предметне набавке има радно ангажовано најмање:</w:t>
      </w:r>
    </w:p>
    <w:p w14:paraId="4A6B14CC" w14:textId="77777777" w:rsidR="00BA1FDD" w:rsidRPr="00C77698" w:rsidRDefault="00BA1FDD" w:rsidP="00BA1FDD">
      <w:pPr>
        <w:rPr>
          <w:lang w:val="ru-RU"/>
        </w:rPr>
      </w:pPr>
      <w:r w:rsidRPr="00C77698">
        <w:rPr>
          <w:lang w:val="ru-RU"/>
        </w:rPr>
        <w:t>-</w:t>
      </w:r>
      <w:r w:rsidR="00E50964" w:rsidRPr="00C77698">
        <w:rPr>
          <w:lang w:val="ru-RU"/>
        </w:rPr>
        <w:tab/>
      </w:r>
      <w:r w:rsidRPr="00C77698">
        <w:rPr>
          <w:lang w:val="ru-RU"/>
        </w:rPr>
        <w:t xml:space="preserve"> најмање два запослена аутомеханичара</w:t>
      </w:r>
      <w:r w:rsidR="004E55D7">
        <w:rPr>
          <w:lang w:val="sr-Cyrl-RS"/>
        </w:rPr>
        <w:t xml:space="preserve"> за сваку партију</w:t>
      </w:r>
      <w:r w:rsidRPr="00C77698">
        <w:rPr>
          <w:lang w:val="ru-RU"/>
        </w:rPr>
        <w:t xml:space="preserve">, </w:t>
      </w:r>
    </w:p>
    <w:p w14:paraId="0909C229" w14:textId="77777777" w:rsidR="00BA1FDD" w:rsidRPr="00C77698" w:rsidRDefault="00BA1FDD" w:rsidP="00BA1FDD">
      <w:pPr>
        <w:rPr>
          <w:lang w:val="ru-RU"/>
        </w:rPr>
      </w:pPr>
      <w:r w:rsidRPr="00C77698">
        <w:rPr>
          <w:lang w:val="ru-RU"/>
        </w:rPr>
        <w:t xml:space="preserve">- </w:t>
      </w:r>
      <w:r w:rsidR="00E50964" w:rsidRPr="00C77698">
        <w:rPr>
          <w:lang w:val="ru-RU"/>
        </w:rPr>
        <w:tab/>
      </w:r>
      <w:r w:rsidR="00E50964">
        <w:rPr>
          <w:lang w:val="sr-Cyrl-RS"/>
        </w:rPr>
        <w:t xml:space="preserve"> </w:t>
      </w:r>
      <w:r w:rsidRPr="00C77698">
        <w:rPr>
          <w:lang w:val="ru-RU"/>
        </w:rPr>
        <w:t>најмање један запослени аутоелектричар</w:t>
      </w:r>
      <w:r w:rsidR="004E55D7">
        <w:rPr>
          <w:lang w:val="sr-Cyrl-RS"/>
        </w:rPr>
        <w:t xml:space="preserve"> за сваку партију</w:t>
      </w:r>
      <w:r w:rsidR="004E55D7" w:rsidRPr="00C77698">
        <w:rPr>
          <w:lang w:val="ru-RU"/>
        </w:rPr>
        <w:t>.</w:t>
      </w:r>
      <w:r w:rsidRPr="00C77698">
        <w:rPr>
          <w:lang w:val="ru-RU"/>
        </w:rPr>
        <w:t xml:space="preserve"> </w:t>
      </w:r>
    </w:p>
    <w:p w14:paraId="566A4F86" w14:textId="77777777" w:rsidR="00BA1FDD" w:rsidRPr="00C77698" w:rsidRDefault="00BA1FDD" w:rsidP="00BA1FDD">
      <w:pPr>
        <w:rPr>
          <w:sz w:val="22"/>
          <w:szCs w:val="22"/>
          <w:lang w:val="ru-RU"/>
        </w:rPr>
      </w:pPr>
    </w:p>
    <w:p w14:paraId="47799D19" w14:textId="77777777" w:rsidR="00962B90" w:rsidRDefault="00962B90" w:rsidP="00BA1FDD">
      <w:pPr>
        <w:jc w:val="both"/>
        <w:rPr>
          <w:b/>
          <w:bCs/>
          <w:i/>
          <w:iCs/>
          <w:lang w:val="sr-Cyrl-CS"/>
        </w:rPr>
      </w:pPr>
    </w:p>
    <w:p w14:paraId="1F8CA49F" w14:textId="77777777" w:rsidR="003B19F1" w:rsidRDefault="003B19F1" w:rsidP="00BA1FDD">
      <w:pPr>
        <w:jc w:val="both"/>
        <w:rPr>
          <w:b/>
          <w:bCs/>
          <w:i/>
          <w:iCs/>
          <w:lang w:val="sr-Cyrl-CS"/>
        </w:rPr>
      </w:pPr>
    </w:p>
    <w:p w14:paraId="719427BF" w14:textId="77777777" w:rsidR="003B19F1" w:rsidRDefault="003B19F1" w:rsidP="00BA1FDD">
      <w:pPr>
        <w:jc w:val="both"/>
        <w:rPr>
          <w:b/>
          <w:bCs/>
          <w:i/>
          <w:iCs/>
          <w:lang w:val="sr-Cyrl-CS"/>
        </w:rPr>
      </w:pPr>
    </w:p>
    <w:p w14:paraId="5BC5CF3C" w14:textId="77777777" w:rsidR="003B19F1" w:rsidRDefault="003B19F1" w:rsidP="00BA1FDD">
      <w:pPr>
        <w:jc w:val="both"/>
        <w:rPr>
          <w:b/>
          <w:bCs/>
          <w:i/>
          <w:iCs/>
          <w:lang w:val="sr-Cyrl-CS"/>
        </w:rPr>
      </w:pPr>
    </w:p>
    <w:p w14:paraId="4EAC0C95" w14:textId="77777777" w:rsidR="003B19F1" w:rsidRDefault="003B19F1" w:rsidP="00BA1FDD">
      <w:pPr>
        <w:jc w:val="both"/>
        <w:rPr>
          <w:b/>
          <w:bCs/>
          <w:i/>
          <w:iCs/>
          <w:lang w:val="sr-Cyrl-CS"/>
        </w:rPr>
      </w:pPr>
    </w:p>
    <w:p w14:paraId="396B9D86" w14:textId="77777777" w:rsidR="003B19F1" w:rsidRDefault="003B19F1" w:rsidP="00BA1FDD">
      <w:pPr>
        <w:jc w:val="both"/>
        <w:rPr>
          <w:b/>
          <w:bCs/>
          <w:i/>
          <w:iCs/>
          <w:lang w:val="sr-Cyrl-CS"/>
        </w:rPr>
      </w:pPr>
    </w:p>
    <w:p w14:paraId="7086FF02" w14:textId="77777777" w:rsidR="003B19F1" w:rsidRDefault="003B19F1" w:rsidP="00BA1FDD">
      <w:pPr>
        <w:jc w:val="both"/>
        <w:rPr>
          <w:b/>
          <w:bCs/>
          <w:i/>
          <w:iCs/>
          <w:lang w:val="sr-Cyrl-CS"/>
        </w:rPr>
      </w:pPr>
    </w:p>
    <w:p w14:paraId="05F1EE0F" w14:textId="77777777" w:rsidR="003B19F1" w:rsidRDefault="003B19F1" w:rsidP="00BA1FDD">
      <w:pPr>
        <w:jc w:val="both"/>
        <w:rPr>
          <w:b/>
          <w:bCs/>
          <w:i/>
          <w:iCs/>
          <w:lang w:val="sr-Cyrl-CS"/>
        </w:rPr>
      </w:pPr>
    </w:p>
    <w:p w14:paraId="2D467284" w14:textId="77777777" w:rsidR="003B19F1" w:rsidRDefault="003B19F1" w:rsidP="00BA1FDD">
      <w:pPr>
        <w:jc w:val="both"/>
        <w:rPr>
          <w:b/>
          <w:bCs/>
          <w:i/>
          <w:iCs/>
          <w:lang w:val="sr-Cyrl-CS"/>
        </w:rPr>
      </w:pPr>
    </w:p>
    <w:p w14:paraId="02A40D38" w14:textId="77777777" w:rsidR="003B19F1" w:rsidRDefault="003B19F1" w:rsidP="00BA1FDD">
      <w:pPr>
        <w:jc w:val="both"/>
        <w:rPr>
          <w:b/>
          <w:bCs/>
          <w:i/>
          <w:iCs/>
          <w:lang w:val="sr-Cyrl-CS"/>
        </w:rPr>
      </w:pPr>
    </w:p>
    <w:p w14:paraId="6A9BD9F5" w14:textId="77777777" w:rsidR="003B19F1" w:rsidRDefault="003B19F1" w:rsidP="00BA1FDD">
      <w:pPr>
        <w:jc w:val="both"/>
        <w:rPr>
          <w:b/>
          <w:bCs/>
          <w:i/>
          <w:iCs/>
          <w:lang w:val="sr-Cyrl-CS"/>
        </w:rPr>
      </w:pPr>
    </w:p>
    <w:p w14:paraId="78058A2F" w14:textId="77777777" w:rsidR="003B19F1" w:rsidRDefault="003B19F1" w:rsidP="00BA1FDD">
      <w:pPr>
        <w:jc w:val="both"/>
        <w:rPr>
          <w:b/>
          <w:bCs/>
          <w:i/>
          <w:iCs/>
          <w:lang w:val="sr-Cyrl-CS"/>
        </w:rPr>
      </w:pPr>
    </w:p>
    <w:p w14:paraId="0793196D" w14:textId="77777777" w:rsidR="003B19F1" w:rsidRDefault="003B19F1" w:rsidP="00BA1FDD">
      <w:pPr>
        <w:jc w:val="both"/>
        <w:rPr>
          <w:b/>
          <w:bCs/>
          <w:i/>
          <w:iCs/>
          <w:lang w:val="sr-Cyrl-CS"/>
        </w:rPr>
      </w:pPr>
    </w:p>
    <w:p w14:paraId="314310E3" w14:textId="77777777" w:rsidR="003B19F1" w:rsidRDefault="003B19F1" w:rsidP="00BA1FDD">
      <w:pPr>
        <w:jc w:val="both"/>
        <w:rPr>
          <w:b/>
          <w:bCs/>
          <w:i/>
          <w:iCs/>
          <w:lang w:val="sr-Cyrl-CS"/>
        </w:rPr>
      </w:pPr>
    </w:p>
    <w:p w14:paraId="74EBA755" w14:textId="77777777" w:rsidR="003B19F1" w:rsidRDefault="003B19F1" w:rsidP="00BA1FDD">
      <w:pPr>
        <w:jc w:val="both"/>
        <w:rPr>
          <w:b/>
          <w:bCs/>
          <w:i/>
          <w:iCs/>
          <w:lang w:val="sr-Cyrl-CS"/>
        </w:rPr>
      </w:pPr>
    </w:p>
    <w:p w14:paraId="0F7F640A" w14:textId="77777777" w:rsidR="003B19F1" w:rsidRDefault="003B19F1" w:rsidP="00BA1FDD">
      <w:pPr>
        <w:jc w:val="both"/>
        <w:rPr>
          <w:b/>
          <w:bCs/>
          <w:i/>
          <w:iCs/>
          <w:lang w:val="sr-Cyrl-CS"/>
        </w:rPr>
      </w:pPr>
    </w:p>
    <w:p w14:paraId="252D865C" w14:textId="77777777" w:rsidR="003B19F1" w:rsidRDefault="003B19F1" w:rsidP="00BA1FDD">
      <w:pPr>
        <w:jc w:val="both"/>
        <w:rPr>
          <w:b/>
          <w:bCs/>
          <w:i/>
          <w:iCs/>
          <w:lang w:val="sr-Cyrl-CS"/>
        </w:rPr>
      </w:pPr>
    </w:p>
    <w:p w14:paraId="5E885023" w14:textId="77777777" w:rsidR="003B19F1" w:rsidRDefault="003B19F1" w:rsidP="00BA1FDD">
      <w:pPr>
        <w:jc w:val="both"/>
        <w:rPr>
          <w:b/>
          <w:bCs/>
          <w:i/>
          <w:iCs/>
          <w:lang w:val="sr-Cyrl-CS"/>
        </w:rPr>
      </w:pPr>
    </w:p>
    <w:p w14:paraId="2E772AF4" w14:textId="77777777" w:rsidR="003B19F1" w:rsidRPr="00BA1FDD" w:rsidRDefault="003B19F1" w:rsidP="00BA1FDD">
      <w:pPr>
        <w:jc w:val="both"/>
        <w:rPr>
          <w:b/>
          <w:bCs/>
          <w:i/>
          <w:iCs/>
          <w:lang w:val="sr-Cyrl-CS"/>
        </w:rPr>
      </w:pPr>
    </w:p>
    <w:p w14:paraId="2CB79D1F" w14:textId="77777777" w:rsidR="00962B90" w:rsidRDefault="00962B90" w:rsidP="00187B7C">
      <w:pPr>
        <w:pStyle w:val="ListParagraph"/>
        <w:ind w:left="1350"/>
        <w:jc w:val="both"/>
        <w:rPr>
          <w:b/>
          <w:bCs/>
          <w:i/>
          <w:iCs/>
          <w:lang w:val="sr-Cyrl-CS"/>
        </w:rPr>
      </w:pPr>
    </w:p>
    <w:p w14:paraId="1B1376DF" w14:textId="77777777" w:rsidR="003B19F1" w:rsidRDefault="003B19F1" w:rsidP="00187B7C">
      <w:pPr>
        <w:pStyle w:val="ListParagraph"/>
        <w:ind w:left="1350"/>
        <w:jc w:val="both"/>
        <w:rPr>
          <w:b/>
          <w:bCs/>
          <w:i/>
          <w:iCs/>
          <w:lang w:val="sr-Cyrl-CS"/>
        </w:rPr>
      </w:pPr>
    </w:p>
    <w:p w14:paraId="54C3FCDC" w14:textId="77777777" w:rsidR="00347071" w:rsidRDefault="00347071" w:rsidP="004640EC">
      <w:pPr>
        <w:jc w:val="both"/>
        <w:rPr>
          <w:b/>
          <w:bCs/>
          <w:i/>
          <w:iCs/>
          <w:lang w:val="sr-Cyrl-CS"/>
        </w:rPr>
      </w:pPr>
    </w:p>
    <w:p w14:paraId="7DC8786F" w14:textId="77777777" w:rsidR="00FC10ED" w:rsidRDefault="00FC10ED" w:rsidP="004640EC">
      <w:pPr>
        <w:jc w:val="both"/>
        <w:rPr>
          <w:b/>
          <w:bCs/>
          <w:i/>
          <w:iCs/>
          <w:lang w:val="sr-Cyrl-CS"/>
        </w:rPr>
      </w:pPr>
    </w:p>
    <w:p w14:paraId="0EC1257A" w14:textId="77777777" w:rsidR="003236BF" w:rsidRDefault="003236BF" w:rsidP="004640EC">
      <w:pPr>
        <w:jc w:val="both"/>
        <w:rPr>
          <w:b/>
          <w:bCs/>
          <w:i/>
          <w:iCs/>
          <w:lang w:val="sr-Cyrl-CS"/>
        </w:rPr>
      </w:pPr>
    </w:p>
    <w:p w14:paraId="22C76335" w14:textId="77777777" w:rsidR="003236BF" w:rsidRDefault="003236BF" w:rsidP="004640EC">
      <w:pPr>
        <w:jc w:val="both"/>
        <w:rPr>
          <w:b/>
          <w:bCs/>
          <w:i/>
          <w:iCs/>
          <w:lang w:val="sr-Cyrl-CS"/>
        </w:rPr>
      </w:pPr>
    </w:p>
    <w:p w14:paraId="5635B055" w14:textId="77777777" w:rsidR="003236BF" w:rsidRPr="004640EC" w:rsidRDefault="003236BF" w:rsidP="004640EC">
      <w:pPr>
        <w:jc w:val="both"/>
        <w:rPr>
          <w:b/>
          <w:bCs/>
          <w:i/>
          <w:iCs/>
          <w:lang w:val="sr-Cyrl-CS"/>
        </w:rPr>
      </w:pPr>
    </w:p>
    <w:p w14:paraId="64BAA30A" w14:textId="77777777" w:rsidR="003B19F1" w:rsidRPr="00FB58DD" w:rsidRDefault="003B19F1" w:rsidP="00187B7C">
      <w:pPr>
        <w:pStyle w:val="ListParagraph"/>
        <w:ind w:left="1350"/>
        <w:jc w:val="both"/>
        <w:rPr>
          <w:b/>
          <w:bCs/>
          <w:i/>
          <w:iCs/>
          <w:lang w:val="sr-Cyrl-CS"/>
        </w:rPr>
      </w:pPr>
    </w:p>
    <w:p w14:paraId="670DA1A1" w14:textId="77777777" w:rsidR="007A43A6" w:rsidRPr="00C77698" w:rsidRDefault="00221C6F" w:rsidP="007A43A6">
      <w:pPr>
        <w:pStyle w:val="ListParagraph"/>
        <w:numPr>
          <w:ilvl w:val="0"/>
          <w:numId w:val="3"/>
        </w:numPr>
        <w:shd w:val="clear" w:color="auto" w:fill="C6D9F1"/>
        <w:ind w:left="360"/>
        <w:jc w:val="center"/>
        <w:rPr>
          <w:bCs/>
          <w:i/>
          <w:iCs/>
          <w:color w:val="C00000"/>
          <w:lang w:val="ru-RU"/>
        </w:rPr>
      </w:pPr>
      <w:r w:rsidRPr="00C77698">
        <w:rPr>
          <w:b/>
          <w:bCs/>
          <w:i/>
          <w:iCs/>
          <w:lang w:val="ru-RU"/>
        </w:rPr>
        <w:t>УПУТСТВО КАКО СЕ ДОКАЗУЈЕ ИСПУЊЕНОСТ УСЛОВА</w:t>
      </w:r>
    </w:p>
    <w:p w14:paraId="10FE8604" w14:textId="77777777" w:rsidR="007A43A6" w:rsidRPr="00C77698" w:rsidRDefault="007A43A6" w:rsidP="007A43A6">
      <w:pPr>
        <w:pStyle w:val="ListParagraph"/>
        <w:shd w:val="clear" w:color="auto" w:fill="C6D9F1"/>
        <w:ind w:left="0"/>
        <w:rPr>
          <w:bCs/>
          <w:i/>
          <w:iCs/>
          <w:color w:val="C00000"/>
          <w:lang w:val="ru-RU"/>
        </w:rPr>
      </w:pPr>
    </w:p>
    <w:p w14:paraId="0F6809D8" w14:textId="77777777" w:rsidR="00C672CF" w:rsidRPr="00C77698" w:rsidRDefault="00C672CF">
      <w:pPr>
        <w:pStyle w:val="ListParagraph"/>
        <w:jc w:val="both"/>
        <w:rPr>
          <w:bCs/>
          <w:i/>
          <w:iCs/>
          <w:color w:val="C00000"/>
          <w:lang w:val="ru-RU"/>
        </w:rPr>
      </w:pPr>
    </w:p>
    <w:p w14:paraId="254E5466" w14:textId="2C7BB528" w:rsidR="002B5C8A" w:rsidRPr="00FB58DD" w:rsidRDefault="00221C6F" w:rsidP="003D1AAD">
      <w:pPr>
        <w:pStyle w:val="ListParagraph"/>
        <w:jc w:val="both"/>
        <w:rPr>
          <w:lang w:val="sr-Cyrl-CS"/>
        </w:rPr>
      </w:pPr>
      <w:r w:rsidRPr="00C77698">
        <w:rPr>
          <w:lang w:val="ru-RU"/>
        </w:rPr>
        <w:t xml:space="preserve">Испуњеност </w:t>
      </w:r>
      <w:r w:rsidR="00320E88" w:rsidRPr="00C77698">
        <w:rPr>
          <w:b/>
          <w:lang w:val="ru-RU"/>
        </w:rPr>
        <w:t xml:space="preserve">обавезних </w:t>
      </w:r>
      <w:r w:rsidR="008F778F">
        <w:rPr>
          <w:b/>
          <w:lang w:val="sr-Cyrl-RS"/>
        </w:rPr>
        <w:t>услова</w:t>
      </w:r>
      <w:r w:rsidRPr="00C77698">
        <w:rPr>
          <w:b/>
          <w:lang w:val="ru-RU"/>
        </w:rPr>
        <w:t xml:space="preserve"> </w:t>
      </w:r>
      <w:r w:rsidRPr="00C77698">
        <w:rPr>
          <w:lang w:val="ru-RU"/>
        </w:rPr>
        <w:t xml:space="preserve">за учешће у поступку предметне јавне набавке, </w:t>
      </w:r>
      <w:r w:rsidRPr="00C03D5D">
        <w:rPr>
          <w:lang w:val="sr-Cyrl-CS"/>
        </w:rPr>
        <w:t xml:space="preserve">у складу са чл. 77. став 4. Закона, </w:t>
      </w:r>
      <w:r w:rsidRPr="00C77698">
        <w:rPr>
          <w:b/>
          <w:lang w:val="ru-RU"/>
        </w:rPr>
        <w:t>понуђач доказу</w:t>
      </w:r>
      <w:r w:rsidR="00342411" w:rsidRPr="00C77698">
        <w:rPr>
          <w:b/>
          <w:lang w:val="ru-RU"/>
        </w:rPr>
        <w:t>је достављањем И</w:t>
      </w:r>
      <w:r w:rsidR="00342411" w:rsidRPr="00C03D5D">
        <w:rPr>
          <w:b/>
          <w:lang w:val="sr-Cyrl-CS"/>
        </w:rPr>
        <w:t>ЗЈАВЕ</w:t>
      </w:r>
      <w:r w:rsidRPr="00C77698">
        <w:rPr>
          <w:b/>
          <w:lang w:val="ru-RU"/>
        </w:rPr>
        <w:t xml:space="preserve"> </w:t>
      </w:r>
      <w:r w:rsidRPr="00C03D5D">
        <w:rPr>
          <w:b/>
          <w:color w:val="auto"/>
          <w:lang w:val="sr-Cyrl-CS"/>
        </w:rPr>
        <w:t>(Образац изјаве</w:t>
      </w:r>
      <w:r w:rsidR="001378A9" w:rsidRPr="00C03D5D">
        <w:rPr>
          <w:b/>
          <w:color w:val="auto"/>
          <w:lang w:val="sr-Cyrl-CS"/>
        </w:rPr>
        <w:t xml:space="preserve"> понуђача</w:t>
      </w:r>
      <w:r w:rsidR="005443BC" w:rsidRPr="00C03D5D">
        <w:rPr>
          <w:b/>
          <w:color w:val="auto"/>
          <w:lang w:val="sr-Cyrl-CS"/>
        </w:rPr>
        <w:t xml:space="preserve"> (Образац број 1.)</w:t>
      </w:r>
      <w:r w:rsidRPr="00C03D5D">
        <w:rPr>
          <w:b/>
          <w:color w:val="auto"/>
          <w:lang w:val="sr-Cyrl-CS"/>
        </w:rPr>
        <w:t xml:space="preserve">, дат је у поглављу </w:t>
      </w:r>
      <w:r w:rsidRPr="00C03D5D">
        <w:rPr>
          <w:b/>
          <w:color w:val="auto"/>
        </w:rPr>
        <w:t>V</w:t>
      </w:r>
      <w:r w:rsidR="005443BC" w:rsidRPr="00C03D5D">
        <w:rPr>
          <w:b/>
          <w:color w:val="auto"/>
          <w:lang w:val="ru-RU"/>
        </w:rPr>
        <w:t xml:space="preserve"> </w:t>
      </w:r>
      <w:r w:rsidRPr="00C03D5D">
        <w:rPr>
          <w:b/>
          <w:color w:val="auto"/>
          <w:lang w:val="sr-Cyrl-CS"/>
        </w:rPr>
        <w:t>одељак 3</w:t>
      </w:r>
      <w:r w:rsidRPr="00C03D5D">
        <w:rPr>
          <w:b/>
          <w:i/>
          <w:color w:val="auto"/>
          <w:lang w:val="sr-Cyrl-CS"/>
        </w:rPr>
        <w:t>.</w:t>
      </w:r>
      <w:r w:rsidRPr="00C03D5D">
        <w:rPr>
          <w:b/>
          <w:color w:val="auto"/>
          <w:lang w:val="sr-Cyrl-CS"/>
        </w:rPr>
        <w:t>),</w:t>
      </w:r>
      <w:r w:rsidRPr="00C03D5D">
        <w:rPr>
          <w:color w:val="FF0000"/>
          <w:lang w:val="sr-Cyrl-CS"/>
        </w:rPr>
        <w:t xml:space="preserve"> </w:t>
      </w:r>
      <w:r w:rsidRPr="00C77698">
        <w:rPr>
          <w:lang w:val="ru-RU"/>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FB58DD">
        <w:rPr>
          <w:lang w:val="sr-Cyrl-CS"/>
        </w:rPr>
        <w:t>.</w:t>
      </w:r>
    </w:p>
    <w:p w14:paraId="490897FC" w14:textId="77777777" w:rsidR="00221C6F" w:rsidRPr="005443BC" w:rsidRDefault="00221C6F">
      <w:pPr>
        <w:pStyle w:val="ListParagraph"/>
        <w:jc w:val="both"/>
        <w:rPr>
          <w:b/>
          <w:bCs/>
          <w:iCs/>
          <w:lang w:val="sr-Cyrl-CS"/>
        </w:rPr>
      </w:pPr>
      <w:r w:rsidRPr="00C77698">
        <w:rPr>
          <w:b/>
          <w:lang w:val="ru-RU"/>
        </w:rPr>
        <w:t>Изјава мора да буде потписана од стране овлашћеног лица понуђача и оверена печатом</w:t>
      </w:r>
      <w:r w:rsidRPr="00C77698">
        <w:rPr>
          <w:lang w:val="ru-RU"/>
        </w:rPr>
        <w:t xml:space="preserve">. </w:t>
      </w:r>
      <w:r w:rsidRPr="00C77698">
        <w:rPr>
          <w:b/>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69BB6A99" w14:textId="77777777" w:rsidR="004A2F27" w:rsidRPr="00211D7B" w:rsidRDefault="004A2F27" w:rsidP="00211D7B">
      <w:pPr>
        <w:jc w:val="both"/>
        <w:rPr>
          <w:bCs/>
          <w:iCs/>
          <w:lang w:val="sr-Cyrl-CS"/>
        </w:rPr>
      </w:pPr>
    </w:p>
    <w:p w14:paraId="55F5576E" w14:textId="77777777" w:rsidR="00221C6F" w:rsidRPr="0061199A" w:rsidRDefault="00221C6F">
      <w:pPr>
        <w:pStyle w:val="ListParagraph"/>
        <w:jc w:val="both"/>
        <w:rPr>
          <w:bCs/>
          <w:iCs/>
          <w:lang w:val="sr-Cyrl-CS"/>
        </w:rPr>
      </w:pPr>
      <w:r w:rsidRPr="00C77698">
        <w:rPr>
          <w:b/>
          <w:bCs/>
          <w:iCs/>
          <w:color w:val="auto"/>
          <w:u w:val="single"/>
          <w:lang w:val="ru-RU"/>
        </w:rPr>
        <w:t>Уколико понуду подноси група понуђача</w:t>
      </w:r>
      <w:r w:rsidRPr="00C77698">
        <w:rPr>
          <w:bCs/>
          <w:iCs/>
          <w:color w:val="auto"/>
          <w:lang w:val="ru-RU"/>
        </w:rPr>
        <w:t xml:space="preserve">, </w:t>
      </w:r>
      <w:r w:rsidR="00BB0389" w:rsidRPr="00C77698">
        <w:rPr>
          <w:bCs/>
          <w:iCs/>
          <w:color w:val="auto"/>
          <w:lang w:val="ru-RU"/>
        </w:rPr>
        <w:t>Изјава мора бити потписана од стране овлашћеног лица сваког</w:t>
      </w:r>
      <w:r w:rsidRPr="00C77698">
        <w:rPr>
          <w:bCs/>
          <w:iCs/>
          <w:color w:val="auto"/>
          <w:lang w:val="ru-RU"/>
        </w:rPr>
        <w:t xml:space="preserve"> понуђач</w:t>
      </w:r>
      <w:r w:rsidR="00BB0389" w:rsidRPr="00C77698">
        <w:rPr>
          <w:bCs/>
          <w:iCs/>
          <w:color w:val="auto"/>
          <w:lang w:val="ru-RU"/>
        </w:rPr>
        <w:t>а</w:t>
      </w:r>
      <w:r w:rsidRPr="00C77698">
        <w:rPr>
          <w:bCs/>
          <w:iCs/>
          <w:color w:val="auto"/>
          <w:lang w:val="ru-RU"/>
        </w:rPr>
        <w:t xml:space="preserve"> </w:t>
      </w:r>
      <w:r w:rsidR="00BB0389" w:rsidRPr="00C77698">
        <w:rPr>
          <w:bCs/>
          <w:iCs/>
          <w:color w:val="auto"/>
          <w:lang w:val="ru-RU"/>
        </w:rPr>
        <w:t xml:space="preserve">из групе понуђача и оверена печатом. </w:t>
      </w:r>
    </w:p>
    <w:p w14:paraId="40280DB9" w14:textId="77777777" w:rsidR="00221C6F" w:rsidRPr="0061199A" w:rsidRDefault="00221C6F">
      <w:pPr>
        <w:pStyle w:val="ListParagraph"/>
        <w:jc w:val="both"/>
        <w:rPr>
          <w:bCs/>
          <w:iCs/>
          <w:lang w:val="sr-Cyrl-CS"/>
        </w:rPr>
      </w:pPr>
      <w:r w:rsidRPr="00C77698">
        <w:rPr>
          <w:b/>
          <w:bCs/>
          <w:iCs/>
          <w:u w:val="single"/>
          <w:lang w:val="ru-RU"/>
        </w:rPr>
        <w:t>Уколико понуђач подноси понуду са подизвођачем</w:t>
      </w:r>
      <w:r w:rsidRPr="00C77698">
        <w:rPr>
          <w:bCs/>
          <w:iCs/>
          <w:lang w:val="ru-RU"/>
        </w:rPr>
        <w:t xml:space="preserve">, понуђач је дужан да достави Изјаву подизвођача </w:t>
      </w:r>
      <w:r w:rsidRPr="0061199A">
        <w:rPr>
          <w:color w:val="auto"/>
          <w:lang w:val="sr-Cyrl-CS"/>
        </w:rPr>
        <w:t>(</w:t>
      </w:r>
      <w:r w:rsidRPr="0061199A">
        <w:rPr>
          <w:i/>
          <w:color w:val="auto"/>
          <w:lang w:val="sr-Cyrl-CS"/>
        </w:rPr>
        <w:t>Образац изјав</w:t>
      </w:r>
      <w:r w:rsidRPr="00C77698">
        <w:rPr>
          <w:i/>
          <w:color w:val="auto"/>
          <w:lang w:val="ru-RU"/>
        </w:rPr>
        <w:t xml:space="preserve">е </w:t>
      </w:r>
      <w:r w:rsidR="001378A9" w:rsidRPr="00C77698">
        <w:rPr>
          <w:i/>
          <w:color w:val="auto"/>
          <w:lang w:val="ru-RU"/>
        </w:rPr>
        <w:t xml:space="preserve">подизвођача, </w:t>
      </w:r>
      <w:r w:rsidRPr="00C77698">
        <w:rPr>
          <w:i/>
          <w:color w:val="auto"/>
          <w:lang w:val="ru-RU"/>
        </w:rPr>
        <w:t>дат је у</w:t>
      </w:r>
      <w:r w:rsidR="0099785A" w:rsidRPr="00C77698">
        <w:rPr>
          <w:i/>
          <w:color w:val="auto"/>
          <w:lang w:val="ru-RU"/>
        </w:rPr>
        <w:t xml:space="preserve"> поглављу</w:t>
      </w:r>
      <w:r w:rsidR="0099785A" w:rsidRPr="0061199A">
        <w:rPr>
          <w:i/>
          <w:color w:val="auto"/>
          <w:lang w:val="ru-RU"/>
        </w:rPr>
        <w:t xml:space="preserve"> </w:t>
      </w:r>
      <w:r w:rsidR="0099785A" w:rsidRPr="0061199A">
        <w:rPr>
          <w:i/>
          <w:color w:val="auto"/>
        </w:rPr>
        <w:t>V</w:t>
      </w:r>
      <w:r w:rsidR="0099785A" w:rsidRPr="0061199A">
        <w:rPr>
          <w:i/>
          <w:color w:val="auto"/>
          <w:lang w:val="ru-RU"/>
        </w:rPr>
        <w:t xml:space="preserve"> </w:t>
      </w:r>
      <w:r w:rsidR="0099785A" w:rsidRPr="0061199A">
        <w:rPr>
          <w:i/>
          <w:color w:val="auto"/>
          <w:lang w:val="sr-Cyrl-CS"/>
        </w:rPr>
        <w:t>одељак 3.</w:t>
      </w:r>
      <w:r w:rsidRPr="0061199A">
        <w:rPr>
          <w:color w:val="auto"/>
          <w:lang w:val="sr-Cyrl-CS"/>
        </w:rPr>
        <w:t>),</w:t>
      </w:r>
      <w:r w:rsidRPr="00C77698">
        <w:rPr>
          <w:bCs/>
          <w:iCs/>
          <w:lang w:val="ru-RU"/>
        </w:rPr>
        <w:t xml:space="preserve"> потписану од стране овлашћеног лица подизвођача и оверену печатом. </w:t>
      </w:r>
    </w:p>
    <w:p w14:paraId="5BA34839" w14:textId="77777777" w:rsidR="00221C6F" w:rsidRPr="0061199A" w:rsidRDefault="00221C6F">
      <w:pPr>
        <w:pStyle w:val="ListParagraph"/>
        <w:jc w:val="both"/>
        <w:rPr>
          <w:bCs/>
          <w:iCs/>
          <w:lang w:val="sr-Cyrl-CS"/>
        </w:rPr>
      </w:pPr>
    </w:p>
    <w:p w14:paraId="2216A0A1" w14:textId="77777777" w:rsidR="00221C6F" w:rsidRPr="0005270F" w:rsidRDefault="00221C6F" w:rsidP="0005270F">
      <w:pPr>
        <w:pStyle w:val="ListParagraph"/>
        <w:jc w:val="both"/>
        <w:rPr>
          <w:b/>
          <w:bCs/>
          <w:iCs/>
          <w:lang w:val="sr-Cyrl-CS"/>
        </w:rPr>
      </w:pPr>
      <w:r w:rsidRPr="00C77698">
        <w:rPr>
          <w:b/>
          <w:bCs/>
          <w:iCs/>
          <w:lang w:val="ru-RU"/>
        </w:rPr>
        <w:t xml:space="preserve">Наручилац може пре доношења одлуке о додели уговора да </w:t>
      </w:r>
      <w:r w:rsidRPr="00454943">
        <w:rPr>
          <w:b/>
          <w:bCs/>
          <w:iCs/>
          <w:lang w:val="sr-Cyrl-CS"/>
        </w:rPr>
        <w:t xml:space="preserve">тражи </w:t>
      </w:r>
      <w:r w:rsidRPr="00C77698">
        <w:rPr>
          <w:b/>
          <w:bCs/>
          <w:iCs/>
          <w:lang w:val="ru-RU"/>
        </w:rPr>
        <w:t>од понуђача</w:t>
      </w:r>
      <w:r w:rsidRPr="00C77698">
        <w:rPr>
          <w:bCs/>
          <w:iCs/>
          <w:lang w:val="ru-RU"/>
        </w:rPr>
        <w:t xml:space="preserve">, чија је понуда оцењена као најповољнија, </w:t>
      </w:r>
      <w:r w:rsidRPr="00C77698">
        <w:rPr>
          <w:b/>
          <w:bCs/>
          <w:iCs/>
          <w:lang w:val="ru-RU"/>
        </w:rPr>
        <w:t>да достави на увид оригинал или оверену копију свих или појединих доказа</w:t>
      </w:r>
      <w:r w:rsidRPr="00C77698">
        <w:rPr>
          <w:bCs/>
          <w:iCs/>
          <w:lang w:val="ru-RU"/>
        </w:rPr>
        <w:t xml:space="preserve"> </w:t>
      </w:r>
      <w:r w:rsidRPr="00C77698">
        <w:rPr>
          <w:b/>
          <w:bCs/>
          <w:iCs/>
          <w:lang w:val="ru-RU"/>
        </w:rPr>
        <w:t>о испуњености услова.</w:t>
      </w:r>
    </w:p>
    <w:p w14:paraId="591D05DF" w14:textId="77777777" w:rsidR="00221C6F" w:rsidRPr="00C77698" w:rsidRDefault="00221C6F">
      <w:pPr>
        <w:pStyle w:val="ListParagraph"/>
        <w:jc w:val="both"/>
        <w:rPr>
          <w:b/>
          <w:color w:val="FF0000"/>
          <w:lang w:val="ru-RU"/>
        </w:rPr>
      </w:pPr>
      <w:r w:rsidRPr="00314FAF">
        <w:rPr>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49771D7E" w14:textId="77777777" w:rsidR="00221C6F" w:rsidRPr="00C77698" w:rsidRDefault="00221C6F">
      <w:pPr>
        <w:pStyle w:val="ListParagraph"/>
        <w:jc w:val="both"/>
        <w:rPr>
          <w:color w:val="FF0000"/>
          <w:lang w:val="ru-RU"/>
        </w:rPr>
      </w:pPr>
    </w:p>
    <w:p w14:paraId="79B350AC" w14:textId="77777777" w:rsidR="00221C6F" w:rsidRPr="00C77698" w:rsidRDefault="00221C6F">
      <w:pPr>
        <w:pStyle w:val="ListParagraph"/>
        <w:jc w:val="both"/>
        <w:rPr>
          <w:color w:val="auto"/>
          <w:lang w:val="ru-RU"/>
        </w:rPr>
      </w:pPr>
      <w:r w:rsidRPr="00C77698">
        <w:rPr>
          <w:color w:val="auto"/>
          <w:lang w:val="ru-RU"/>
        </w:rPr>
        <w:t>Понуђач није дужан да доставља на увид доказе који су јавно доступни на интернет страницама надлежних органа.</w:t>
      </w:r>
    </w:p>
    <w:p w14:paraId="6F2AD7E2" w14:textId="77777777" w:rsidR="00C672CF" w:rsidRPr="00C77698" w:rsidRDefault="00C672CF">
      <w:pPr>
        <w:pStyle w:val="ListParagraph"/>
        <w:jc w:val="both"/>
        <w:rPr>
          <w:color w:val="auto"/>
          <w:lang w:val="ru-RU"/>
        </w:rPr>
      </w:pPr>
    </w:p>
    <w:p w14:paraId="59A8ED9D" w14:textId="77777777" w:rsidR="003D1AAD" w:rsidRPr="00C77698" w:rsidRDefault="00C672CF" w:rsidP="0005270F">
      <w:pPr>
        <w:pStyle w:val="ListParagraph"/>
        <w:jc w:val="both"/>
        <w:rPr>
          <w:color w:val="auto"/>
          <w:lang w:val="ru-RU"/>
        </w:rPr>
      </w:pPr>
      <w:r w:rsidRPr="00C77698">
        <w:rPr>
          <w:color w:val="auto"/>
          <w:lang w:val="ru-RU"/>
        </w:rPr>
        <w:t>Понуђач је дужан</w:t>
      </w:r>
      <w:r w:rsidRPr="00C77698">
        <w:rPr>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0B08B42" w14:textId="77777777" w:rsidR="006D4BA0" w:rsidRDefault="006D4BA0" w:rsidP="0092757D">
      <w:pPr>
        <w:rPr>
          <w:lang w:val="sr-Cyrl-CS"/>
        </w:rPr>
      </w:pPr>
    </w:p>
    <w:p w14:paraId="4FDB3A0B" w14:textId="77777777" w:rsidR="00C03D5D" w:rsidRPr="008A0B3E" w:rsidRDefault="00C03D5D" w:rsidP="00C03D5D">
      <w:pPr>
        <w:pStyle w:val="ListParagraph"/>
        <w:ind w:left="0"/>
        <w:jc w:val="both"/>
        <w:rPr>
          <w:lang w:val="sr-Cyrl-CS"/>
        </w:rPr>
      </w:pPr>
      <w:r>
        <w:rPr>
          <w:lang w:val="sr-Cyrl-CS"/>
        </w:rPr>
        <w:t>Уколико Наручилац тражи достављање на увид оригинала или оверене копије докумената, и</w:t>
      </w:r>
      <w:r w:rsidRPr="008A0B3E">
        <w:rPr>
          <w:lang w:val="sr-Cyrl-CS"/>
        </w:rPr>
        <w:t xml:space="preserve">спуњеност </w:t>
      </w:r>
      <w:r w:rsidRPr="008A0B3E">
        <w:rPr>
          <w:b/>
          <w:lang w:val="sr-Cyrl-CS"/>
        </w:rPr>
        <w:t xml:space="preserve">обавезних услова </w:t>
      </w:r>
      <w:r w:rsidRPr="008A0B3E">
        <w:rPr>
          <w:lang w:val="sr-Cyrl-CS"/>
        </w:rPr>
        <w:t>за учешће у поступку предметне јавне набавке, понуђач доказује достављањем следећих доказа:</w:t>
      </w:r>
    </w:p>
    <w:p w14:paraId="284E9462" w14:textId="77777777" w:rsidR="00C03D5D" w:rsidRPr="008A0B3E" w:rsidRDefault="00C03D5D" w:rsidP="00C03D5D">
      <w:pPr>
        <w:pStyle w:val="ListParagraph"/>
        <w:jc w:val="both"/>
        <w:rPr>
          <w:lang w:val="sr-Cyrl-CS"/>
        </w:rPr>
      </w:pPr>
    </w:p>
    <w:p w14:paraId="699F4C04" w14:textId="77777777" w:rsidR="00C03D5D" w:rsidRPr="008A0B3E" w:rsidRDefault="00C03D5D" w:rsidP="00C03D5D">
      <w:pPr>
        <w:pStyle w:val="ListParagraph"/>
        <w:numPr>
          <w:ilvl w:val="0"/>
          <w:numId w:val="7"/>
        </w:numPr>
        <w:tabs>
          <w:tab w:val="clear" w:pos="0"/>
          <w:tab w:val="num" w:pos="720"/>
        </w:tabs>
        <w:jc w:val="both"/>
        <w:rPr>
          <w:iCs/>
          <w:lang w:val="sr-Cyrl-CS"/>
        </w:rPr>
      </w:pPr>
      <w:r w:rsidRPr="008A0B3E">
        <w:rPr>
          <w:iCs/>
          <w:lang w:val="sr-Cyrl-CS"/>
        </w:rPr>
        <w:t xml:space="preserve">Услов из чл. 75. ст. 1. тач. 1) Закона - </w:t>
      </w:r>
      <w:r w:rsidRPr="008A0B3E">
        <w:rPr>
          <w:b/>
          <w:iCs/>
          <w:lang w:val="sr-Cyrl-CS"/>
        </w:rPr>
        <w:t>Доказ</w:t>
      </w:r>
      <w:r w:rsidRPr="008A0B3E">
        <w:rPr>
          <w:iCs/>
          <w:lang w:val="sr-Cyrl-CS"/>
        </w:rPr>
        <w:t xml:space="preserve">: Извод </w:t>
      </w:r>
      <w:r w:rsidRPr="008A0B3E">
        <w:rPr>
          <w:lang w:val="sr-Cyrl-CS"/>
        </w:rPr>
        <w:t>из регистра Агенције за привредне регистре, односно извод из регистра надлежног Привредног суда:</w:t>
      </w:r>
    </w:p>
    <w:p w14:paraId="1F341C2F" w14:textId="77777777" w:rsidR="00C03D5D" w:rsidRPr="008A0B3E" w:rsidRDefault="00C03D5D" w:rsidP="00C03D5D">
      <w:pPr>
        <w:pStyle w:val="ListParagraph"/>
        <w:numPr>
          <w:ilvl w:val="0"/>
          <w:numId w:val="7"/>
        </w:numPr>
        <w:tabs>
          <w:tab w:val="clear" w:pos="0"/>
          <w:tab w:val="num" w:pos="720"/>
        </w:tabs>
        <w:jc w:val="both"/>
        <w:rPr>
          <w:b/>
          <w:lang w:val="sr-Cyrl-CS"/>
        </w:rPr>
      </w:pPr>
      <w:r w:rsidRPr="008A0B3E">
        <w:rPr>
          <w:iCs/>
          <w:lang w:val="sr-Cyrl-CS"/>
        </w:rPr>
        <w:t xml:space="preserve">Услов из чл. 75. ст. 1. тач. 2) Закона </w:t>
      </w:r>
      <w:r w:rsidRPr="008A0B3E">
        <w:rPr>
          <w:lang w:val="sr-Cyrl-CS"/>
        </w:rPr>
        <w:t xml:space="preserve">- </w:t>
      </w:r>
      <w:r w:rsidRPr="008A0B3E">
        <w:rPr>
          <w:b/>
          <w:lang w:val="sr-Cyrl-CS"/>
        </w:rPr>
        <w:t>Доказ:</w:t>
      </w:r>
      <w:r w:rsidRPr="008A0B3E">
        <w:rPr>
          <w:lang w:val="sr-Cyrl-CS"/>
        </w:rPr>
        <w:t xml:space="preserve"> </w:t>
      </w:r>
      <w:r w:rsidRPr="008A0B3E">
        <w:rPr>
          <w:u w:val="single"/>
          <w:lang w:val="sr-Cyrl-CS"/>
        </w:rPr>
        <w:t>Пр</w:t>
      </w:r>
      <w:r w:rsidRPr="008A0B3E">
        <w:rPr>
          <w:bCs/>
          <w:u w:val="single"/>
          <w:lang w:val="sr-Cyrl-CS"/>
        </w:rPr>
        <w:t>авна лица:</w:t>
      </w:r>
      <w:r w:rsidRPr="008A0B3E">
        <w:rPr>
          <w:bCs/>
          <w:lang w:val="sr-Cyrl-CS"/>
        </w:rPr>
        <w:t xml:space="preserve"> 1) </w:t>
      </w:r>
      <w:r w:rsidRPr="008A0B3E">
        <w:rPr>
          <w:lang w:val="sr-Cyrl-CS"/>
        </w:rPr>
        <w:t>Извод из казнене евиденције, односно уверењ</w:t>
      </w:r>
      <w:r w:rsidRPr="008A0B3E">
        <w:t>e</w:t>
      </w:r>
      <w:r w:rsidRPr="008A0B3E">
        <w:rPr>
          <w:lang w:val="sr-Cyrl-CS"/>
        </w:rPr>
        <w:t xml:space="preserve"> основног суда на чијем подручју се налази седиште домаћег правног лица</w:t>
      </w:r>
      <w:r w:rsidRPr="008A0B3E">
        <w:rPr>
          <w:lang w:val="ru-RU"/>
        </w:rPr>
        <w:t>,</w:t>
      </w:r>
      <w:r w:rsidRPr="008A0B3E">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w:t>
      </w:r>
      <w:r w:rsidRPr="008A0B3E">
        <w:rPr>
          <w:lang w:val="sr-Cyrl-CS"/>
        </w:rPr>
        <w:lastRenderedPageBreak/>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8A0B3E">
        <w:rPr>
          <w:color w:val="auto"/>
          <w:lang w:val="sr-Cyrl-CS"/>
        </w:rPr>
        <w:t xml:space="preserve">законски заступник понуђача </w:t>
      </w:r>
      <w:r w:rsidRPr="008A0B3E">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8A0B3E">
        <w:rPr>
          <w:color w:val="auto"/>
          <w:lang w:val="sr-Cyrl-CS"/>
        </w:rPr>
        <w:t xml:space="preserve">Уколико понуђач има више законских заступника дужан је да достави доказ за сваког од њих. </w:t>
      </w:r>
      <w:r w:rsidRPr="008A0B3E">
        <w:rPr>
          <w:lang w:val="sr-Cyrl-CS"/>
        </w:rPr>
        <w:t xml:space="preserve"> </w:t>
      </w:r>
      <w:r w:rsidRPr="008A0B3E">
        <w:rPr>
          <w:u w:val="single"/>
          <w:lang w:val="sr-Cyrl-CS"/>
        </w:rPr>
        <w:t>П</w:t>
      </w:r>
      <w:r w:rsidRPr="008A0B3E">
        <w:rPr>
          <w:bCs/>
          <w:u w:val="single"/>
          <w:lang w:val="sr-Cyrl-CS"/>
        </w:rPr>
        <w:t>редузетници и физичка лица</w:t>
      </w:r>
      <w:r w:rsidRPr="008A0B3E">
        <w:rPr>
          <w:u w:val="single"/>
          <w:lang w:val="sr-Cyrl-CS"/>
        </w:rPr>
        <w:t>:</w:t>
      </w:r>
      <w:r w:rsidRPr="008A0B3E">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D29EBAD" w14:textId="77777777" w:rsidR="00C03D5D" w:rsidRPr="008A0B3E" w:rsidRDefault="00C03D5D" w:rsidP="00C03D5D">
      <w:pPr>
        <w:pStyle w:val="ListParagraph"/>
        <w:jc w:val="both"/>
        <w:rPr>
          <w:iCs/>
          <w:lang w:val="sr-Cyrl-CS"/>
        </w:rPr>
      </w:pPr>
      <w:r w:rsidRPr="008A0B3E">
        <w:rPr>
          <w:b/>
          <w:lang w:val="sr-Cyrl-CS"/>
        </w:rPr>
        <w:t xml:space="preserve">Доказ не може бити старији од два месеца пре отварања понуда; </w:t>
      </w:r>
    </w:p>
    <w:p w14:paraId="3C4312F5" w14:textId="35FC6041" w:rsidR="00C03D5D" w:rsidRPr="008A0B3E" w:rsidRDefault="004F4591" w:rsidP="00C03D5D">
      <w:pPr>
        <w:pStyle w:val="ListParagraph"/>
        <w:numPr>
          <w:ilvl w:val="0"/>
          <w:numId w:val="7"/>
        </w:numPr>
        <w:tabs>
          <w:tab w:val="clear" w:pos="0"/>
          <w:tab w:val="num" w:pos="720"/>
        </w:tabs>
        <w:jc w:val="both"/>
        <w:rPr>
          <w:b/>
          <w:color w:val="auto"/>
          <w:lang w:val="sr-Cyrl-CS"/>
        </w:rPr>
      </w:pPr>
      <w:r>
        <w:rPr>
          <w:iCs/>
          <w:color w:val="auto"/>
          <w:lang w:val="sr-Cyrl-CS"/>
        </w:rPr>
        <w:t>Услов из чл. 75. ст. 1. тач. 4</w:t>
      </w:r>
      <w:r w:rsidR="00C03D5D" w:rsidRPr="008A0B3E">
        <w:rPr>
          <w:iCs/>
          <w:color w:val="auto"/>
          <w:lang w:val="sr-Cyrl-CS"/>
        </w:rPr>
        <w:t xml:space="preserve">) Закона - </w:t>
      </w:r>
      <w:r w:rsidR="00C03D5D" w:rsidRPr="008A0B3E">
        <w:rPr>
          <w:b/>
          <w:color w:val="auto"/>
          <w:lang w:val="sr-Cyrl-CS"/>
        </w:rPr>
        <w:t>Доказ:</w:t>
      </w:r>
      <w:r w:rsidR="00C03D5D" w:rsidRPr="008A0B3E">
        <w:rPr>
          <w:color w:val="auto"/>
          <w:lang w:val="sr-Cyrl-CS"/>
        </w:rPr>
        <w:t xml:space="preserve"> Уверење </w:t>
      </w:r>
      <w:r w:rsidR="00C03D5D" w:rsidRPr="008A0B3E">
        <w:rPr>
          <w:bCs/>
          <w:color w:val="auto"/>
          <w:lang w:val="sr-Cyrl-CS"/>
        </w:rPr>
        <w:t>Пореске управе М</w:t>
      </w:r>
      <w:r>
        <w:rPr>
          <w:bCs/>
          <w:color w:val="auto"/>
          <w:lang w:val="sr-Cyrl-CS"/>
        </w:rPr>
        <w:t>инистарства финансија</w:t>
      </w:r>
      <w:r w:rsidR="00C03D5D" w:rsidRPr="008A0B3E">
        <w:rPr>
          <w:bCs/>
          <w:color w:val="auto"/>
          <w:lang w:val="sr-Cyrl-CS"/>
        </w:rPr>
        <w:t xml:space="preserve"> </w:t>
      </w:r>
      <w:r w:rsidR="00C03D5D" w:rsidRPr="008A0B3E">
        <w:rPr>
          <w:color w:val="auto"/>
          <w:lang w:val="sr-Cyrl-CS"/>
        </w:rPr>
        <w:t xml:space="preserve">да је измирио доспеле порезе и доприносе и уверење надлежне управе </w:t>
      </w:r>
      <w:r w:rsidR="00C03D5D" w:rsidRPr="008A0B3E">
        <w:rPr>
          <w:bCs/>
          <w:color w:val="auto"/>
          <w:lang w:val="sr-Cyrl-CS"/>
        </w:rPr>
        <w:t xml:space="preserve">локалне самоуправе </w:t>
      </w:r>
      <w:r w:rsidR="00C03D5D" w:rsidRPr="008A0B3E">
        <w:rPr>
          <w:color w:val="auto"/>
          <w:lang w:val="sr-Cyrl-CS"/>
        </w:rPr>
        <w:t>да је измирио обавезе по основу изворних локалних јавних прихода или п</w:t>
      </w:r>
      <w:r>
        <w:rPr>
          <w:color w:val="auto"/>
          <w:lang w:val="sr-Cyrl-CS"/>
        </w:rPr>
        <w:t>отврду Министарства привреде</w:t>
      </w:r>
      <w:r w:rsidR="00C03D5D" w:rsidRPr="008A0B3E">
        <w:rPr>
          <w:color w:val="auto"/>
          <w:lang w:val="sr-Cyrl-CS"/>
        </w:rPr>
        <w:t xml:space="preserve"> да се понуђач налази у поступку приватизације. </w:t>
      </w:r>
    </w:p>
    <w:p w14:paraId="743B02F0" w14:textId="77777777" w:rsidR="00C03D5D" w:rsidRPr="008A0B3E" w:rsidRDefault="00C03D5D" w:rsidP="00C03D5D">
      <w:pPr>
        <w:pStyle w:val="ListParagraph"/>
        <w:jc w:val="both"/>
        <w:rPr>
          <w:b/>
          <w:color w:val="auto"/>
          <w:lang w:val="sr-Cyrl-CS"/>
        </w:rPr>
      </w:pPr>
      <w:r w:rsidRPr="008A0B3E">
        <w:rPr>
          <w:b/>
          <w:color w:val="auto"/>
          <w:lang w:val="sr-Cyrl-CS"/>
        </w:rPr>
        <w:t>Доказ не може бити старији од два месеца пре отварања понуда;</w:t>
      </w:r>
    </w:p>
    <w:p w14:paraId="16ECAB66" w14:textId="77777777" w:rsidR="00C03D5D" w:rsidRPr="009C4B5E" w:rsidRDefault="00C03D5D" w:rsidP="0092757D">
      <w:pPr>
        <w:pStyle w:val="ListParagraph"/>
        <w:numPr>
          <w:ilvl w:val="0"/>
          <w:numId w:val="7"/>
        </w:numPr>
        <w:tabs>
          <w:tab w:val="clear" w:pos="0"/>
          <w:tab w:val="num" w:pos="720"/>
        </w:tabs>
        <w:jc w:val="both"/>
        <w:rPr>
          <w:i/>
          <w:color w:val="auto"/>
          <w:lang w:val="sr-Cyrl-CS"/>
        </w:rPr>
      </w:pPr>
      <w:r w:rsidRPr="008A0B3E">
        <w:rPr>
          <w:i/>
          <w:color w:val="auto"/>
          <w:lang w:val="sr-Cyrl-CS"/>
        </w:rPr>
        <w:t xml:space="preserve">Услов из члана </w:t>
      </w:r>
      <w:r w:rsidRPr="008A0B3E">
        <w:rPr>
          <w:i/>
          <w:iCs/>
          <w:color w:val="auto"/>
          <w:lang w:val="sr-Cyrl-CS"/>
        </w:rPr>
        <w:t xml:space="preserve">чл. 75. ст. 2.  - </w:t>
      </w:r>
      <w:r w:rsidRPr="008A0B3E">
        <w:rPr>
          <w:b/>
          <w:i/>
          <w:iCs/>
          <w:color w:val="auto"/>
          <w:lang w:val="sr-Cyrl-CS"/>
        </w:rPr>
        <w:t xml:space="preserve">Доказ: </w:t>
      </w:r>
      <w:r w:rsidRPr="008A0B3E">
        <w:rPr>
          <w:i/>
          <w:iCs/>
          <w:color w:val="auto"/>
          <w:lang w:val="sr-Cyrl-CS"/>
        </w:rPr>
        <w:t xml:space="preserve">Потписан о оверен </w:t>
      </w:r>
      <w:r w:rsidRPr="008A0B3E">
        <w:rPr>
          <w:i/>
          <w:iCs/>
          <w:color w:val="auto"/>
        </w:rPr>
        <w:t>O</w:t>
      </w:r>
      <w:r w:rsidRPr="008A0B3E">
        <w:rPr>
          <w:i/>
          <w:iCs/>
          <w:color w:val="auto"/>
          <w:lang w:val="sr-Cyrl-CS"/>
        </w:rPr>
        <w:t>бразац изјаве (</w:t>
      </w:r>
      <w:r w:rsidRPr="008A0B3E">
        <w:rPr>
          <w:i/>
          <w:color w:val="auto"/>
          <w:lang w:val="sr-Cyrl-CS"/>
        </w:rPr>
        <w:t xml:space="preserve">Образац изјаве, дат је у поглављу </w:t>
      </w:r>
      <w:r w:rsidRPr="008A0B3E">
        <w:rPr>
          <w:b/>
          <w:bCs/>
          <w:i/>
          <w:iCs/>
          <w:color w:val="auto"/>
        </w:rPr>
        <w:t>XI</w:t>
      </w:r>
      <w:r w:rsidRPr="008A0B3E">
        <w:rPr>
          <w:i/>
          <w:iCs/>
          <w:color w:val="auto"/>
          <w:lang w:val="sr-Cyrl-CS"/>
        </w:rPr>
        <w:t xml:space="preserve">). </w:t>
      </w:r>
      <w:r w:rsidRPr="008A0B3E">
        <w:rPr>
          <w:color w:val="auto"/>
          <w:lang w:val="sr-Cyrl-CS"/>
        </w:rPr>
        <w:t xml:space="preserve">Изјава мора да буде потписана од стране овлашћеног лица понуђача и оверена печатом. </w:t>
      </w:r>
      <w:r w:rsidRPr="008A0B3E">
        <w:rPr>
          <w:b/>
          <w:bCs/>
          <w:iCs/>
          <w:color w:val="auto"/>
          <w:u w:val="single"/>
          <w:lang w:val="sr-Cyrl-CS"/>
        </w:rPr>
        <w:t>Уколико понуду подноси група понуђача</w:t>
      </w:r>
      <w:r w:rsidRPr="008A0B3E">
        <w:rPr>
          <w:bCs/>
          <w:iCs/>
          <w:color w:val="auto"/>
          <w:lang w:val="sr-Cyrl-CS"/>
        </w:rPr>
        <w:t xml:space="preserve">, Изјава мора бити потписана од стране овлашћеног лица сваког понуђача из групе понуђача и оверена печатом. </w:t>
      </w:r>
    </w:p>
    <w:p w14:paraId="1078256D" w14:textId="77777777" w:rsidR="009C4B5E" w:rsidRDefault="009C4B5E" w:rsidP="009C4B5E">
      <w:pPr>
        <w:tabs>
          <w:tab w:val="num" w:pos="720"/>
        </w:tabs>
        <w:jc w:val="both"/>
        <w:rPr>
          <w:i/>
          <w:color w:val="auto"/>
          <w:lang w:val="sr-Cyrl-CS"/>
        </w:rPr>
      </w:pPr>
    </w:p>
    <w:p w14:paraId="6C407101" w14:textId="77777777" w:rsidR="00F17CCA" w:rsidRDefault="003B19F1" w:rsidP="009C4B5E">
      <w:pPr>
        <w:tabs>
          <w:tab w:val="num" w:pos="720"/>
        </w:tabs>
        <w:jc w:val="both"/>
        <w:rPr>
          <w:b/>
          <w:lang w:val="sr-Cyrl-RS"/>
        </w:rPr>
      </w:pPr>
      <w:r w:rsidRPr="00C77698">
        <w:rPr>
          <w:lang w:val="ru-RU"/>
        </w:rPr>
        <w:t xml:space="preserve">Испуњеност </w:t>
      </w:r>
      <w:r w:rsidRPr="00C77698">
        <w:rPr>
          <w:b/>
          <w:lang w:val="ru-RU"/>
        </w:rPr>
        <w:t xml:space="preserve">додатних услова </w:t>
      </w:r>
      <w:r w:rsidRPr="00C77698">
        <w:rPr>
          <w:lang w:val="ru-RU"/>
        </w:rPr>
        <w:t xml:space="preserve">за учешће у поступку предметне јавне набавке, </w:t>
      </w:r>
      <w:r>
        <w:rPr>
          <w:lang w:val="sr-Cyrl-CS"/>
        </w:rPr>
        <w:t>у складу са чл. 76. став 2</w:t>
      </w:r>
      <w:r w:rsidRPr="00C03D5D">
        <w:rPr>
          <w:lang w:val="sr-Cyrl-CS"/>
        </w:rPr>
        <w:t xml:space="preserve">. Закона, </w:t>
      </w:r>
      <w:r w:rsidRPr="00C03D5D">
        <w:rPr>
          <w:b/>
        </w:rPr>
        <w:t>понуђач доказује достављањем</w:t>
      </w:r>
      <w:r>
        <w:rPr>
          <w:b/>
          <w:lang w:val="sr-Cyrl-RS"/>
        </w:rPr>
        <w:t>:</w:t>
      </w:r>
    </w:p>
    <w:p w14:paraId="7F3C2C38" w14:textId="77777777" w:rsidR="00F17CCA" w:rsidRDefault="00F17CCA" w:rsidP="009C4B5E">
      <w:pPr>
        <w:tabs>
          <w:tab w:val="num" w:pos="720"/>
        </w:tabs>
        <w:jc w:val="both"/>
        <w:rPr>
          <w:b/>
          <w:lang w:val="sr-Cyrl-RS"/>
        </w:rPr>
      </w:pPr>
    </w:p>
    <w:p w14:paraId="42796019" w14:textId="77777777" w:rsidR="003B19F1" w:rsidRPr="00FC10ED" w:rsidRDefault="00F17CCA" w:rsidP="00F17CCA">
      <w:pPr>
        <w:pStyle w:val="ListParagraph"/>
        <w:numPr>
          <w:ilvl w:val="0"/>
          <w:numId w:val="27"/>
        </w:numPr>
        <w:tabs>
          <w:tab w:val="num" w:pos="720"/>
        </w:tabs>
        <w:jc w:val="both"/>
        <w:rPr>
          <w:b/>
          <w:lang w:val="sr-Cyrl-RS"/>
        </w:rPr>
      </w:pPr>
      <w:r w:rsidRPr="00FC10ED">
        <w:rPr>
          <w:b/>
          <w:lang w:val="sr-Cyrl-RS"/>
        </w:rPr>
        <w:t>Пословни капацитет:</w:t>
      </w:r>
    </w:p>
    <w:p w14:paraId="45686D62" w14:textId="77777777" w:rsidR="00F17CCA" w:rsidRPr="00F17CCA" w:rsidRDefault="00F17CCA" w:rsidP="00F17CCA">
      <w:pPr>
        <w:pStyle w:val="ListParagraph"/>
        <w:tabs>
          <w:tab w:val="num" w:pos="720"/>
        </w:tabs>
        <w:jc w:val="both"/>
        <w:rPr>
          <w:b/>
          <w:lang w:val="sr-Cyrl-RS"/>
        </w:rPr>
      </w:pPr>
    </w:p>
    <w:p w14:paraId="73DA0701" w14:textId="1E71F60D" w:rsidR="00F17CCA" w:rsidRDefault="00F17CCA" w:rsidP="005717D2">
      <w:pPr>
        <w:jc w:val="both"/>
        <w:rPr>
          <w:noProof/>
          <w:lang w:val="sr-Cyrl-RS"/>
        </w:rPr>
      </w:pPr>
      <w:r w:rsidRPr="00AF4C6A">
        <w:rPr>
          <w:b/>
          <w:lang w:val="sr-Cyrl-RS"/>
        </w:rPr>
        <w:t>Доказ</w:t>
      </w:r>
      <w:r w:rsidRPr="00AF4C6A">
        <w:rPr>
          <w:lang w:val="sr-Cyrl-RS"/>
        </w:rPr>
        <w:t xml:space="preserve">: </w:t>
      </w:r>
      <w:r w:rsidR="003D2862" w:rsidRPr="00C77698">
        <w:rPr>
          <w:lang w:val="ru-RU"/>
        </w:rPr>
        <w:t xml:space="preserve">Копија уговора, </w:t>
      </w:r>
      <w:r w:rsidR="003D2862" w:rsidRPr="00AF4C6A">
        <w:rPr>
          <w:lang w:val="sr-Cyrl-RS"/>
        </w:rPr>
        <w:t xml:space="preserve">Потврда </w:t>
      </w:r>
      <w:r w:rsidR="003D2862" w:rsidRPr="00C77698">
        <w:rPr>
          <w:lang w:val="ru-RU"/>
        </w:rPr>
        <w:t>потписана и печатом оверена или други документ издат од стране произвођача возила да је сервис ауторизован од стране произвођача возила</w:t>
      </w:r>
      <w:r w:rsidR="005717D2">
        <w:rPr>
          <w:lang w:val="ru-RU"/>
        </w:rPr>
        <w:t xml:space="preserve"> </w:t>
      </w:r>
      <w:r w:rsidR="005717D2">
        <w:rPr>
          <w:noProof/>
          <w:lang w:val="sr-Cyrl-RS"/>
        </w:rPr>
        <w:t xml:space="preserve">или потврда </w:t>
      </w:r>
      <w:r w:rsidR="005717D2" w:rsidRPr="005717D2">
        <w:rPr>
          <w:noProof/>
          <w:lang w:val="sr-Cyrl-RS"/>
        </w:rPr>
        <w:t>оверена и потписана од стране генералног заступника произвођача у Србији.</w:t>
      </w:r>
    </w:p>
    <w:p w14:paraId="14F9010E" w14:textId="77777777" w:rsidR="005717D2" w:rsidRPr="005717D2" w:rsidRDefault="005717D2" w:rsidP="005717D2">
      <w:pPr>
        <w:rPr>
          <w:lang w:val="ru-RU"/>
        </w:rPr>
      </w:pPr>
    </w:p>
    <w:p w14:paraId="0E4BB8FD" w14:textId="77777777" w:rsidR="003B19F1" w:rsidRPr="00AF4C6A" w:rsidRDefault="003B19F1" w:rsidP="003B19F1">
      <w:pPr>
        <w:pStyle w:val="ListParagraph"/>
        <w:numPr>
          <w:ilvl w:val="0"/>
          <w:numId w:val="27"/>
        </w:numPr>
        <w:tabs>
          <w:tab w:val="num" w:pos="720"/>
        </w:tabs>
        <w:jc w:val="both"/>
        <w:rPr>
          <w:b/>
          <w:color w:val="auto"/>
          <w:lang w:val="sr-Cyrl-CS"/>
        </w:rPr>
      </w:pPr>
      <w:r w:rsidRPr="00AF4C6A">
        <w:rPr>
          <w:b/>
          <w:color w:val="auto"/>
          <w:lang w:val="sr-Cyrl-CS"/>
        </w:rPr>
        <w:t>Технички капацитет:</w:t>
      </w:r>
    </w:p>
    <w:p w14:paraId="0A046CB3" w14:textId="77777777" w:rsidR="003B19F1" w:rsidRPr="00AF4C6A" w:rsidRDefault="003B19F1" w:rsidP="009C4B5E">
      <w:pPr>
        <w:tabs>
          <w:tab w:val="num" w:pos="720"/>
        </w:tabs>
        <w:jc w:val="both"/>
        <w:rPr>
          <w:i/>
          <w:color w:val="auto"/>
          <w:lang w:val="sr-Cyrl-CS"/>
        </w:rPr>
      </w:pPr>
    </w:p>
    <w:tbl>
      <w:tblPr>
        <w:tblW w:w="0" w:type="auto"/>
        <w:tblInd w:w="-108" w:type="dxa"/>
        <w:tblLayout w:type="fixed"/>
        <w:tblLook w:val="0000" w:firstRow="0" w:lastRow="0" w:firstColumn="0" w:lastColumn="0" w:noHBand="0" w:noVBand="0"/>
      </w:tblPr>
      <w:tblGrid>
        <w:gridCol w:w="4105"/>
        <w:gridCol w:w="4998"/>
      </w:tblGrid>
      <w:tr w:rsidR="003B19F1" w:rsidRPr="00D60BD7" w14:paraId="5B82FCB4" w14:textId="77777777" w:rsidTr="00561DC0">
        <w:trPr>
          <w:trHeight w:val="2130"/>
        </w:trPr>
        <w:tc>
          <w:tcPr>
            <w:tcW w:w="4105" w:type="dxa"/>
          </w:tcPr>
          <w:p w14:paraId="66CAB7A3" w14:textId="77777777" w:rsidR="003B19F1" w:rsidRPr="00AF4C6A" w:rsidRDefault="003B19F1" w:rsidP="00095800"/>
          <w:p w14:paraId="09F3D34A" w14:textId="77777777" w:rsidR="003B19F1" w:rsidRPr="00AF4C6A" w:rsidRDefault="00FC10ED" w:rsidP="00095800">
            <w:pPr>
              <w:rPr>
                <w:b/>
              </w:rPr>
            </w:pPr>
            <w:r w:rsidRPr="00AF4C6A">
              <w:rPr>
                <w:b/>
              </w:rPr>
              <w:t>Доказ</w:t>
            </w:r>
            <w:r w:rsidR="003B19F1" w:rsidRPr="00AF4C6A">
              <w:rPr>
                <w:b/>
              </w:rPr>
              <w:t xml:space="preserve">: </w:t>
            </w:r>
          </w:p>
          <w:p w14:paraId="69FD8703" w14:textId="77777777" w:rsidR="003B19F1" w:rsidRPr="00AF4C6A" w:rsidRDefault="003B19F1" w:rsidP="00095800"/>
          <w:p w14:paraId="3E3162B8" w14:textId="77777777" w:rsidR="003B19F1" w:rsidRPr="00AF4C6A" w:rsidRDefault="003B19F1" w:rsidP="00095800"/>
          <w:p w14:paraId="07A50483" w14:textId="77777777" w:rsidR="003B19F1" w:rsidRPr="00AF4C6A" w:rsidRDefault="003B19F1" w:rsidP="00095800"/>
          <w:p w14:paraId="60AADCFF" w14:textId="77777777" w:rsidR="003B19F1" w:rsidRPr="00AF4C6A" w:rsidRDefault="003B19F1" w:rsidP="00095800"/>
          <w:p w14:paraId="15ED0073" w14:textId="77777777" w:rsidR="003B19F1" w:rsidRPr="00AF4C6A" w:rsidRDefault="003B19F1" w:rsidP="00095800"/>
          <w:p w14:paraId="4036FF23" w14:textId="77777777" w:rsidR="003B19F1" w:rsidRPr="00AF4C6A" w:rsidRDefault="003B19F1" w:rsidP="00095800"/>
          <w:p w14:paraId="18E6C6DF" w14:textId="77777777" w:rsidR="003B19F1" w:rsidRPr="00AF4C6A" w:rsidRDefault="003B19F1" w:rsidP="00095800"/>
          <w:p w14:paraId="686814BA" w14:textId="77777777" w:rsidR="003B19F1" w:rsidRPr="00AF4C6A" w:rsidRDefault="003B19F1" w:rsidP="00095800"/>
          <w:p w14:paraId="7BF01ADA" w14:textId="77777777" w:rsidR="003B19F1" w:rsidRPr="00AF4C6A" w:rsidRDefault="003B19F1" w:rsidP="00095800"/>
          <w:p w14:paraId="454323FE" w14:textId="77777777" w:rsidR="003B19F1" w:rsidRPr="00AF4C6A" w:rsidRDefault="003B19F1" w:rsidP="00095800"/>
          <w:p w14:paraId="3BC8986C" w14:textId="77777777" w:rsidR="003B19F1" w:rsidRPr="00AF4C6A" w:rsidRDefault="003B19F1" w:rsidP="00095800"/>
          <w:p w14:paraId="198C3636" w14:textId="77777777" w:rsidR="003B19F1" w:rsidRPr="00AF4C6A" w:rsidRDefault="003B19F1" w:rsidP="00095800"/>
          <w:p w14:paraId="33087A54" w14:textId="77777777" w:rsidR="003B19F1" w:rsidRPr="00AF4C6A" w:rsidRDefault="003B19F1" w:rsidP="00095800"/>
        </w:tc>
        <w:tc>
          <w:tcPr>
            <w:tcW w:w="4998" w:type="dxa"/>
          </w:tcPr>
          <w:p w14:paraId="6749B1A5" w14:textId="77777777" w:rsidR="003B19F1" w:rsidRPr="00AF4C6A" w:rsidRDefault="003B19F1" w:rsidP="00095800"/>
          <w:p w14:paraId="1130EB93" w14:textId="77777777" w:rsidR="003B19F1" w:rsidRPr="00C77698" w:rsidRDefault="003B19F1" w:rsidP="00095800">
            <w:pPr>
              <w:jc w:val="both"/>
              <w:rPr>
                <w:lang w:val="ru-RU"/>
              </w:rPr>
            </w:pPr>
            <w:r w:rsidRPr="00C77698">
              <w:rPr>
                <w:lang w:val="ru-RU"/>
              </w:rPr>
              <w:t xml:space="preserve"> -поседовање сервиса на територији града Београда понуђач доказује достављањем власничког листа, уговора о купопродаји, уговора о закупу или другим одговарајућим доказом; </w:t>
            </w:r>
          </w:p>
          <w:p w14:paraId="1CCA17B5" w14:textId="77777777" w:rsidR="003B19F1" w:rsidRPr="00C77698" w:rsidRDefault="003B19F1" w:rsidP="00095800">
            <w:pPr>
              <w:jc w:val="both"/>
              <w:rPr>
                <w:lang w:val="ru-RU"/>
              </w:rPr>
            </w:pPr>
            <w:r w:rsidRPr="00C77698">
              <w:rPr>
                <w:lang w:val="ru-RU"/>
              </w:rPr>
              <w:t xml:space="preserve">- поседовање дизалица и друге тражене опреме доказује се достављањем фотокопије Извода из пописне листе која мора да садржи: прву страну, последњу страну са потписима чланова пописне Комисије и стране на којима су назначени захтевани технички капацитети. </w:t>
            </w:r>
            <w:r w:rsidRPr="00C77698">
              <w:rPr>
                <w:lang w:val="ru-RU"/>
              </w:rPr>
              <w:lastRenderedPageBreak/>
              <w:t>Понуђач је дужан да сваку страну овери печатом, стави потпис одговорног лица и да видно означи захтеване техничке капацитете. За опрему (тех</w:t>
            </w:r>
            <w:r w:rsidR="00211D7B" w:rsidRPr="00C77698">
              <w:rPr>
                <w:lang w:val="ru-RU"/>
              </w:rPr>
              <w:t>ничке капацитете) купљену у 2016</w:t>
            </w:r>
            <w:r w:rsidRPr="00C77698">
              <w:rPr>
                <w:lang w:val="ru-RU"/>
              </w:rPr>
              <w:t xml:space="preserve">. години доставља се фотокопија фактуре (са јасно назначеним позицијама захтеваних техничких капацитета) </w:t>
            </w:r>
          </w:p>
          <w:p w14:paraId="0FFC422A" w14:textId="77777777" w:rsidR="003B19F1" w:rsidRPr="00C77698" w:rsidRDefault="003B19F1" w:rsidP="003236BF">
            <w:pPr>
              <w:jc w:val="both"/>
              <w:rPr>
                <w:lang w:val="ru-RU"/>
              </w:rPr>
            </w:pPr>
          </w:p>
        </w:tc>
      </w:tr>
    </w:tbl>
    <w:p w14:paraId="4B256F1D" w14:textId="77777777" w:rsidR="003B19F1" w:rsidRDefault="003B19F1" w:rsidP="009C4B5E">
      <w:pPr>
        <w:tabs>
          <w:tab w:val="num" w:pos="720"/>
        </w:tabs>
        <w:jc w:val="both"/>
        <w:rPr>
          <w:i/>
          <w:color w:val="auto"/>
          <w:lang w:val="sr-Cyrl-CS"/>
        </w:rPr>
      </w:pPr>
    </w:p>
    <w:p w14:paraId="762490AF" w14:textId="77777777" w:rsidR="003B19F1" w:rsidRPr="003B19F1" w:rsidRDefault="003B19F1" w:rsidP="003B19F1">
      <w:pPr>
        <w:pStyle w:val="ListParagraph"/>
        <w:numPr>
          <w:ilvl w:val="0"/>
          <w:numId w:val="27"/>
        </w:numPr>
        <w:tabs>
          <w:tab w:val="num" w:pos="720"/>
        </w:tabs>
        <w:jc w:val="both"/>
        <w:rPr>
          <w:b/>
          <w:color w:val="auto"/>
          <w:lang w:val="sr-Cyrl-CS"/>
        </w:rPr>
      </w:pPr>
      <w:r w:rsidRPr="003B19F1">
        <w:rPr>
          <w:b/>
          <w:color w:val="auto"/>
          <w:lang w:val="sr-Cyrl-CS"/>
        </w:rPr>
        <w:t>Кадровски капацитет:</w:t>
      </w:r>
    </w:p>
    <w:p w14:paraId="73CF9204" w14:textId="77777777" w:rsidR="003B19F1" w:rsidRPr="003B19F1" w:rsidRDefault="003B19F1" w:rsidP="003B19F1">
      <w:pPr>
        <w:pStyle w:val="ListParagraph"/>
        <w:tabs>
          <w:tab w:val="num" w:pos="720"/>
        </w:tabs>
        <w:jc w:val="both"/>
        <w:rPr>
          <w:i/>
          <w:color w:val="auto"/>
          <w:lang w:val="sr-Cyrl-CS"/>
        </w:rPr>
      </w:pPr>
    </w:p>
    <w:p w14:paraId="7D219ACF" w14:textId="540A66C0" w:rsidR="00561DC0" w:rsidRPr="005C55EF" w:rsidRDefault="00561DC0" w:rsidP="00561DC0">
      <w:pPr>
        <w:pStyle w:val="BodyText"/>
        <w:ind w:firstLine="720"/>
        <w:jc w:val="both"/>
        <w:rPr>
          <w:sz w:val="22"/>
          <w:szCs w:val="22"/>
          <w:lang w:val="sr-Cyrl-RS"/>
        </w:rPr>
      </w:pPr>
      <w:r w:rsidRPr="00AF4C6A">
        <w:rPr>
          <w:b/>
          <w:sz w:val="22"/>
          <w:szCs w:val="22"/>
          <w:lang w:val="sr-Cyrl-CS"/>
        </w:rPr>
        <w:t>Доказ:</w:t>
      </w:r>
      <w:r>
        <w:rPr>
          <w:sz w:val="22"/>
          <w:szCs w:val="22"/>
          <w:lang w:val="sr-Cyrl-CS"/>
        </w:rPr>
        <w:t xml:space="preserve"> </w:t>
      </w:r>
      <w:r w:rsidRPr="005C55EF">
        <w:rPr>
          <w:sz w:val="22"/>
          <w:szCs w:val="22"/>
          <w:lang w:val="sr-Cyrl-CS"/>
        </w:rPr>
        <w:t xml:space="preserve">Уговор о заснивању радног односа, уговор о делу, уговор о привременим и повременим пословима или фотокопије радних књижица за лица ангажована на извршењу предметне набавке </w:t>
      </w:r>
      <w:r w:rsidR="005717D2">
        <w:rPr>
          <w:sz w:val="22"/>
          <w:szCs w:val="22"/>
          <w:lang w:val="sr-Cyrl-CS"/>
        </w:rPr>
        <w:t>(ако их поседују).</w:t>
      </w:r>
    </w:p>
    <w:p w14:paraId="0D3D050B" w14:textId="77777777" w:rsidR="003B19F1" w:rsidRDefault="003B19F1" w:rsidP="009C4B5E">
      <w:pPr>
        <w:tabs>
          <w:tab w:val="num" w:pos="720"/>
        </w:tabs>
        <w:jc w:val="both"/>
        <w:rPr>
          <w:i/>
          <w:color w:val="auto"/>
          <w:lang w:val="sr-Cyrl-CS"/>
        </w:rPr>
      </w:pPr>
    </w:p>
    <w:p w14:paraId="78F724A0" w14:textId="77777777" w:rsidR="003B19F1" w:rsidRDefault="003B19F1" w:rsidP="009C4B5E">
      <w:pPr>
        <w:tabs>
          <w:tab w:val="num" w:pos="720"/>
        </w:tabs>
        <w:jc w:val="both"/>
        <w:rPr>
          <w:i/>
          <w:color w:val="auto"/>
          <w:lang w:val="sr-Cyrl-CS"/>
        </w:rPr>
      </w:pPr>
    </w:p>
    <w:p w14:paraId="3C44FFB8" w14:textId="77777777" w:rsidR="00347071" w:rsidRDefault="00347071" w:rsidP="009C4B5E">
      <w:pPr>
        <w:tabs>
          <w:tab w:val="num" w:pos="720"/>
        </w:tabs>
        <w:jc w:val="both"/>
        <w:rPr>
          <w:i/>
          <w:color w:val="auto"/>
          <w:lang w:val="sr-Cyrl-CS"/>
        </w:rPr>
      </w:pPr>
    </w:p>
    <w:p w14:paraId="3E12F768" w14:textId="77777777" w:rsidR="00347071" w:rsidRDefault="00347071" w:rsidP="009C4B5E">
      <w:pPr>
        <w:tabs>
          <w:tab w:val="num" w:pos="720"/>
        </w:tabs>
        <w:jc w:val="both"/>
        <w:rPr>
          <w:i/>
          <w:color w:val="auto"/>
          <w:lang w:val="sr-Cyrl-CS"/>
        </w:rPr>
      </w:pPr>
    </w:p>
    <w:p w14:paraId="78AA2825" w14:textId="77777777" w:rsidR="00347071" w:rsidRDefault="00347071" w:rsidP="009C4B5E">
      <w:pPr>
        <w:tabs>
          <w:tab w:val="num" w:pos="720"/>
        </w:tabs>
        <w:jc w:val="both"/>
        <w:rPr>
          <w:i/>
          <w:color w:val="auto"/>
          <w:lang w:val="sr-Cyrl-CS"/>
        </w:rPr>
      </w:pPr>
    </w:p>
    <w:p w14:paraId="32D30BB4" w14:textId="77777777" w:rsidR="00347071" w:rsidRDefault="00347071" w:rsidP="009C4B5E">
      <w:pPr>
        <w:tabs>
          <w:tab w:val="num" w:pos="720"/>
        </w:tabs>
        <w:jc w:val="both"/>
        <w:rPr>
          <w:i/>
          <w:color w:val="auto"/>
          <w:lang w:val="sr-Cyrl-CS"/>
        </w:rPr>
      </w:pPr>
    </w:p>
    <w:p w14:paraId="6574C065" w14:textId="77777777" w:rsidR="00347071" w:rsidRDefault="00347071" w:rsidP="009C4B5E">
      <w:pPr>
        <w:tabs>
          <w:tab w:val="num" w:pos="720"/>
        </w:tabs>
        <w:jc w:val="both"/>
        <w:rPr>
          <w:i/>
          <w:color w:val="auto"/>
          <w:lang w:val="sr-Cyrl-CS"/>
        </w:rPr>
      </w:pPr>
    </w:p>
    <w:p w14:paraId="4B05D1E2" w14:textId="77777777" w:rsidR="00347071" w:rsidRDefault="00347071" w:rsidP="009C4B5E">
      <w:pPr>
        <w:tabs>
          <w:tab w:val="num" w:pos="720"/>
        </w:tabs>
        <w:jc w:val="both"/>
        <w:rPr>
          <w:i/>
          <w:color w:val="auto"/>
          <w:lang w:val="sr-Cyrl-CS"/>
        </w:rPr>
      </w:pPr>
    </w:p>
    <w:p w14:paraId="3951BA39" w14:textId="77777777" w:rsidR="004640EC" w:rsidRDefault="004640EC" w:rsidP="009C4B5E">
      <w:pPr>
        <w:tabs>
          <w:tab w:val="num" w:pos="720"/>
        </w:tabs>
        <w:jc w:val="both"/>
        <w:rPr>
          <w:i/>
          <w:color w:val="auto"/>
          <w:lang w:val="sr-Cyrl-CS"/>
        </w:rPr>
      </w:pPr>
    </w:p>
    <w:p w14:paraId="0F61DE7F" w14:textId="77777777" w:rsidR="004640EC" w:rsidRDefault="004640EC" w:rsidP="009C4B5E">
      <w:pPr>
        <w:tabs>
          <w:tab w:val="num" w:pos="720"/>
        </w:tabs>
        <w:jc w:val="both"/>
        <w:rPr>
          <w:i/>
          <w:color w:val="auto"/>
          <w:lang w:val="sr-Cyrl-CS"/>
        </w:rPr>
      </w:pPr>
    </w:p>
    <w:p w14:paraId="38A1740C" w14:textId="77777777" w:rsidR="004640EC" w:rsidRDefault="004640EC" w:rsidP="009C4B5E">
      <w:pPr>
        <w:tabs>
          <w:tab w:val="num" w:pos="720"/>
        </w:tabs>
        <w:jc w:val="both"/>
        <w:rPr>
          <w:i/>
          <w:color w:val="auto"/>
          <w:lang w:val="sr-Cyrl-CS"/>
        </w:rPr>
      </w:pPr>
    </w:p>
    <w:p w14:paraId="24EDB5E5" w14:textId="77777777" w:rsidR="004640EC" w:rsidRDefault="004640EC" w:rsidP="009C4B5E">
      <w:pPr>
        <w:tabs>
          <w:tab w:val="num" w:pos="720"/>
        </w:tabs>
        <w:jc w:val="both"/>
        <w:rPr>
          <w:i/>
          <w:color w:val="auto"/>
          <w:lang w:val="sr-Cyrl-CS"/>
        </w:rPr>
      </w:pPr>
    </w:p>
    <w:p w14:paraId="4E67DB3F" w14:textId="77777777" w:rsidR="004640EC" w:rsidRDefault="004640EC" w:rsidP="009C4B5E">
      <w:pPr>
        <w:tabs>
          <w:tab w:val="num" w:pos="720"/>
        </w:tabs>
        <w:jc w:val="both"/>
        <w:rPr>
          <w:i/>
          <w:color w:val="auto"/>
          <w:lang w:val="sr-Cyrl-CS"/>
        </w:rPr>
      </w:pPr>
    </w:p>
    <w:p w14:paraId="0152DD8D" w14:textId="77777777" w:rsidR="004640EC" w:rsidRDefault="004640EC" w:rsidP="009C4B5E">
      <w:pPr>
        <w:tabs>
          <w:tab w:val="num" w:pos="720"/>
        </w:tabs>
        <w:jc w:val="both"/>
        <w:rPr>
          <w:i/>
          <w:color w:val="auto"/>
          <w:lang w:val="sr-Cyrl-CS"/>
        </w:rPr>
      </w:pPr>
    </w:p>
    <w:p w14:paraId="630A1FA5" w14:textId="77777777" w:rsidR="004640EC" w:rsidRDefault="004640EC" w:rsidP="009C4B5E">
      <w:pPr>
        <w:tabs>
          <w:tab w:val="num" w:pos="720"/>
        </w:tabs>
        <w:jc w:val="both"/>
        <w:rPr>
          <w:i/>
          <w:color w:val="auto"/>
          <w:lang w:val="sr-Cyrl-CS"/>
        </w:rPr>
      </w:pPr>
    </w:p>
    <w:p w14:paraId="166CEA57" w14:textId="77777777" w:rsidR="004640EC" w:rsidRDefault="004640EC" w:rsidP="009C4B5E">
      <w:pPr>
        <w:tabs>
          <w:tab w:val="num" w:pos="720"/>
        </w:tabs>
        <w:jc w:val="both"/>
        <w:rPr>
          <w:i/>
          <w:color w:val="auto"/>
          <w:lang w:val="sr-Cyrl-CS"/>
        </w:rPr>
      </w:pPr>
    </w:p>
    <w:p w14:paraId="6B66D209" w14:textId="77777777" w:rsidR="004640EC" w:rsidRDefault="004640EC" w:rsidP="009C4B5E">
      <w:pPr>
        <w:tabs>
          <w:tab w:val="num" w:pos="720"/>
        </w:tabs>
        <w:jc w:val="both"/>
        <w:rPr>
          <w:i/>
          <w:color w:val="auto"/>
          <w:lang w:val="sr-Cyrl-CS"/>
        </w:rPr>
      </w:pPr>
    </w:p>
    <w:p w14:paraId="62949994" w14:textId="77777777" w:rsidR="004640EC" w:rsidRDefault="004640EC" w:rsidP="009C4B5E">
      <w:pPr>
        <w:tabs>
          <w:tab w:val="num" w:pos="720"/>
        </w:tabs>
        <w:jc w:val="both"/>
        <w:rPr>
          <w:i/>
          <w:color w:val="auto"/>
          <w:lang w:val="sr-Cyrl-CS"/>
        </w:rPr>
      </w:pPr>
    </w:p>
    <w:p w14:paraId="79D4BBC6" w14:textId="77777777" w:rsidR="004640EC" w:rsidRDefault="004640EC" w:rsidP="009C4B5E">
      <w:pPr>
        <w:tabs>
          <w:tab w:val="num" w:pos="720"/>
        </w:tabs>
        <w:jc w:val="both"/>
        <w:rPr>
          <w:i/>
          <w:color w:val="auto"/>
          <w:lang w:val="sr-Cyrl-CS"/>
        </w:rPr>
      </w:pPr>
    </w:p>
    <w:p w14:paraId="7134822E" w14:textId="77777777" w:rsidR="004640EC" w:rsidRDefault="004640EC" w:rsidP="009C4B5E">
      <w:pPr>
        <w:tabs>
          <w:tab w:val="num" w:pos="720"/>
        </w:tabs>
        <w:jc w:val="both"/>
        <w:rPr>
          <w:i/>
          <w:color w:val="auto"/>
          <w:lang w:val="sr-Cyrl-CS"/>
        </w:rPr>
      </w:pPr>
    </w:p>
    <w:p w14:paraId="0673043E" w14:textId="77777777" w:rsidR="004640EC" w:rsidRDefault="004640EC" w:rsidP="009C4B5E">
      <w:pPr>
        <w:tabs>
          <w:tab w:val="num" w:pos="720"/>
        </w:tabs>
        <w:jc w:val="both"/>
        <w:rPr>
          <w:i/>
          <w:color w:val="auto"/>
          <w:lang w:val="sr-Cyrl-CS"/>
        </w:rPr>
      </w:pPr>
    </w:p>
    <w:p w14:paraId="057676CC" w14:textId="77777777" w:rsidR="003236BF" w:rsidRDefault="003236BF" w:rsidP="009C4B5E">
      <w:pPr>
        <w:tabs>
          <w:tab w:val="num" w:pos="720"/>
        </w:tabs>
        <w:jc w:val="both"/>
        <w:rPr>
          <w:i/>
          <w:color w:val="auto"/>
          <w:lang w:val="sr-Cyrl-CS"/>
        </w:rPr>
      </w:pPr>
    </w:p>
    <w:p w14:paraId="2CB83366" w14:textId="77777777" w:rsidR="003236BF" w:rsidRDefault="003236BF" w:rsidP="009C4B5E">
      <w:pPr>
        <w:tabs>
          <w:tab w:val="num" w:pos="720"/>
        </w:tabs>
        <w:jc w:val="both"/>
        <w:rPr>
          <w:i/>
          <w:color w:val="auto"/>
          <w:lang w:val="sr-Cyrl-CS"/>
        </w:rPr>
      </w:pPr>
    </w:p>
    <w:p w14:paraId="319887E1" w14:textId="77777777" w:rsidR="003236BF" w:rsidRDefault="003236BF" w:rsidP="009C4B5E">
      <w:pPr>
        <w:tabs>
          <w:tab w:val="num" w:pos="720"/>
        </w:tabs>
        <w:jc w:val="both"/>
        <w:rPr>
          <w:i/>
          <w:color w:val="auto"/>
          <w:lang w:val="sr-Cyrl-CS"/>
        </w:rPr>
      </w:pPr>
    </w:p>
    <w:p w14:paraId="43A18294" w14:textId="77777777" w:rsidR="003236BF" w:rsidRDefault="003236BF" w:rsidP="009C4B5E">
      <w:pPr>
        <w:tabs>
          <w:tab w:val="num" w:pos="720"/>
        </w:tabs>
        <w:jc w:val="both"/>
        <w:rPr>
          <w:i/>
          <w:color w:val="auto"/>
          <w:lang w:val="sr-Cyrl-CS"/>
        </w:rPr>
      </w:pPr>
    </w:p>
    <w:p w14:paraId="261B3851" w14:textId="77777777" w:rsidR="003236BF" w:rsidRDefault="003236BF" w:rsidP="009C4B5E">
      <w:pPr>
        <w:tabs>
          <w:tab w:val="num" w:pos="720"/>
        </w:tabs>
        <w:jc w:val="both"/>
        <w:rPr>
          <w:i/>
          <w:color w:val="auto"/>
          <w:lang w:val="sr-Cyrl-CS"/>
        </w:rPr>
      </w:pPr>
    </w:p>
    <w:p w14:paraId="7D4C3903" w14:textId="77777777" w:rsidR="003236BF" w:rsidRDefault="003236BF" w:rsidP="009C4B5E">
      <w:pPr>
        <w:tabs>
          <w:tab w:val="num" w:pos="720"/>
        </w:tabs>
        <w:jc w:val="both"/>
        <w:rPr>
          <w:i/>
          <w:color w:val="auto"/>
          <w:lang w:val="sr-Cyrl-CS"/>
        </w:rPr>
      </w:pPr>
    </w:p>
    <w:p w14:paraId="70343421" w14:textId="77777777" w:rsidR="003236BF" w:rsidRDefault="003236BF" w:rsidP="009C4B5E">
      <w:pPr>
        <w:tabs>
          <w:tab w:val="num" w:pos="720"/>
        </w:tabs>
        <w:jc w:val="both"/>
        <w:rPr>
          <w:i/>
          <w:color w:val="auto"/>
          <w:lang w:val="sr-Cyrl-CS"/>
        </w:rPr>
      </w:pPr>
    </w:p>
    <w:p w14:paraId="1DC0C290" w14:textId="77777777" w:rsidR="003236BF" w:rsidRDefault="003236BF" w:rsidP="009C4B5E">
      <w:pPr>
        <w:tabs>
          <w:tab w:val="num" w:pos="720"/>
        </w:tabs>
        <w:jc w:val="both"/>
        <w:rPr>
          <w:i/>
          <w:color w:val="auto"/>
          <w:lang w:val="sr-Cyrl-CS"/>
        </w:rPr>
      </w:pPr>
    </w:p>
    <w:p w14:paraId="06F4C96F" w14:textId="77777777" w:rsidR="003236BF" w:rsidRDefault="003236BF" w:rsidP="009C4B5E">
      <w:pPr>
        <w:tabs>
          <w:tab w:val="num" w:pos="720"/>
        </w:tabs>
        <w:jc w:val="both"/>
        <w:rPr>
          <w:i/>
          <w:color w:val="auto"/>
          <w:lang w:val="sr-Cyrl-CS"/>
        </w:rPr>
      </w:pPr>
    </w:p>
    <w:p w14:paraId="77E066DC" w14:textId="77777777" w:rsidR="003236BF" w:rsidRDefault="003236BF" w:rsidP="009C4B5E">
      <w:pPr>
        <w:tabs>
          <w:tab w:val="num" w:pos="720"/>
        </w:tabs>
        <w:jc w:val="both"/>
        <w:rPr>
          <w:i/>
          <w:color w:val="auto"/>
          <w:lang w:val="sr-Cyrl-CS"/>
        </w:rPr>
      </w:pPr>
    </w:p>
    <w:p w14:paraId="76D70752" w14:textId="77777777" w:rsidR="003236BF" w:rsidRDefault="003236BF" w:rsidP="009C4B5E">
      <w:pPr>
        <w:tabs>
          <w:tab w:val="num" w:pos="720"/>
        </w:tabs>
        <w:jc w:val="both"/>
        <w:rPr>
          <w:i/>
          <w:color w:val="auto"/>
          <w:lang w:val="sr-Cyrl-CS"/>
        </w:rPr>
      </w:pPr>
    </w:p>
    <w:p w14:paraId="3240C94E" w14:textId="77777777" w:rsidR="003236BF" w:rsidRDefault="003236BF" w:rsidP="009C4B5E">
      <w:pPr>
        <w:tabs>
          <w:tab w:val="num" w:pos="720"/>
        </w:tabs>
        <w:jc w:val="both"/>
        <w:rPr>
          <w:i/>
          <w:color w:val="auto"/>
          <w:lang w:val="sr-Cyrl-CS"/>
        </w:rPr>
      </w:pPr>
    </w:p>
    <w:p w14:paraId="7A777A31" w14:textId="77777777" w:rsidR="00E50964" w:rsidRDefault="00E50964" w:rsidP="009C4B5E">
      <w:pPr>
        <w:tabs>
          <w:tab w:val="num" w:pos="720"/>
        </w:tabs>
        <w:jc w:val="both"/>
        <w:rPr>
          <w:i/>
          <w:color w:val="auto"/>
          <w:lang w:val="sr-Cyrl-CS"/>
        </w:rPr>
      </w:pPr>
    </w:p>
    <w:p w14:paraId="5497A73B" w14:textId="77777777" w:rsidR="00E50964" w:rsidRDefault="00E50964" w:rsidP="009C4B5E">
      <w:pPr>
        <w:tabs>
          <w:tab w:val="num" w:pos="720"/>
        </w:tabs>
        <w:jc w:val="both"/>
        <w:rPr>
          <w:i/>
          <w:color w:val="auto"/>
          <w:lang w:val="sr-Cyrl-CS"/>
        </w:rPr>
      </w:pPr>
    </w:p>
    <w:p w14:paraId="58F75EF8" w14:textId="77777777" w:rsidR="00A71ACC" w:rsidRDefault="00A71ACC" w:rsidP="009C4B5E">
      <w:pPr>
        <w:tabs>
          <w:tab w:val="num" w:pos="720"/>
        </w:tabs>
        <w:jc w:val="both"/>
        <w:rPr>
          <w:i/>
          <w:color w:val="auto"/>
          <w:lang w:val="sr-Cyrl-CS"/>
        </w:rPr>
      </w:pPr>
    </w:p>
    <w:p w14:paraId="25033673" w14:textId="77777777" w:rsidR="009C4B5E" w:rsidRPr="009C4B5E" w:rsidRDefault="009C4B5E" w:rsidP="009C4B5E">
      <w:pPr>
        <w:tabs>
          <w:tab w:val="num" w:pos="720"/>
        </w:tabs>
        <w:jc w:val="both"/>
        <w:rPr>
          <w:i/>
          <w:color w:val="auto"/>
          <w:lang w:val="sr-Cyrl-CS"/>
        </w:rPr>
      </w:pPr>
    </w:p>
    <w:p w14:paraId="074C91E7" w14:textId="77777777" w:rsidR="00221C6F" w:rsidRPr="0061199A" w:rsidRDefault="00FB58DD">
      <w:pPr>
        <w:pStyle w:val="ListParagraph"/>
        <w:shd w:val="clear" w:color="auto" w:fill="C6D9F1"/>
        <w:ind w:left="360"/>
        <w:jc w:val="center"/>
        <w:rPr>
          <w:bCs/>
          <w:iCs/>
        </w:rPr>
      </w:pPr>
      <w:r>
        <w:rPr>
          <w:b/>
          <w:bCs/>
          <w:i/>
          <w:iCs/>
          <w:lang w:val="sr-Latn-CS"/>
        </w:rPr>
        <w:lastRenderedPageBreak/>
        <w:t xml:space="preserve">3. </w:t>
      </w:r>
      <w:r w:rsidR="00221C6F" w:rsidRPr="00C77698">
        <w:rPr>
          <w:b/>
          <w:bCs/>
          <w:i/>
          <w:iCs/>
          <w:lang w:val="ru-RU"/>
        </w:rPr>
        <w:t xml:space="preserve"> ОБРАЗАЦ ИЗЈАВЕ О ИСПУЊАВАЊУ УСЛОВА ИЗ ЧЛ. 75. </w:t>
      </w:r>
      <w:r w:rsidR="00221C6F" w:rsidRPr="0061199A">
        <w:rPr>
          <w:b/>
          <w:bCs/>
          <w:i/>
          <w:iCs/>
        </w:rPr>
        <w:t>И 76. ЗАКОНА</w:t>
      </w:r>
    </w:p>
    <w:p w14:paraId="1F860045" w14:textId="77777777" w:rsidR="00221C6F" w:rsidRPr="0061199A" w:rsidRDefault="00221C6F">
      <w:pPr>
        <w:pStyle w:val="ListParagraph"/>
        <w:shd w:val="clear" w:color="auto" w:fill="C6D9F1"/>
        <w:ind w:left="360"/>
        <w:jc w:val="center"/>
        <w:rPr>
          <w:bCs/>
          <w:iCs/>
        </w:rPr>
      </w:pPr>
    </w:p>
    <w:p w14:paraId="72C51721" w14:textId="77777777" w:rsidR="00FB58DD" w:rsidRDefault="00FB58DD" w:rsidP="00FB58DD">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B58DD" w:rsidRPr="00D60BD7" w14:paraId="786B5700" w14:textId="77777777">
        <w:tc>
          <w:tcPr>
            <w:tcW w:w="9242" w:type="dxa"/>
          </w:tcPr>
          <w:p w14:paraId="0E153272" w14:textId="77777777" w:rsidR="00FB58DD" w:rsidRPr="007811CE" w:rsidRDefault="00FB58DD" w:rsidP="00C03D5D">
            <w:pPr>
              <w:rPr>
                <w:b/>
                <w:bCs/>
                <w:lang w:val="sr-Cyrl-CS"/>
              </w:rPr>
            </w:pPr>
          </w:p>
          <w:p w14:paraId="5E3CF0CA" w14:textId="77777777" w:rsidR="00FB58DD" w:rsidRPr="007811CE" w:rsidRDefault="00FB58DD" w:rsidP="0092757D">
            <w:pPr>
              <w:jc w:val="right"/>
              <w:rPr>
                <w:b/>
                <w:bCs/>
                <w:lang w:val="sr-Cyrl-CS"/>
              </w:rPr>
            </w:pPr>
            <w:r w:rsidRPr="00C77698">
              <w:rPr>
                <w:b/>
                <w:bCs/>
                <w:lang w:val="ru-RU"/>
              </w:rPr>
              <w:tab/>
            </w:r>
            <w:r w:rsidRPr="007811CE">
              <w:rPr>
                <w:b/>
                <w:bCs/>
              </w:rPr>
              <w:t>O</w:t>
            </w:r>
            <w:proofErr w:type="gramStart"/>
            <w:r w:rsidRPr="007811CE">
              <w:rPr>
                <w:b/>
                <w:bCs/>
                <w:lang w:val="sr-Cyrl-CS"/>
              </w:rPr>
              <w:t>БРАЗАЦ</w:t>
            </w:r>
            <w:r w:rsidR="00454943" w:rsidRPr="007811CE">
              <w:rPr>
                <w:b/>
                <w:bCs/>
                <w:lang w:val="sr-Cyrl-CS"/>
              </w:rPr>
              <w:t xml:space="preserve"> </w:t>
            </w:r>
            <w:r w:rsidRPr="007811CE">
              <w:rPr>
                <w:b/>
                <w:bCs/>
                <w:lang w:val="sr-Cyrl-CS"/>
              </w:rPr>
              <w:t xml:space="preserve"> 1</w:t>
            </w:r>
            <w:proofErr w:type="gramEnd"/>
          </w:p>
          <w:p w14:paraId="62EE6A1F" w14:textId="77777777" w:rsidR="00FB58DD" w:rsidRPr="00C77698" w:rsidRDefault="00FB58DD" w:rsidP="007811CE">
            <w:pPr>
              <w:jc w:val="center"/>
              <w:rPr>
                <w:b/>
                <w:bCs/>
                <w:lang w:val="ru-RU"/>
              </w:rPr>
            </w:pPr>
          </w:p>
          <w:p w14:paraId="6F6A00F3" w14:textId="77777777" w:rsidR="00FB58DD" w:rsidRPr="00C77698" w:rsidRDefault="00FB58DD" w:rsidP="007811CE">
            <w:pPr>
              <w:jc w:val="center"/>
              <w:rPr>
                <w:b/>
                <w:bCs/>
                <w:lang w:val="ru-RU"/>
              </w:rPr>
            </w:pPr>
            <w:r w:rsidRPr="00C77698">
              <w:rPr>
                <w:b/>
                <w:bCs/>
                <w:lang w:val="ru-RU"/>
              </w:rPr>
              <w:t>ИЗЈАВА ПОНУЂАЧА</w:t>
            </w:r>
          </w:p>
          <w:p w14:paraId="50B35460" w14:textId="7FFFC3ED" w:rsidR="00FB58DD" w:rsidRPr="00C77698" w:rsidRDefault="00FB58DD" w:rsidP="007811CE">
            <w:pPr>
              <w:jc w:val="center"/>
              <w:rPr>
                <w:b/>
                <w:bCs/>
                <w:lang w:val="ru-RU"/>
              </w:rPr>
            </w:pPr>
            <w:r w:rsidRPr="00C77698">
              <w:rPr>
                <w:b/>
                <w:bCs/>
                <w:lang w:val="ru-RU"/>
              </w:rPr>
              <w:t>О ИСП</w:t>
            </w:r>
            <w:r w:rsidR="00AF4C6A" w:rsidRPr="00C77698">
              <w:rPr>
                <w:b/>
                <w:bCs/>
                <w:lang w:val="ru-RU"/>
              </w:rPr>
              <w:t xml:space="preserve">УЊАВАЊУ УСЛОВА ИЗ ЧЛ. 75. </w:t>
            </w:r>
            <w:r w:rsidRPr="00C77698">
              <w:rPr>
                <w:b/>
                <w:bCs/>
                <w:lang w:val="ru-RU"/>
              </w:rPr>
              <w:t>ЗАКОНА У ПОСТУПКУ ЈАВНЕ</w:t>
            </w:r>
          </w:p>
          <w:p w14:paraId="0AB8C883" w14:textId="77777777" w:rsidR="00FB58DD" w:rsidRPr="00C77698" w:rsidRDefault="00FB58DD" w:rsidP="007811CE">
            <w:pPr>
              <w:jc w:val="center"/>
              <w:rPr>
                <w:b/>
                <w:bCs/>
                <w:lang w:val="ru-RU"/>
              </w:rPr>
            </w:pPr>
            <w:r w:rsidRPr="00C77698">
              <w:rPr>
                <w:b/>
                <w:bCs/>
                <w:lang w:val="ru-RU"/>
              </w:rPr>
              <w:t>НАБАВКЕ МАЛЕ ВРЕДНОСТИ</w:t>
            </w:r>
          </w:p>
          <w:p w14:paraId="6DF0F0B3" w14:textId="77777777" w:rsidR="00FB58DD" w:rsidRPr="00C77698" w:rsidRDefault="00FB58DD" w:rsidP="002F595F">
            <w:pPr>
              <w:rPr>
                <w:b/>
                <w:bCs/>
                <w:lang w:val="ru-RU"/>
              </w:rPr>
            </w:pPr>
          </w:p>
          <w:p w14:paraId="4F4EFC30" w14:textId="77777777" w:rsidR="00FB58DD" w:rsidRPr="00C77698" w:rsidRDefault="00FB58DD" w:rsidP="007811CE">
            <w:pPr>
              <w:jc w:val="both"/>
              <w:rPr>
                <w:lang w:val="ru-RU"/>
              </w:rPr>
            </w:pPr>
            <w:r w:rsidRPr="00C77698">
              <w:rPr>
                <w:lang w:val="ru-RU"/>
              </w:rPr>
              <w:t xml:space="preserve">У складу са чланом 77. став 4. Закона, под пуном материјалном и кривичном одговорношћу, </w:t>
            </w:r>
            <w:r w:rsidRPr="007811CE">
              <w:rPr>
                <w:lang w:val="sr-Cyrl-CS"/>
              </w:rPr>
              <w:t xml:space="preserve">као заступник понуђача, </w:t>
            </w:r>
            <w:r w:rsidRPr="00C77698">
              <w:rPr>
                <w:lang w:val="ru-RU"/>
              </w:rPr>
              <w:t>дајем следећу</w:t>
            </w:r>
          </w:p>
          <w:p w14:paraId="242D8C57" w14:textId="77777777" w:rsidR="00FB58DD" w:rsidRPr="00C77698" w:rsidRDefault="002F595F" w:rsidP="007811CE">
            <w:pPr>
              <w:jc w:val="both"/>
              <w:rPr>
                <w:rFonts w:ascii="Arial" w:hAnsi="Arial" w:cs="Arial"/>
                <w:lang w:val="ru-RU"/>
              </w:rPr>
            </w:pPr>
            <w:r w:rsidRPr="00C77698">
              <w:rPr>
                <w:rFonts w:ascii="Arial" w:hAnsi="Arial" w:cs="Arial"/>
                <w:lang w:val="ru-RU"/>
              </w:rPr>
              <w:tab/>
            </w:r>
            <w:r w:rsidRPr="00C77698">
              <w:rPr>
                <w:rFonts w:ascii="Arial" w:hAnsi="Arial" w:cs="Arial"/>
                <w:lang w:val="ru-RU"/>
              </w:rPr>
              <w:tab/>
            </w:r>
            <w:r w:rsidRPr="00C77698">
              <w:rPr>
                <w:rFonts w:ascii="Arial" w:hAnsi="Arial" w:cs="Arial"/>
                <w:lang w:val="ru-RU"/>
              </w:rPr>
              <w:tab/>
            </w:r>
            <w:r w:rsidRPr="00C77698">
              <w:rPr>
                <w:rFonts w:ascii="Arial" w:hAnsi="Arial" w:cs="Arial"/>
                <w:lang w:val="ru-RU"/>
              </w:rPr>
              <w:tab/>
            </w:r>
          </w:p>
          <w:p w14:paraId="026DA35A" w14:textId="77777777" w:rsidR="00FB58DD" w:rsidRPr="00C77698" w:rsidRDefault="002F595F" w:rsidP="002F595F">
            <w:pPr>
              <w:jc w:val="center"/>
              <w:rPr>
                <w:b/>
                <w:lang w:val="ru-RU"/>
              </w:rPr>
            </w:pPr>
            <w:r w:rsidRPr="00C77698">
              <w:rPr>
                <w:b/>
                <w:lang w:val="ru-RU"/>
              </w:rPr>
              <w:t>И З Ј А В У</w:t>
            </w:r>
          </w:p>
          <w:p w14:paraId="43205A95" w14:textId="40B9237F" w:rsidR="00FB58DD" w:rsidRPr="000B54A3" w:rsidRDefault="00FB58DD" w:rsidP="007811CE">
            <w:pPr>
              <w:jc w:val="both"/>
              <w:rPr>
                <w:b/>
                <w:iCs/>
                <w:lang w:val="sr-Cyrl-CS"/>
              </w:rPr>
            </w:pPr>
            <w:r w:rsidRPr="007811CE">
              <w:rPr>
                <w:lang w:val="sr-Cyrl-CS"/>
              </w:rPr>
              <w:t>П</w:t>
            </w:r>
            <w:r w:rsidRPr="00C77698">
              <w:rPr>
                <w:lang w:val="ru-RU"/>
              </w:rPr>
              <w:t>онуђач</w:t>
            </w:r>
            <w:r w:rsidR="00300D89">
              <w:rPr>
                <w:i/>
                <w:iCs/>
                <w:lang w:val="sr-Cyrl-CS"/>
              </w:rPr>
              <w:t>_</w:t>
            </w:r>
            <w:r w:rsidR="00CD050C">
              <w:rPr>
                <w:i/>
                <w:lang w:val="sr-Cyrl-CS"/>
              </w:rPr>
              <w:t>__________</w:t>
            </w:r>
            <w:r w:rsidRPr="00C77698">
              <w:rPr>
                <w:i/>
                <w:lang w:val="ru-RU"/>
              </w:rPr>
              <w:t>_____________</w:t>
            </w:r>
            <w:r w:rsidR="00300D89" w:rsidRPr="00C77698">
              <w:rPr>
                <w:i/>
                <w:lang w:val="ru-RU"/>
              </w:rPr>
              <w:t>_______________</w:t>
            </w:r>
            <w:r w:rsidR="00300D89">
              <w:rPr>
                <w:i/>
                <w:lang w:val="sr-Cyrl-CS"/>
              </w:rPr>
              <w:t>______</w:t>
            </w:r>
            <w:r w:rsidR="00300D89">
              <w:rPr>
                <w:lang w:val="sr-Cyrl-CS"/>
              </w:rPr>
              <w:t>(</w:t>
            </w:r>
            <w:r w:rsidR="00300D89" w:rsidRPr="00C77698">
              <w:rPr>
                <w:i/>
                <w:lang w:val="ru-RU"/>
              </w:rPr>
              <w:t>навести назив понуђача</w:t>
            </w:r>
            <w:r w:rsidR="00C03D5D">
              <w:rPr>
                <w:i/>
                <w:lang w:val="sr-Cyrl-CS"/>
              </w:rPr>
              <w:t>),</w:t>
            </w:r>
            <w:r w:rsidR="00300D89">
              <w:rPr>
                <w:i/>
                <w:lang w:val="sr-Cyrl-CS"/>
              </w:rPr>
              <w:t>из________________________,ул.______________________________</w:t>
            </w:r>
            <w:r w:rsidR="00300D89">
              <w:rPr>
                <w:i/>
                <w:iCs/>
                <w:lang w:val="sr-Cyrl-CS"/>
              </w:rPr>
              <w:t>_______бр.</w:t>
            </w:r>
            <w:r w:rsidR="00C03D5D">
              <w:rPr>
                <w:i/>
                <w:iCs/>
                <w:lang w:val="sr-Cyrl-CS"/>
              </w:rPr>
              <w:t>_____(навести адресу понуђача),</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 понуђача)</w:t>
            </w:r>
            <w:r w:rsidR="00C03D5D">
              <w:rPr>
                <w:lang w:val="sr-Cyrl-CS"/>
              </w:rPr>
              <w:t>,</w:t>
            </w:r>
            <w:r w:rsidR="001703DB">
              <w:rPr>
                <w:lang w:val="sr-Cyrl-CS"/>
              </w:rPr>
              <w:t xml:space="preserve"> </w:t>
            </w:r>
            <w:r w:rsidR="00300D89">
              <w:rPr>
                <w:lang w:val="sr-Cyrl-CS"/>
              </w:rPr>
              <w:t>ПИБ:_________________(</w:t>
            </w:r>
            <w:r w:rsidR="00300D89" w:rsidRPr="00300D89">
              <w:rPr>
                <w:i/>
                <w:lang w:val="sr-Cyrl-CS"/>
              </w:rPr>
              <w:t>навести пиб понуђача)</w:t>
            </w:r>
            <w:r w:rsidR="00300D89">
              <w:rPr>
                <w:i/>
                <w:lang w:val="sr-Cyrl-CS"/>
              </w:rPr>
              <w:t>,</w:t>
            </w:r>
            <w:r w:rsidRPr="00C77698">
              <w:rPr>
                <w:lang w:val="ru-RU"/>
              </w:rPr>
              <w:t xml:space="preserve"> у поступку јавне набавке</w:t>
            </w:r>
            <w:r w:rsidRPr="007811CE">
              <w:rPr>
                <w:lang w:val="sr-Cyrl-CS"/>
              </w:rPr>
              <w:t xml:space="preserve"> </w:t>
            </w:r>
            <w:r w:rsidR="003236BF">
              <w:rPr>
                <w:lang w:val="sr-Cyrl-CS"/>
              </w:rPr>
              <w:t xml:space="preserve">услуге одржавања (сервисирање и поправка) </w:t>
            </w:r>
            <w:r w:rsidR="00C822E2">
              <w:rPr>
                <w:lang w:val="sr-Cyrl-CS"/>
              </w:rPr>
              <w:t xml:space="preserve">моторних возила </w:t>
            </w:r>
            <w:r w:rsidRPr="007811CE">
              <w:rPr>
                <w:lang w:val="sr-Cyrl-CS"/>
              </w:rPr>
              <w:t>Агенције за лиценцирање стечајних управника</w:t>
            </w:r>
            <w:r w:rsidRPr="007811CE">
              <w:rPr>
                <w:i/>
                <w:lang w:val="sr-Cyrl-CS"/>
              </w:rPr>
              <w:t xml:space="preserve"> </w:t>
            </w:r>
            <w:r w:rsidRPr="007811CE">
              <w:rPr>
                <w:lang w:val="sr-Cyrl-CS"/>
              </w:rPr>
              <w:t>б</w:t>
            </w:r>
            <w:r w:rsidRPr="00C77698">
              <w:rPr>
                <w:lang w:val="ru-RU"/>
              </w:rPr>
              <w:t xml:space="preserve">рој </w:t>
            </w:r>
            <w:r w:rsidR="005717D2">
              <w:rPr>
                <w:lang w:val="sr-Cyrl-CS"/>
              </w:rPr>
              <w:t>ЈНУ МВ 5/2018</w:t>
            </w:r>
            <w:r w:rsidRPr="00C77698">
              <w:rPr>
                <w:lang w:val="ru-RU"/>
              </w:rPr>
              <w:t xml:space="preserve">, </w:t>
            </w:r>
            <w:r w:rsidRPr="00C77698">
              <w:rPr>
                <w:b/>
                <w:lang w:val="ru-RU"/>
              </w:rPr>
              <w:t>испуњ</w:t>
            </w:r>
            <w:r w:rsidR="008F778F" w:rsidRPr="00C77698">
              <w:rPr>
                <w:b/>
                <w:lang w:val="ru-RU"/>
              </w:rPr>
              <w:t xml:space="preserve">ава све услове из чл. 75. </w:t>
            </w:r>
            <w:r w:rsidRPr="00C77698">
              <w:rPr>
                <w:b/>
                <w:lang w:val="ru-RU"/>
              </w:rPr>
              <w:t>За</w:t>
            </w:r>
            <w:r w:rsidR="00C03D5D" w:rsidRPr="00C77698">
              <w:rPr>
                <w:b/>
                <w:lang w:val="ru-RU"/>
              </w:rPr>
              <w:t xml:space="preserve">кона, односно услове дефинисане </w:t>
            </w:r>
            <w:r w:rsidRPr="00C77698">
              <w:rPr>
                <w:b/>
                <w:lang w:val="ru-RU"/>
              </w:rPr>
              <w:t>конкурсном документацијом</w:t>
            </w:r>
            <w:r w:rsidRPr="000B54A3">
              <w:rPr>
                <w:b/>
                <w:lang w:val="ru-RU"/>
              </w:rPr>
              <w:t xml:space="preserve"> </w:t>
            </w:r>
            <w:r w:rsidRPr="00C77698">
              <w:rPr>
                <w:b/>
                <w:lang w:val="ru-RU"/>
              </w:rPr>
              <w:t>за предметну јавну набавку</w:t>
            </w:r>
            <w:r w:rsidRPr="000B54A3">
              <w:rPr>
                <w:b/>
                <w:lang w:val="sr-Cyrl-CS"/>
              </w:rPr>
              <w:t>,</w:t>
            </w:r>
            <w:r w:rsidRPr="00C77698">
              <w:rPr>
                <w:b/>
                <w:lang w:val="ru-RU"/>
              </w:rPr>
              <w:t xml:space="preserve"> и то:</w:t>
            </w:r>
          </w:p>
          <w:p w14:paraId="4B3FEA63" w14:textId="77777777" w:rsidR="00FB58DD" w:rsidRPr="007811CE" w:rsidRDefault="00FB58DD" w:rsidP="007811CE">
            <w:pPr>
              <w:pStyle w:val="ListParagraph"/>
              <w:numPr>
                <w:ilvl w:val="0"/>
                <w:numId w:val="4"/>
              </w:numPr>
              <w:jc w:val="both"/>
              <w:rPr>
                <w:iCs/>
                <w:lang w:val="sr-Cyrl-CS"/>
              </w:rPr>
            </w:pPr>
            <w:r w:rsidRPr="007811CE">
              <w:rPr>
                <w:iCs/>
                <w:lang w:val="sr-Cyrl-CS"/>
              </w:rPr>
              <w:t>Понуђач је р</w:t>
            </w:r>
            <w:r w:rsidRPr="00C77698">
              <w:rPr>
                <w:iCs/>
                <w:lang w:val="ru-RU"/>
              </w:rPr>
              <w:t>егистрован код надлежног органа, односно уписан у одговарајући регистар;</w:t>
            </w:r>
          </w:p>
          <w:p w14:paraId="6E0FA3CA" w14:textId="77777777" w:rsidR="00FB58DD" w:rsidRPr="007811CE" w:rsidRDefault="00FB58DD" w:rsidP="007811CE">
            <w:pPr>
              <w:pStyle w:val="ListParagraph"/>
              <w:numPr>
                <w:ilvl w:val="0"/>
                <w:numId w:val="4"/>
              </w:numPr>
              <w:jc w:val="both"/>
              <w:rPr>
                <w:bCs/>
                <w:iCs/>
                <w:lang w:val="sr-Cyrl-CS"/>
              </w:rPr>
            </w:pPr>
            <w:r w:rsidRPr="007811CE">
              <w:rPr>
                <w:iCs/>
                <w:lang w:val="sr-Cyrl-CS"/>
              </w:rPr>
              <w:t xml:space="preserve">Понуђач и његов </w:t>
            </w:r>
            <w:r w:rsidRPr="00C77698">
              <w:rPr>
                <w:iCs/>
                <w:lang w:val="ru-RU"/>
              </w:rPr>
              <w:t xml:space="preserve">законски </w:t>
            </w:r>
            <w:r w:rsidRPr="00C77698">
              <w:rPr>
                <w:lang w:val="ru-RU"/>
              </w:rPr>
              <w:t>заступник нис</w:t>
            </w:r>
            <w:r w:rsidRPr="007811CE">
              <w:rPr>
                <w:lang w:val="sr-Cyrl-CS"/>
              </w:rPr>
              <w:t>у</w:t>
            </w:r>
            <w:r w:rsidRPr="00C77698">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C77698">
              <w:rPr>
                <w:lang w:val="ru-RU"/>
              </w:rPr>
              <w:t>ривично дело преваре;</w:t>
            </w:r>
          </w:p>
          <w:p w14:paraId="690B75B1" w14:textId="77777777" w:rsidR="00FB58DD" w:rsidRPr="007811CE" w:rsidRDefault="00FB58DD" w:rsidP="007811CE">
            <w:pPr>
              <w:pStyle w:val="ListParagraph"/>
              <w:numPr>
                <w:ilvl w:val="0"/>
                <w:numId w:val="4"/>
              </w:numPr>
              <w:jc w:val="both"/>
              <w:rPr>
                <w:color w:val="auto"/>
                <w:lang w:val="sr-Cyrl-CS"/>
              </w:rPr>
            </w:pPr>
            <w:r w:rsidRPr="007811CE">
              <w:rPr>
                <w:bCs/>
                <w:iCs/>
                <w:lang w:val="sr-Cyrl-CS"/>
              </w:rPr>
              <w:t>Понуђач је и</w:t>
            </w:r>
            <w:r w:rsidRPr="00C77698">
              <w:rPr>
                <w:bCs/>
                <w:iCs/>
                <w:lang w:val="ru-RU"/>
              </w:rPr>
              <w:t xml:space="preserve">змирио </w:t>
            </w:r>
            <w:r w:rsidRPr="00C77698">
              <w:rPr>
                <w:lang w:val="ru-RU"/>
              </w:rPr>
              <w:t>доспеле порезе, доприносе и друге јавне дажбине у складу са прописима Републике Србије (</w:t>
            </w:r>
            <w:r w:rsidRPr="00C77698">
              <w:rPr>
                <w:i/>
                <w:lang w:val="ru-RU"/>
              </w:rPr>
              <w:t>или стране државе када има седиште на њеној територији);</w:t>
            </w:r>
          </w:p>
          <w:p w14:paraId="77AEE422" w14:textId="77777777" w:rsidR="00FB58DD" w:rsidRPr="00C77698" w:rsidRDefault="00FB58DD" w:rsidP="007811CE">
            <w:pPr>
              <w:pStyle w:val="ListParagraph"/>
              <w:numPr>
                <w:ilvl w:val="0"/>
                <w:numId w:val="4"/>
              </w:numPr>
              <w:jc w:val="both"/>
              <w:rPr>
                <w:iCs/>
                <w:lang w:val="ru-RU"/>
              </w:rPr>
            </w:pPr>
            <w:r w:rsidRPr="007811CE">
              <w:rPr>
                <w:color w:val="auto"/>
                <w:lang w:val="sr-Cyrl-CS"/>
              </w:rPr>
              <w:t>Понуђач је п</w:t>
            </w:r>
            <w:r w:rsidRPr="00C77698">
              <w:rPr>
                <w:color w:val="auto"/>
                <w:lang w:val="ru-RU"/>
              </w:rPr>
              <w:t>оштовао обавезе које произлазе из важећих прописа о заштити на раду, запошљавању и условима рада, заштити</w:t>
            </w:r>
            <w:r w:rsidR="00211D7B" w:rsidRPr="00C77698">
              <w:rPr>
                <w:color w:val="auto"/>
                <w:lang w:val="ru-RU"/>
              </w:rPr>
              <w:t xml:space="preserve"> животне средине, као и да нема забрану обављања делатности која је на снази у време подношења понуде</w:t>
            </w:r>
            <w:r w:rsidRPr="00C77698">
              <w:rPr>
                <w:color w:val="auto"/>
                <w:lang w:val="ru-RU"/>
              </w:rPr>
              <w:t>;</w:t>
            </w:r>
          </w:p>
          <w:p w14:paraId="111A0929" w14:textId="77777777" w:rsidR="00FB58DD" w:rsidRPr="007811CE" w:rsidRDefault="00FB58DD" w:rsidP="007811CE">
            <w:pPr>
              <w:jc w:val="both"/>
              <w:rPr>
                <w:i/>
                <w:lang w:val="sr-Cyrl-CS"/>
              </w:rPr>
            </w:pPr>
          </w:p>
          <w:p w14:paraId="2EDE13A2" w14:textId="77777777" w:rsidR="00FB58DD" w:rsidRPr="00C77698" w:rsidRDefault="00FB58DD" w:rsidP="00FB58DD">
            <w:pPr>
              <w:rPr>
                <w:lang w:val="ru-RU"/>
              </w:rPr>
            </w:pPr>
            <w:r w:rsidRPr="00C77698">
              <w:rPr>
                <w:lang w:val="ru-RU"/>
              </w:rPr>
              <w:t>Место:_____________                                                            Понуђач:</w:t>
            </w:r>
          </w:p>
          <w:p w14:paraId="18A3E800" w14:textId="77777777" w:rsidR="00FB58DD" w:rsidRPr="00C77698" w:rsidRDefault="00FB58DD" w:rsidP="00FB58DD">
            <w:pPr>
              <w:rPr>
                <w:b/>
                <w:bCs/>
                <w:i/>
                <w:color w:val="auto"/>
                <w:lang w:val="ru-RU"/>
              </w:rPr>
            </w:pPr>
            <w:r w:rsidRPr="00C77698">
              <w:rPr>
                <w:lang w:val="ru-RU"/>
              </w:rPr>
              <w:t xml:space="preserve">Датум:_____________                         М.П.                     _____________________                                                        </w:t>
            </w:r>
          </w:p>
          <w:p w14:paraId="6307F9AD" w14:textId="77777777" w:rsidR="00FB58DD" w:rsidRPr="00C77698" w:rsidRDefault="00FB58DD" w:rsidP="007811CE">
            <w:pPr>
              <w:pStyle w:val="BodyText2"/>
              <w:spacing w:line="100" w:lineRule="atLeast"/>
              <w:jc w:val="both"/>
              <w:rPr>
                <w:b/>
                <w:bCs/>
                <w:i/>
                <w:color w:val="auto"/>
                <w:lang w:val="ru-RU"/>
              </w:rPr>
            </w:pPr>
          </w:p>
          <w:p w14:paraId="44024C19" w14:textId="77777777" w:rsidR="00FB58DD" w:rsidRPr="007811CE" w:rsidRDefault="00FB58DD" w:rsidP="007811CE">
            <w:pPr>
              <w:pStyle w:val="ListParagraph"/>
              <w:ind w:left="0"/>
              <w:jc w:val="both"/>
              <w:rPr>
                <w:bCs/>
                <w:i/>
                <w:iCs/>
                <w:color w:val="auto"/>
                <w:lang w:val="sr-Cyrl-CS"/>
              </w:rPr>
            </w:pPr>
            <w:r w:rsidRPr="00C77698">
              <w:rPr>
                <w:b/>
                <w:bCs/>
                <w:i/>
                <w:color w:val="auto"/>
                <w:lang w:val="ru-RU"/>
              </w:rPr>
              <w:t>Напомена:</w:t>
            </w:r>
            <w:r w:rsidRPr="00C77698">
              <w:rPr>
                <w:bCs/>
                <w:i/>
                <w:color w:val="auto"/>
                <w:lang w:val="ru-RU"/>
              </w:rPr>
              <w:t xml:space="preserve"> </w:t>
            </w:r>
            <w:r w:rsidRPr="00C77698">
              <w:rPr>
                <w:b/>
                <w:bCs/>
                <w:i/>
                <w:iCs/>
                <w:color w:val="auto"/>
                <w:u w:val="single"/>
                <w:lang w:val="ru-RU"/>
              </w:rPr>
              <w:t>Уколико понуду подноси група понуђача,</w:t>
            </w:r>
            <w:r w:rsidRPr="00C7769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14:paraId="272E244A" w14:textId="77777777" w:rsidR="003B19F1"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p>
          <w:p w14:paraId="3032F01E" w14:textId="77777777" w:rsidR="003B19F1" w:rsidRDefault="003B19F1" w:rsidP="007811CE">
            <w:pPr>
              <w:pStyle w:val="ListParagraph"/>
              <w:tabs>
                <w:tab w:val="left" w:pos="6720"/>
              </w:tabs>
              <w:ind w:left="0"/>
              <w:jc w:val="both"/>
              <w:rPr>
                <w:b/>
                <w:bCs/>
                <w:iCs/>
                <w:color w:val="auto"/>
                <w:lang w:val="sr-Cyrl-CS"/>
              </w:rPr>
            </w:pPr>
          </w:p>
          <w:p w14:paraId="2D328272" w14:textId="77777777" w:rsidR="003B19F1" w:rsidRDefault="003B19F1" w:rsidP="007811CE">
            <w:pPr>
              <w:pStyle w:val="ListParagraph"/>
              <w:tabs>
                <w:tab w:val="left" w:pos="6720"/>
              </w:tabs>
              <w:ind w:left="0"/>
              <w:jc w:val="both"/>
              <w:rPr>
                <w:b/>
                <w:bCs/>
                <w:iCs/>
                <w:color w:val="auto"/>
                <w:lang w:val="sr-Cyrl-CS"/>
              </w:rPr>
            </w:pPr>
          </w:p>
          <w:p w14:paraId="05C31733" w14:textId="77777777" w:rsidR="003B19F1" w:rsidRDefault="003B19F1" w:rsidP="007811CE">
            <w:pPr>
              <w:pStyle w:val="ListParagraph"/>
              <w:tabs>
                <w:tab w:val="left" w:pos="6720"/>
              </w:tabs>
              <w:ind w:left="0"/>
              <w:jc w:val="both"/>
              <w:rPr>
                <w:b/>
                <w:bCs/>
                <w:iCs/>
                <w:color w:val="auto"/>
                <w:lang w:val="sr-Cyrl-CS"/>
              </w:rPr>
            </w:pPr>
          </w:p>
          <w:p w14:paraId="285DB374" w14:textId="77777777" w:rsidR="003B19F1" w:rsidRDefault="003B19F1" w:rsidP="007811CE">
            <w:pPr>
              <w:pStyle w:val="ListParagraph"/>
              <w:tabs>
                <w:tab w:val="left" w:pos="6720"/>
              </w:tabs>
              <w:ind w:left="0"/>
              <w:jc w:val="both"/>
              <w:rPr>
                <w:b/>
                <w:bCs/>
                <w:iCs/>
                <w:color w:val="auto"/>
                <w:lang w:val="sr-Cyrl-CS"/>
              </w:rPr>
            </w:pPr>
          </w:p>
          <w:p w14:paraId="2DBA3E43" w14:textId="77777777" w:rsidR="00B244F5"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p>
          <w:p w14:paraId="5CF35100" w14:textId="291B534E" w:rsidR="00F17CCA" w:rsidRDefault="00F17CCA" w:rsidP="007811CE">
            <w:pPr>
              <w:pStyle w:val="ListParagraph"/>
              <w:tabs>
                <w:tab w:val="left" w:pos="6720"/>
              </w:tabs>
              <w:ind w:left="0"/>
              <w:jc w:val="both"/>
              <w:rPr>
                <w:b/>
                <w:bCs/>
                <w:iCs/>
                <w:color w:val="auto"/>
                <w:lang w:val="sr-Cyrl-CS"/>
              </w:rPr>
            </w:pPr>
          </w:p>
          <w:p w14:paraId="1857A38A" w14:textId="77777777" w:rsidR="008F778F" w:rsidRDefault="008F778F" w:rsidP="007811CE">
            <w:pPr>
              <w:pStyle w:val="ListParagraph"/>
              <w:tabs>
                <w:tab w:val="left" w:pos="6720"/>
              </w:tabs>
              <w:ind w:left="0"/>
              <w:jc w:val="both"/>
              <w:rPr>
                <w:b/>
                <w:bCs/>
                <w:iCs/>
                <w:color w:val="auto"/>
                <w:lang w:val="sr-Cyrl-CS"/>
              </w:rPr>
            </w:pPr>
          </w:p>
          <w:p w14:paraId="7D7763D5" w14:textId="77777777" w:rsidR="00C43507" w:rsidRDefault="00C822E2" w:rsidP="007811CE">
            <w:pPr>
              <w:pStyle w:val="ListParagraph"/>
              <w:tabs>
                <w:tab w:val="left" w:pos="6720"/>
              </w:tabs>
              <w:ind w:left="0"/>
              <w:jc w:val="both"/>
              <w:rPr>
                <w:b/>
                <w:bCs/>
                <w:iCs/>
                <w:color w:val="auto"/>
                <w:lang w:val="sr-Cyrl-CS"/>
              </w:rPr>
            </w:pPr>
            <w:r>
              <w:rPr>
                <w:b/>
                <w:bCs/>
                <w:iCs/>
                <w:color w:val="auto"/>
                <w:lang w:val="sr-Cyrl-CS"/>
              </w:rPr>
              <w:t xml:space="preserve">    </w:t>
            </w:r>
            <w:r w:rsidR="00454943" w:rsidRPr="007811CE">
              <w:rPr>
                <w:b/>
                <w:bCs/>
                <w:iCs/>
                <w:color w:val="auto"/>
                <w:lang w:val="sr-Cyrl-CS"/>
              </w:rPr>
              <w:t xml:space="preserve">                                    </w:t>
            </w:r>
            <w:r w:rsidR="0005270F">
              <w:rPr>
                <w:b/>
                <w:bCs/>
                <w:iCs/>
                <w:color w:val="auto"/>
                <w:lang w:val="sr-Cyrl-CS"/>
              </w:rPr>
              <w:t xml:space="preserve">     </w:t>
            </w:r>
          </w:p>
          <w:p w14:paraId="683DE5BA" w14:textId="77777777" w:rsidR="003B19F1" w:rsidRPr="003B19F1" w:rsidRDefault="00454943" w:rsidP="003B19F1">
            <w:pPr>
              <w:pStyle w:val="ListParagraph"/>
              <w:tabs>
                <w:tab w:val="left" w:pos="6720"/>
              </w:tabs>
              <w:ind w:left="0"/>
              <w:jc w:val="right"/>
              <w:rPr>
                <w:b/>
                <w:bCs/>
                <w:iCs/>
                <w:color w:val="auto"/>
                <w:lang w:val="sr-Cyrl-CS"/>
              </w:rPr>
            </w:pPr>
            <w:r w:rsidRPr="007811CE">
              <w:rPr>
                <w:b/>
                <w:bCs/>
                <w:iCs/>
                <w:color w:val="auto"/>
              </w:rPr>
              <w:lastRenderedPageBreak/>
              <w:t>O</w:t>
            </w:r>
            <w:r w:rsidRPr="007811CE">
              <w:rPr>
                <w:b/>
                <w:bCs/>
                <w:iCs/>
                <w:color w:val="auto"/>
                <w:lang w:val="sr-Cyrl-CS"/>
              </w:rPr>
              <w:t xml:space="preserve">БРАЗАЦ </w:t>
            </w:r>
            <w:r w:rsidR="00A201E2" w:rsidRPr="007811CE">
              <w:rPr>
                <w:b/>
                <w:bCs/>
                <w:iCs/>
                <w:color w:val="auto"/>
                <w:lang w:val="sr-Cyrl-CS"/>
              </w:rPr>
              <w:t>1.1</w:t>
            </w:r>
          </w:p>
          <w:p w14:paraId="29A2FA72" w14:textId="77777777" w:rsidR="00454943" w:rsidRPr="00C77698" w:rsidRDefault="00454943" w:rsidP="007811CE">
            <w:pPr>
              <w:jc w:val="center"/>
              <w:rPr>
                <w:b/>
                <w:bCs/>
                <w:lang w:val="ru-RU"/>
              </w:rPr>
            </w:pPr>
          </w:p>
          <w:p w14:paraId="6C6EB423" w14:textId="77777777" w:rsidR="00454943" w:rsidRPr="00C77698" w:rsidRDefault="00454943" w:rsidP="007811CE">
            <w:pPr>
              <w:jc w:val="center"/>
              <w:rPr>
                <w:b/>
                <w:bCs/>
                <w:lang w:val="ru-RU"/>
              </w:rPr>
            </w:pPr>
            <w:r w:rsidRPr="00C77698">
              <w:rPr>
                <w:b/>
                <w:bCs/>
                <w:lang w:val="ru-RU"/>
              </w:rPr>
              <w:t>ИЗЈАВА ПОДИЗВОЂАЧА</w:t>
            </w:r>
          </w:p>
          <w:p w14:paraId="6E01A2EA" w14:textId="77777777" w:rsidR="00454943" w:rsidRPr="00C77698" w:rsidRDefault="00454943" w:rsidP="007811CE">
            <w:pPr>
              <w:jc w:val="center"/>
              <w:rPr>
                <w:b/>
                <w:bCs/>
                <w:lang w:val="ru-RU"/>
              </w:rPr>
            </w:pPr>
            <w:r w:rsidRPr="00C77698">
              <w:rPr>
                <w:b/>
                <w:bCs/>
                <w:lang w:val="ru-RU"/>
              </w:rPr>
              <w:t>О ИСПУЊАВАЊУ УСЛОВА ИЗ ЧЛ. 75. ЗАКОНА У ПОСТУПКУ ЈАВНЕ</w:t>
            </w:r>
          </w:p>
          <w:p w14:paraId="4FD3E31E" w14:textId="77777777" w:rsidR="00454943" w:rsidRPr="00C77698" w:rsidRDefault="00454943" w:rsidP="007811CE">
            <w:pPr>
              <w:jc w:val="center"/>
              <w:rPr>
                <w:b/>
                <w:bCs/>
                <w:lang w:val="ru-RU"/>
              </w:rPr>
            </w:pPr>
            <w:r w:rsidRPr="00C77698">
              <w:rPr>
                <w:b/>
                <w:bCs/>
                <w:lang w:val="ru-RU"/>
              </w:rPr>
              <w:t>НАБАВКЕ МАЛЕ ВРЕДНОСТИ</w:t>
            </w:r>
          </w:p>
          <w:p w14:paraId="0EBCD656" w14:textId="77777777" w:rsidR="00454943" w:rsidRPr="00C77698" w:rsidRDefault="00454943" w:rsidP="007811CE">
            <w:pPr>
              <w:jc w:val="center"/>
              <w:rPr>
                <w:b/>
                <w:bCs/>
                <w:lang w:val="ru-RU"/>
              </w:rPr>
            </w:pPr>
          </w:p>
          <w:p w14:paraId="7D774BF3" w14:textId="77777777" w:rsidR="00454943" w:rsidRPr="00C77698" w:rsidRDefault="00454943" w:rsidP="007811CE">
            <w:pPr>
              <w:jc w:val="center"/>
              <w:rPr>
                <w:b/>
                <w:bCs/>
                <w:lang w:val="ru-RU"/>
              </w:rPr>
            </w:pPr>
          </w:p>
          <w:p w14:paraId="64A997A5" w14:textId="77777777" w:rsidR="00454943" w:rsidRPr="00C77698" w:rsidRDefault="00454943" w:rsidP="007811CE">
            <w:pPr>
              <w:jc w:val="both"/>
              <w:rPr>
                <w:lang w:val="ru-RU"/>
              </w:rPr>
            </w:pPr>
            <w:r w:rsidRPr="00C77698">
              <w:rPr>
                <w:lang w:val="ru-RU"/>
              </w:rPr>
              <w:t xml:space="preserve">У складу са чланом 77. став 4. Закона, под пуном материјалном и кривичном одговорношћу, </w:t>
            </w:r>
            <w:r w:rsidRPr="007811CE">
              <w:rPr>
                <w:lang w:val="sr-Cyrl-CS"/>
              </w:rPr>
              <w:t xml:space="preserve">као заступник подизвођача, </w:t>
            </w:r>
            <w:r w:rsidRPr="00C77698">
              <w:rPr>
                <w:lang w:val="ru-RU"/>
              </w:rPr>
              <w:t>дајем следећу</w:t>
            </w:r>
          </w:p>
          <w:p w14:paraId="592B8435" w14:textId="77777777" w:rsidR="00454943" w:rsidRPr="00C77698" w:rsidRDefault="00454943" w:rsidP="007811CE">
            <w:pPr>
              <w:jc w:val="both"/>
              <w:rPr>
                <w:lang w:val="ru-RU"/>
              </w:rPr>
            </w:pPr>
            <w:r w:rsidRPr="00C77698">
              <w:rPr>
                <w:lang w:val="ru-RU"/>
              </w:rPr>
              <w:tab/>
            </w:r>
            <w:r w:rsidRPr="00C77698">
              <w:rPr>
                <w:lang w:val="ru-RU"/>
              </w:rPr>
              <w:tab/>
            </w:r>
            <w:r w:rsidRPr="00C77698">
              <w:rPr>
                <w:lang w:val="ru-RU"/>
              </w:rPr>
              <w:tab/>
            </w:r>
            <w:r w:rsidRPr="00C77698">
              <w:rPr>
                <w:lang w:val="ru-RU"/>
              </w:rPr>
              <w:tab/>
            </w:r>
          </w:p>
          <w:p w14:paraId="757BDB57" w14:textId="77777777" w:rsidR="00454943" w:rsidRPr="00C77698" w:rsidRDefault="00454943" w:rsidP="007811CE">
            <w:pPr>
              <w:jc w:val="both"/>
              <w:rPr>
                <w:lang w:val="ru-RU"/>
              </w:rPr>
            </w:pPr>
          </w:p>
          <w:p w14:paraId="2B9A7CA3" w14:textId="77777777" w:rsidR="00454943" w:rsidRPr="00C77698" w:rsidRDefault="00454943" w:rsidP="007811CE">
            <w:pPr>
              <w:jc w:val="center"/>
              <w:rPr>
                <w:b/>
                <w:lang w:val="ru-RU"/>
              </w:rPr>
            </w:pPr>
            <w:r w:rsidRPr="00C77698">
              <w:rPr>
                <w:b/>
                <w:lang w:val="ru-RU"/>
              </w:rPr>
              <w:t>И З Ј А В У</w:t>
            </w:r>
          </w:p>
          <w:p w14:paraId="60AC3F92" w14:textId="77777777" w:rsidR="00454943" w:rsidRPr="00C77698" w:rsidRDefault="00454943" w:rsidP="007811CE">
            <w:pPr>
              <w:jc w:val="center"/>
              <w:rPr>
                <w:lang w:val="ru-RU"/>
              </w:rPr>
            </w:pPr>
          </w:p>
          <w:p w14:paraId="4B0FB362" w14:textId="5F5470B1" w:rsidR="00454943" w:rsidRPr="007811CE" w:rsidRDefault="00454943" w:rsidP="007811CE">
            <w:pPr>
              <w:jc w:val="both"/>
              <w:rPr>
                <w:iCs/>
                <w:lang w:val="sr-Cyrl-CS"/>
              </w:rPr>
            </w:pPr>
            <w:r w:rsidRPr="00C77698">
              <w:rPr>
                <w:lang w:val="ru-RU"/>
              </w:rPr>
              <w:t>Подизвођач</w:t>
            </w:r>
            <w:r w:rsidRPr="00C77698">
              <w:rPr>
                <w:i/>
                <w:lang w:val="ru-RU"/>
              </w:rPr>
              <w:t>_____________________________________</w:t>
            </w:r>
            <w:r w:rsidRPr="00C77698">
              <w:rPr>
                <w:lang w:val="ru-RU"/>
              </w:rPr>
              <w:t>_______</w:t>
            </w:r>
            <w:r w:rsidRPr="00C77698">
              <w:rPr>
                <w:i/>
                <w:iCs/>
                <w:lang w:val="ru-RU"/>
              </w:rPr>
              <w:t>[</w:t>
            </w:r>
            <w:r w:rsidR="00CD050C" w:rsidRPr="00C77698">
              <w:rPr>
                <w:i/>
                <w:lang w:val="ru-RU"/>
              </w:rPr>
              <w:t>навести</w:t>
            </w:r>
            <w:r w:rsidR="00CD050C">
              <w:rPr>
                <w:i/>
                <w:lang w:val="sr-Cyrl-CS"/>
              </w:rPr>
              <w:t xml:space="preserve"> </w:t>
            </w:r>
            <w:r w:rsidRPr="00C77698">
              <w:rPr>
                <w:i/>
                <w:lang w:val="ru-RU"/>
              </w:rPr>
              <w:t>назив подизвођача</w:t>
            </w:r>
            <w:r w:rsidRPr="00C77698">
              <w:rPr>
                <w:i/>
                <w:iCs/>
                <w:lang w:val="ru-RU"/>
              </w:rPr>
              <w:t>]</w:t>
            </w:r>
            <w:r w:rsidRPr="007811CE">
              <w:rPr>
                <w:i/>
                <w:lang w:val="sr-Cyrl-CS"/>
              </w:rPr>
              <w:t xml:space="preserve"> </w:t>
            </w:r>
            <w:r w:rsidR="00300D89">
              <w:rPr>
                <w:i/>
                <w:lang w:val="sr-Cyrl-CS"/>
              </w:rPr>
              <w:t>из________________________,ул.______________________________</w:t>
            </w:r>
            <w:r w:rsidR="00300D89">
              <w:rPr>
                <w:i/>
                <w:iCs/>
                <w:lang w:val="sr-Cyrl-CS"/>
              </w:rPr>
              <w:t xml:space="preserve">_______бр._____(навести адресу подизвођача), </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w:t>
            </w:r>
            <w:r w:rsidR="00300D89">
              <w:rPr>
                <w:i/>
                <w:iCs/>
                <w:lang w:val="sr-Cyrl-CS"/>
              </w:rPr>
              <w:t xml:space="preserve"> подизво</w:t>
            </w:r>
            <w:r w:rsidR="00300D89" w:rsidRPr="00300D89">
              <w:rPr>
                <w:i/>
                <w:iCs/>
                <w:lang w:val="sr-Cyrl-CS"/>
              </w:rPr>
              <w:t>ђача)</w:t>
            </w:r>
            <w:r w:rsidR="00300D89">
              <w:rPr>
                <w:lang w:val="sr-Cyrl-CS"/>
              </w:rPr>
              <w:t>, ПИБ:_________________(</w:t>
            </w:r>
            <w:r w:rsidR="00300D89" w:rsidRPr="00300D89">
              <w:rPr>
                <w:i/>
                <w:lang w:val="sr-Cyrl-CS"/>
              </w:rPr>
              <w:t xml:space="preserve">навести </w:t>
            </w:r>
            <w:r w:rsidR="00300D89">
              <w:rPr>
                <w:i/>
                <w:lang w:val="sr-Cyrl-CS"/>
              </w:rPr>
              <w:t>пиб подизво</w:t>
            </w:r>
            <w:r w:rsidR="00300D89" w:rsidRPr="00300D89">
              <w:rPr>
                <w:i/>
                <w:lang w:val="sr-Cyrl-CS"/>
              </w:rPr>
              <w:t>ђача</w:t>
            </w:r>
            <w:r w:rsidR="00300D89">
              <w:rPr>
                <w:i/>
                <w:lang w:val="sr-Cyrl-CS"/>
              </w:rPr>
              <w:t xml:space="preserve">), </w:t>
            </w:r>
            <w:r w:rsidRPr="00C77698">
              <w:rPr>
                <w:lang w:val="ru-RU"/>
              </w:rPr>
              <w:t>у поступку јавне набавке</w:t>
            </w:r>
            <w:r w:rsidR="00A201E2" w:rsidRPr="007811CE">
              <w:rPr>
                <w:lang w:val="sr-Cyrl-CS"/>
              </w:rPr>
              <w:t xml:space="preserve"> </w:t>
            </w:r>
            <w:r w:rsidR="003236BF">
              <w:rPr>
                <w:lang w:val="sr-Cyrl-CS"/>
              </w:rPr>
              <w:t>услуга одржавања</w:t>
            </w:r>
            <w:r w:rsidR="00C822E2">
              <w:rPr>
                <w:lang w:val="sr-Cyrl-CS"/>
              </w:rPr>
              <w:t xml:space="preserve"> </w:t>
            </w:r>
            <w:r w:rsidR="003236BF">
              <w:rPr>
                <w:lang w:val="sr-Cyrl-CS"/>
              </w:rPr>
              <w:t xml:space="preserve">(сервисирање и поправка) </w:t>
            </w:r>
            <w:r w:rsidR="00C822E2">
              <w:rPr>
                <w:lang w:val="sr-Cyrl-CS"/>
              </w:rPr>
              <w:t xml:space="preserve">моторних возила </w:t>
            </w:r>
            <w:r w:rsidR="00A201E2" w:rsidRPr="007811CE">
              <w:rPr>
                <w:lang w:val="sr-Cyrl-CS"/>
              </w:rPr>
              <w:t>Агенције за лиценцирање стечајних управника</w:t>
            </w:r>
            <w:r w:rsidR="00A201E2" w:rsidRPr="007811CE">
              <w:rPr>
                <w:i/>
                <w:lang w:val="sr-Cyrl-CS"/>
              </w:rPr>
              <w:t xml:space="preserve"> </w:t>
            </w:r>
            <w:r w:rsidR="00A201E2" w:rsidRPr="007811CE">
              <w:rPr>
                <w:lang w:val="sr-Cyrl-CS"/>
              </w:rPr>
              <w:t>б</w:t>
            </w:r>
            <w:r w:rsidR="00A201E2" w:rsidRPr="00C77698">
              <w:rPr>
                <w:lang w:val="ru-RU"/>
              </w:rPr>
              <w:t xml:space="preserve">рој </w:t>
            </w:r>
            <w:r w:rsidR="005717D2">
              <w:rPr>
                <w:lang w:val="sr-Cyrl-CS"/>
              </w:rPr>
              <w:t>ЈНУ МВ 5/2018</w:t>
            </w:r>
            <w:r w:rsidRPr="00C77698">
              <w:rPr>
                <w:lang w:val="ru-RU"/>
              </w:rPr>
              <w:t>, испуњава све услове из чл. 75. Закона, односно услове дефинисане конкурсном документацијом</w:t>
            </w:r>
            <w:r w:rsidRPr="007811CE">
              <w:rPr>
                <w:lang w:val="ru-RU"/>
              </w:rPr>
              <w:t xml:space="preserve"> </w:t>
            </w:r>
            <w:r w:rsidRPr="00C77698">
              <w:rPr>
                <w:lang w:val="ru-RU"/>
              </w:rPr>
              <w:t>за предметну јавну набавку</w:t>
            </w:r>
            <w:r w:rsidRPr="007811CE">
              <w:rPr>
                <w:lang w:val="sr-Cyrl-CS"/>
              </w:rPr>
              <w:t>,</w:t>
            </w:r>
            <w:r w:rsidRPr="00C77698">
              <w:rPr>
                <w:lang w:val="ru-RU"/>
              </w:rPr>
              <w:t xml:space="preserve"> и то:</w:t>
            </w:r>
          </w:p>
          <w:p w14:paraId="34618D4B" w14:textId="77777777" w:rsidR="00454943" w:rsidRPr="007811CE" w:rsidRDefault="00454943" w:rsidP="007811CE">
            <w:pPr>
              <w:pStyle w:val="ListParagraph"/>
              <w:numPr>
                <w:ilvl w:val="0"/>
                <w:numId w:val="12"/>
              </w:numPr>
              <w:jc w:val="both"/>
              <w:rPr>
                <w:iCs/>
                <w:lang w:val="sr-Cyrl-CS"/>
              </w:rPr>
            </w:pPr>
            <w:r w:rsidRPr="007811CE">
              <w:rPr>
                <w:iCs/>
                <w:lang w:val="sr-Cyrl-CS"/>
              </w:rPr>
              <w:t>Подизвођач је р</w:t>
            </w:r>
            <w:r w:rsidRPr="00C77698">
              <w:rPr>
                <w:iCs/>
                <w:lang w:val="ru-RU"/>
              </w:rPr>
              <w:t>егистрован код надлежног органа, односно уписан у одговарајући регистар;</w:t>
            </w:r>
          </w:p>
          <w:p w14:paraId="1D765628" w14:textId="77777777" w:rsidR="00454943" w:rsidRPr="007811CE" w:rsidRDefault="00454943" w:rsidP="007811CE">
            <w:pPr>
              <w:pStyle w:val="ListParagraph"/>
              <w:numPr>
                <w:ilvl w:val="0"/>
                <w:numId w:val="12"/>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C77698">
              <w:rPr>
                <w:iCs/>
                <w:lang w:val="ru-RU"/>
              </w:rPr>
              <w:t xml:space="preserve">законски </w:t>
            </w:r>
            <w:r w:rsidRPr="00C77698">
              <w:rPr>
                <w:lang w:val="ru-RU"/>
              </w:rPr>
              <w:t>заступник нис</w:t>
            </w:r>
            <w:r w:rsidRPr="007811CE">
              <w:rPr>
                <w:lang w:val="sr-Cyrl-CS"/>
              </w:rPr>
              <w:t>у</w:t>
            </w:r>
            <w:r w:rsidRPr="00C77698">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C77698">
              <w:rPr>
                <w:lang w:val="ru-RU"/>
              </w:rPr>
              <w:t>ривично дело преваре;</w:t>
            </w:r>
          </w:p>
          <w:p w14:paraId="5FD40330" w14:textId="77777777" w:rsidR="00454943" w:rsidRPr="007811CE" w:rsidRDefault="00454943" w:rsidP="007811CE">
            <w:pPr>
              <w:pStyle w:val="ListParagraph"/>
              <w:numPr>
                <w:ilvl w:val="0"/>
                <w:numId w:val="12"/>
              </w:numPr>
              <w:jc w:val="both"/>
              <w:rPr>
                <w:color w:val="auto"/>
                <w:lang w:val="sr-Cyrl-CS"/>
              </w:rPr>
            </w:pPr>
            <w:r w:rsidRPr="007811CE">
              <w:rPr>
                <w:bCs/>
                <w:iCs/>
                <w:lang w:val="sr-Cyrl-CS"/>
              </w:rPr>
              <w:t>Подизвођач је и</w:t>
            </w:r>
            <w:r w:rsidRPr="00C77698">
              <w:rPr>
                <w:bCs/>
                <w:iCs/>
                <w:lang w:val="ru-RU"/>
              </w:rPr>
              <w:t xml:space="preserve">змирио </w:t>
            </w:r>
            <w:r w:rsidRPr="00C77698">
              <w:rPr>
                <w:lang w:val="ru-RU"/>
              </w:rPr>
              <w:t>доспеле порезе, доприносе и друге јавне дажбине у складу са прописима Републике Србије (</w:t>
            </w:r>
            <w:r w:rsidRPr="00C77698">
              <w:rPr>
                <w:i/>
                <w:lang w:val="ru-RU"/>
              </w:rPr>
              <w:t>или стране државе када има седиште на њеној територији)</w:t>
            </w:r>
            <w:r w:rsidRPr="007811CE">
              <w:rPr>
                <w:i/>
                <w:lang w:val="sr-Cyrl-CS"/>
              </w:rPr>
              <w:t>.</w:t>
            </w:r>
          </w:p>
          <w:p w14:paraId="638B2D4A" w14:textId="77777777" w:rsidR="00454943" w:rsidRPr="007811CE" w:rsidRDefault="00454943" w:rsidP="007811CE">
            <w:pPr>
              <w:jc w:val="both"/>
              <w:rPr>
                <w:i/>
                <w:lang w:val="sr-Cyrl-CS"/>
              </w:rPr>
            </w:pPr>
          </w:p>
          <w:p w14:paraId="6D555C74" w14:textId="77777777" w:rsidR="00454943" w:rsidRPr="007811CE" w:rsidRDefault="00454943" w:rsidP="007811CE">
            <w:pPr>
              <w:jc w:val="both"/>
              <w:rPr>
                <w:i/>
                <w:lang w:val="sr-Cyrl-CS"/>
              </w:rPr>
            </w:pPr>
          </w:p>
          <w:p w14:paraId="7EC8AF8B" w14:textId="77777777" w:rsidR="00454943" w:rsidRPr="00C77698" w:rsidRDefault="00454943" w:rsidP="00454943">
            <w:pPr>
              <w:rPr>
                <w:lang w:val="ru-RU"/>
              </w:rPr>
            </w:pPr>
            <w:r w:rsidRPr="00C77698">
              <w:rPr>
                <w:lang w:val="ru-RU"/>
              </w:rPr>
              <w:t>Место:_____________                                                            П</w:t>
            </w:r>
            <w:r w:rsidRPr="00C77698">
              <w:rPr>
                <w:i/>
                <w:lang w:val="ru-RU"/>
              </w:rPr>
              <w:t>одизвођач</w:t>
            </w:r>
            <w:r w:rsidRPr="00C77698">
              <w:rPr>
                <w:lang w:val="ru-RU"/>
              </w:rPr>
              <w:t>:</w:t>
            </w:r>
          </w:p>
          <w:p w14:paraId="74036CCA" w14:textId="77777777" w:rsidR="00454943" w:rsidRPr="00C77698" w:rsidRDefault="00454943" w:rsidP="00454943">
            <w:pPr>
              <w:rPr>
                <w:b/>
                <w:bCs/>
                <w:i/>
                <w:color w:val="auto"/>
                <w:lang w:val="ru-RU"/>
              </w:rPr>
            </w:pPr>
            <w:r w:rsidRPr="00C77698">
              <w:rPr>
                <w:lang w:val="ru-RU"/>
              </w:rPr>
              <w:t xml:space="preserve">Датум:_____________                         М.П.                     _____________________                                                        </w:t>
            </w:r>
          </w:p>
          <w:p w14:paraId="427186FB" w14:textId="77777777" w:rsidR="00454943" w:rsidRPr="00C77698" w:rsidRDefault="00454943" w:rsidP="007811CE">
            <w:pPr>
              <w:pStyle w:val="BodyText2"/>
              <w:spacing w:line="100" w:lineRule="atLeast"/>
              <w:jc w:val="both"/>
              <w:rPr>
                <w:b/>
                <w:bCs/>
                <w:i/>
                <w:color w:val="auto"/>
                <w:lang w:val="ru-RU"/>
              </w:rPr>
            </w:pPr>
          </w:p>
          <w:p w14:paraId="18541FEE" w14:textId="77777777" w:rsidR="00454943" w:rsidRPr="007811CE" w:rsidRDefault="00454943" w:rsidP="007811CE">
            <w:pPr>
              <w:pStyle w:val="ListParagraph"/>
              <w:ind w:left="0"/>
              <w:jc w:val="both"/>
              <w:rPr>
                <w:bCs/>
                <w:i/>
                <w:iCs/>
                <w:color w:val="auto"/>
                <w:lang w:val="sr-Cyrl-CS"/>
              </w:rPr>
            </w:pPr>
            <w:r w:rsidRPr="00C77698">
              <w:rPr>
                <w:b/>
                <w:bCs/>
                <w:i/>
                <w:iCs/>
                <w:color w:val="auto"/>
                <w:u w:val="single"/>
                <w:lang w:val="ru-RU"/>
              </w:rPr>
              <w:t>Уколико понуђач подноси понуду са подизвођачем</w:t>
            </w:r>
            <w:r w:rsidRPr="00C77698">
              <w:rPr>
                <w:bCs/>
                <w:i/>
                <w:iCs/>
                <w:color w:val="auto"/>
                <w:lang w:val="ru-RU"/>
              </w:rPr>
              <w:t xml:space="preserve">, Изјава мора бити потписана од стране овлашћеног лица подизвођача и оверена печатом. </w:t>
            </w:r>
          </w:p>
          <w:p w14:paraId="6E59B1A5" w14:textId="77777777" w:rsidR="00454943" w:rsidRPr="00C77698" w:rsidRDefault="00454943" w:rsidP="007811CE">
            <w:pPr>
              <w:pStyle w:val="BodyText2"/>
              <w:spacing w:line="100" w:lineRule="atLeast"/>
              <w:jc w:val="both"/>
              <w:rPr>
                <w:b/>
                <w:bCs/>
                <w:i/>
                <w:color w:val="auto"/>
                <w:lang w:val="ru-RU"/>
              </w:rPr>
            </w:pPr>
          </w:p>
          <w:p w14:paraId="0200EC06" w14:textId="77777777" w:rsidR="00FB58DD" w:rsidRPr="007811CE" w:rsidRDefault="00FB58DD" w:rsidP="007811CE">
            <w:pPr>
              <w:jc w:val="center"/>
              <w:rPr>
                <w:b/>
                <w:bCs/>
                <w:lang w:val="sr-Cyrl-CS"/>
              </w:rPr>
            </w:pPr>
          </w:p>
        </w:tc>
      </w:tr>
    </w:tbl>
    <w:p w14:paraId="48F59D61" w14:textId="77777777" w:rsidR="000D735A" w:rsidRPr="00C77698" w:rsidRDefault="00FB58DD" w:rsidP="00454943">
      <w:pPr>
        <w:pStyle w:val="ListParagraph"/>
        <w:tabs>
          <w:tab w:val="left" w:pos="6720"/>
        </w:tabs>
        <w:ind w:left="0"/>
        <w:jc w:val="both"/>
        <w:rPr>
          <w:b/>
          <w:bCs/>
          <w:i/>
          <w:color w:val="auto"/>
          <w:lang w:val="ru-RU"/>
        </w:rPr>
      </w:pPr>
      <w:r>
        <w:rPr>
          <w:rFonts w:ascii="Arial" w:hAnsi="Arial" w:cs="Arial"/>
          <w:bCs/>
          <w:i/>
          <w:iCs/>
          <w:color w:val="FF0000"/>
          <w:lang w:val="sr-Cyrl-CS"/>
        </w:rPr>
        <w:lastRenderedPageBreak/>
        <w:tab/>
      </w:r>
    </w:p>
    <w:p w14:paraId="11A35EE5" w14:textId="77777777" w:rsidR="00233F40" w:rsidRDefault="00233F40">
      <w:pPr>
        <w:pStyle w:val="BodyText2"/>
        <w:spacing w:line="100" w:lineRule="atLeast"/>
        <w:jc w:val="both"/>
        <w:rPr>
          <w:rFonts w:ascii="Arial" w:hAnsi="Arial" w:cs="Arial"/>
          <w:b/>
          <w:bCs/>
          <w:i/>
          <w:color w:val="auto"/>
          <w:lang w:val="sr-Cyrl-CS"/>
        </w:rPr>
      </w:pPr>
    </w:p>
    <w:p w14:paraId="437C23B3" w14:textId="77777777" w:rsidR="00B244F5" w:rsidRDefault="00B244F5">
      <w:pPr>
        <w:pStyle w:val="BodyText2"/>
        <w:spacing w:line="100" w:lineRule="atLeast"/>
        <w:jc w:val="both"/>
        <w:rPr>
          <w:rFonts w:ascii="Arial" w:hAnsi="Arial" w:cs="Arial"/>
          <w:b/>
          <w:bCs/>
          <w:i/>
          <w:color w:val="auto"/>
          <w:lang w:val="sr-Cyrl-CS"/>
        </w:rPr>
      </w:pPr>
    </w:p>
    <w:p w14:paraId="0C725FD3" w14:textId="77777777" w:rsidR="003B19F1" w:rsidRDefault="003B19F1">
      <w:pPr>
        <w:pStyle w:val="BodyText2"/>
        <w:spacing w:line="100" w:lineRule="atLeast"/>
        <w:jc w:val="both"/>
        <w:rPr>
          <w:rFonts w:ascii="Arial" w:hAnsi="Arial" w:cs="Arial"/>
          <w:b/>
          <w:bCs/>
          <w:i/>
          <w:color w:val="auto"/>
          <w:lang w:val="sr-Cyrl-CS"/>
        </w:rPr>
      </w:pPr>
    </w:p>
    <w:p w14:paraId="1AD2D44E" w14:textId="77777777" w:rsidR="003B19F1" w:rsidRDefault="003B19F1">
      <w:pPr>
        <w:pStyle w:val="BodyText2"/>
        <w:spacing w:line="100" w:lineRule="atLeast"/>
        <w:jc w:val="both"/>
        <w:rPr>
          <w:rFonts w:ascii="Arial" w:hAnsi="Arial" w:cs="Arial"/>
          <w:b/>
          <w:bCs/>
          <w:i/>
          <w:color w:val="auto"/>
          <w:lang w:val="sr-Cyrl-CS"/>
        </w:rPr>
      </w:pPr>
    </w:p>
    <w:p w14:paraId="25278616" w14:textId="77777777" w:rsidR="003B19F1" w:rsidRDefault="003B19F1">
      <w:pPr>
        <w:pStyle w:val="BodyText2"/>
        <w:spacing w:line="100" w:lineRule="atLeast"/>
        <w:jc w:val="both"/>
        <w:rPr>
          <w:rFonts w:ascii="Arial" w:hAnsi="Arial" w:cs="Arial"/>
          <w:b/>
          <w:bCs/>
          <w:i/>
          <w:color w:val="auto"/>
          <w:lang w:val="sr-Cyrl-CS"/>
        </w:rPr>
      </w:pPr>
    </w:p>
    <w:p w14:paraId="784FB3FC" w14:textId="77777777" w:rsidR="003B19F1" w:rsidRPr="0005270F" w:rsidRDefault="003B19F1">
      <w:pPr>
        <w:pStyle w:val="BodyText2"/>
        <w:spacing w:line="100" w:lineRule="atLeast"/>
        <w:jc w:val="both"/>
        <w:rPr>
          <w:rFonts w:ascii="Arial" w:hAnsi="Arial" w:cs="Arial"/>
          <w:b/>
          <w:bCs/>
          <w:i/>
          <w:color w:val="auto"/>
          <w:lang w:val="sr-Cyrl-CS"/>
        </w:rPr>
      </w:pPr>
    </w:p>
    <w:p w14:paraId="24B8BB04" w14:textId="77777777" w:rsidR="00221C6F" w:rsidRPr="00C77698" w:rsidRDefault="00221C6F">
      <w:pPr>
        <w:shd w:val="clear" w:color="auto" w:fill="C6D9F1"/>
        <w:jc w:val="center"/>
        <w:rPr>
          <w:b/>
          <w:bCs/>
          <w:i/>
          <w:iCs/>
          <w:sz w:val="28"/>
          <w:szCs w:val="28"/>
          <w:lang w:val="ru-RU"/>
        </w:rPr>
      </w:pPr>
      <w:r w:rsidRPr="0061199A">
        <w:rPr>
          <w:b/>
          <w:bCs/>
          <w:i/>
          <w:iCs/>
          <w:sz w:val="28"/>
          <w:szCs w:val="28"/>
        </w:rPr>
        <w:lastRenderedPageBreak/>
        <w:t>VI</w:t>
      </w:r>
      <w:r w:rsidRPr="00C77698">
        <w:rPr>
          <w:b/>
          <w:bCs/>
          <w:i/>
          <w:iCs/>
          <w:sz w:val="28"/>
          <w:szCs w:val="28"/>
          <w:lang w:val="ru-RU"/>
        </w:rPr>
        <w:t xml:space="preserve"> УПУТСТВО ПОНУЂАЧИМА КАКО ДА САЧИНЕ ПОНУДУ</w:t>
      </w:r>
    </w:p>
    <w:p w14:paraId="5DEB54A7" w14:textId="77777777" w:rsidR="00221C6F" w:rsidRPr="00C77698" w:rsidRDefault="00221C6F">
      <w:pPr>
        <w:shd w:val="clear" w:color="auto" w:fill="C6D9F1"/>
        <w:jc w:val="center"/>
        <w:rPr>
          <w:b/>
          <w:bCs/>
          <w:i/>
          <w:iCs/>
          <w:sz w:val="28"/>
          <w:szCs w:val="28"/>
          <w:lang w:val="ru-RU"/>
        </w:rPr>
      </w:pPr>
    </w:p>
    <w:p w14:paraId="281B8075" w14:textId="77777777" w:rsidR="00221C6F" w:rsidRPr="00C77698" w:rsidRDefault="00221C6F">
      <w:pPr>
        <w:jc w:val="both"/>
        <w:rPr>
          <w:b/>
          <w:bCs/>
          <w:i/>
          <w:iCs/>
          <w:sz w:val="28"/>
          <w:szCs w:val="28"/>
          <w:lang w:val="ru-RU"/>
        </w:rPr>
      </w:pPr>
    </w:p>
    <w:p w14:paraId="421BD0A9" w14:textId="77777777" w:rsidR="00221C6F" w:rsidRPr="00C77698" w:rsidRDefault="00221C6F">
      <w:pPr>
        <w:jc w:val="both"/>
        <w:rPr>
          <w:b/>
          <w:bCs/>
          <w:i/>
          <w:iCs/>
          <w:lang w:val="ru-RU"/>
        </w:rPr>
      </w:pPr>
      <w:r w:rsidRPr="00C77698">
        <w:rPr>
          <w:b/>
          <w:bCs/>
          <w:i/>
          <w:iCs/>
          <w:lang w:val="ru-RU"/>
        </w:rPr>
        <w:t>1. ПОДАЦИ О ЈЕЗИКУ НА КОЈЕМ ПОНУДА МОРА ДА БУДЕ САСТАВЉЕНА</w:t>
      </w:r>
    </w:p>
    <w:p w14:paraId="4020BA29" w14:textId="77777777" w:rsidR="00221C6F" w:rsidRPr="00C77698" w:rsidRDefault="00221C6F">
      <w:pPr>
        <w:jc w:val="both"/>
        <w:rPr>
          <w:b/>
          <w:bCs/>
          <w:i/>
          <w:iCs/>
          <w:lang w:val="ru-RU"/>
        </w:rPr>
      </w:pPr>
    </w:p>
    <w:p w14:paraId="42929DC5" w14:textId="77777777" w:rsidR="00221C6F" w:rsidRPr="00C77698" w:rsidRDefault="00221C6F">
      <w:pPr>
        <w:jc w:val="both"/>
        <w:rPr>
          <w:b/>
          <w:bCs/>
          <w:i/>
          <w:iCs/>
          <w:lang w:val="ru-RU"/>
        </w:rPr>
      </w:pPr>
      <w:r w:rsidRPr="00C77698">
        <w:rPr>
          <w:b/>
          <w:lang w:val="ru-RU"/>
        </w:rPr>
        <w:t>Понуђач подноси понуду на српском језику.</w:t>
      </w:r>
    </w:p>
    <w:p w14:paraId="0DBB7778" w14:textId="77777777" w:rsidR="00221C6F" w:rsidRPr="00C77698" w:rsidRDefault="00221C6F">
      <w:pPr>
        <w:jc w:val="both"/>
        <w:rPr>
          <w:lang w:val="ru-RU"/>
        </w:rPr>
      </w:pPr>
    </w:p>
    <w:p w14:paraId="6BE2F575" w14:textId="77777777" w:rsidR="00221C6F" w:rsidRPr="00C77698" w:rsidRDefault="00221C6F">
      <w:pPr>
        <w:jc w:val="both"/>
        <w:rPr>
          <w:rFonts w:eastAsia="TimesNewRomanPSMT"/>
          <w:bCs/>
          <w:lang w:val="ru-RU"/>
        </w:rPr>
      </w:pPr>
      <w:r w:rsidRPr="00C77698">
        <w:rPr>
          <w:b/>
          <w:bCs/>
          <w:i/>
          <w:iCs/>
          <w:lang w:val="ru-RU"/>
        </w:rPr>
        <w:t>2. НАЧИН НА КОЈИ ПОНУДА МОРА ДА БУДЕ САЧИЊЕНА</w:t>
      </w:r>
    </w:p>
    <w:p w14:paraId="7CEF728D" w14:textId="77777777" w:rsidR="00221C6F" w:rsidRPr="00C77698" w:rsidRDefault="00221C6F">
      <w:pPr>
        <w:jc w:val="both"/>
        <w:rPr>
          <w:rFonts w:eastAsia="TimesNewRomanPSMT"/>
          <w:bCs/>
          <w:lang w:val="ru-RU"/>
        </w:rPr>
      </w:pPr>
    </w:p>
    <w:p w14:paraId="090A7E8A" w14:textId="77777777" w:rsidR="00221C6F" w:rsidRDefault="00221C6F">
      <w:pPr>
        <w:jc w:val="both"/>
        <w:rPr>
          <w:rFonts w:eastAsia="TimesNewRomanPSMT"/>
          <w:b/>
          <w:bCs/>
          <w:lang w:val="sr-Cyrl-CS"/>
        </w:rPr>
      </w:pPr>
      <w:r w:rsidRPr="00C77698">
        <w:rPr>
          <w:rFonts w:eastAsia="TimesNewRomanPSMT"/>
          <w:b/>
          <w:bCs/>
          <w:lang w:val="ru-RU"/>
        </w:rPr>
        <w:t>Понуђач понуду подноси непосредно</w:t>
      </w:r>
      <w:r w:rsidR="00441CF5">
        <w:rPr>
          <w:rFonts w:eastAsia="TimesNewRomanPSMT"/>
          <w:b/>
          <w:bCs/>
          <w:lang w:val="sr-Cyrl-RS"/>
        </w:rPr>
        <w:t xml:space="preserve"> на писарницу Наручиоца</w:t>
      </w:r>
      <w:r w:rsidRPr="00C77698">
        <w:rPr>
          <w:rFonts w:eastAsia="TimesNewRomanPSMT"/>
          <w:b/>
          <w:bCs/>
          <w:lang w:val="ru-RU"/>
        </w:rPr>
        <w:t xml:space="preserve"> или </w:t>
      </w:r>
      <w:r w:rsidR="00347071">
        <w:rPr>
          <w:rFonts w:eastAsia="TimesNewRomanPSMT"/>
          <w:b/>
          <w:bCs/>
          <w:lang w:val="sr-Cyrl-RS"/>
        </w:rPr>
        <w:t xml:space="preserve">препорученом </w:t>
      </w:r>
      <w:r w:rsidR="00347071" w:rsidRPr="00C77698">
        <w:rPr>
          <w:rFonts w:eastAsia="TimesNewRomanPSMT"/>
          <w:b/>
          <w:bCs/>
          <w:lang w:val="ru-RU"/>
        </w:rPr>
        <w:t>пошиљком</w:t>
      </w:r>
      <w:r w:rsidRPr="00C77698">
        <w:rPr>
          <w:rFonts w:eastAsia="TimesNewRomanPSMT"/>
          <w:b/>
          <w:bCs/>
          <w:lang w:val="ru-RU"/>
        </w:rPr>
        <w:t xml:space="preserve"> </w:t>
      </w:r>
      <w:r w:rsidR="00347071">
        <w:rPr>
          <w:rFonts w:eastAsia="TimesNewRomanPSMT"/>
          <w:b/>
          <w:bCs/>
          <w:lang w:val="sr-Cyrl-RS"/>
        </w:rPr>
        <w:t xml:space="preserve">са повратницом </w:t>
      </w:r>
      <w:r w:rsidRPr="00C77698">
        <w:rPr>
          <w:rFonts w:eastAsia="TimesNewRomanPSMT"/>
          <w:b/>
          <w:bCs/>
          <w:lang w:val="ru-RU"/>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14:paraId="72A53C96" w14:textId="77777777" w:rsidR="00A201E2" w:rsidRPr="00A201E2" w:rsidRDefault="00A201E2">
      <w:pPr>
        <w:jc w:val="both"/>
        <w:rPr>
          <w:rFonts w:eastAsia="TimesNewRomanPSMT"/>
          <w:b/>
          <w:bCs/>
          <w:lang w:val="sr-Cyrl-CS"/>
        </w:rPr>
      </w:pPr>
    </w:p>
    <w:p w14:paraId="48123922" w14:textId="77777777" w:rsidR="00221C6F" w:rsidRPr="00C77698" w:rsidRDefault="00221C6F">
      <w:pPr>
        <w:jc w:val="both"/>
        <w:rPr>
          <w:rFonts w:eastAsia="TimesNewRomanPSMT"/>
          <w:b/>
          <w:bCs/>
          <w:lang w:val="ru-RU"/>
        </w:rPr>
      </w:pPr>
      <w:r w:rsidRPr="00C77698">
        <w:rPr>
          <w:rFonts w:eastAsia="TimesNewRomanPSMT"/>
          <w:b/>
          <w:bCs/>
          <w:lang w:val="ru-RU"/>
        </w:rPr>
        <w:t>На полеђини коверте или на кутији навести назив</w:t>
      </w:r>
      <w:r w:rsidRPr="00A73F5D">
        <w:rPr>
          <w:rFonts w:eastAsia="TimesNewRomanPSMT"/>
          <w:b/>
          <w:bCs/>
          <w:lang w:val="sr-Cyrl-CS"/>
        </w:rPr>
        <w:t xml:space="preserve"> и адресу</w:t>
      </w:r>
      <w:r w:rsidRPr="00C77698">
        <w:rPr>
          <w:rFonts w:eastAsia="TimesNewRomanPSMT"/>
          <w:b/>
          <w:bCs/>
          <w:lang w:val="ru-RU"/>
        </w:rPr>
        <w:t xml:space="preserve"> понуђача. </w:t>
      </w:r>
    </w:p>
    <w:p w14:paraId="7E26A3E4" w14:textId="77777777" w:rsidR="00A201E2" w:rsidRPr="00A201E2" w:rsidRDefault="00A201E2">
      <w:pPr>
        <w:jc w:val="both"/>
        <w:rPr>
          <w:rFonts w:eastAsia="TimesNewRomanPSMT"/>
          <w:b/>
          <w:bCs/>
          <w:lang w:val="sr-Cyrl-CS"/>
        </w:rPr>
      </w:pPr>
    </w:p>
    <w:p w14:paraId="2B6A5A2A" w14:textId="77777777" w:rsidR="00221C6F" w:rsidRDefault="00221C6F">
      <w:pPr>
        <w:jc w:val="both"/>
        <w:rPr>
          <w:rFonts w:eastAsia="TimesNewRomanPSMT"/>
          <w:bCs/>
          <w:lang w:val="sr-Cyrl-CS"/>
        </w:rPr>
      </w:pPr>
      <w:r w:rsidRPr="00C7769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A11CC4F" w14:textId="77777777" w:rsidR="00A201E2" w:rsidRPr="00A201E2" w:rsidRDefault="00A201E2">
      <w:pPr>
        <w:jc w:val="both"/>
        <w:rPr>
          <w:rFonts w:eastAsia="TimesNewRomanPSMT"/>
          <w:bCs/>
          <w:lang w:val="sr-Cyrl-CS"/>
        </w:rPr>
      </w:pPr>
    </w:p>
    <w:p w14:paraId="07D7BE61" w14:textId="6DAC83C2" w:rsidR="00A73F5D" w:rsidRPr="004A2F27" w:rsidRDefault="00221C6F" w:rsidP="00885F68">
      <w:pPr>
        <w:autoSpaceDE w:val="0"/>
        <w:autoSpaceDN w:val="0"/>
        <w:adjustRightInd w:val="0"/>
        <w:spacing w:line="240" w:lineRule="auto"/>
        <w:jc w:val="both"/>
        <w:rPr>
          <w:color w:val="auto"/>
          <w:lang w:val="sr-Cyrl-CS"/>
        </w:rPr>
      </w:pPr>
      <w:r w:rsidRPr="00C77698">
        <w:rPr>
          <w:rFonts w:eastAsia="TimesNewRomanPSMT"/>
          <w:b/>
          <w:bCs/>
          <w:lang w:val="ru-RU"/>
        </w:rPr>
        <w:t>Понуду достав</w:t>
      </w:r>
      <w:r w:rsidR="00A73F5D" w:rsidRPr="00C77698">
        <w:rPr>
          <w:rFonts w:eastAsia="TimesNewRomanPSMT"/>
          <w:b/>
          <w:bCs/>
          <w:lang w:val="ru-RU"/>
        </w:rPr>
        <w:t>ити на адресу:</w:t>
      </w:r>
      <w:r w:rsidR="00A73F5D" w:rsidRPr="00C77698">
        <w:rPr>
          <w:rFonts w:eastAsia="TimesNewRomanPSMT"/>
          <w:bCs/>
          <w:lang w:val="ru-RU"/>
        </w:rPr>
        <w:t xml:space="preserve"> </w:t>
      </w:r>
      <w:r w:rsidR="00A73F5D" w:rsidRPr="00454943">
        <w:rPr>
          <w:rFonts w:eastAsia="TimesNewRomanPSMT"/>
          <w:bCs/>
          <w:lang w:val="sr-Cyrl-CS"/>
        </w:rPr>
        <w:t>Агенција за лиценцирање стечај</w:t>
      </w:r>
      <w:r w:rsidR="00D96787">
        <w:rPr>
          <w:rFonts w:eastAsia="TimesNewRomanPSMT"/>
          <w:bCs/>
          <w:lang w:val="sr-Cyrl-CS"/>
        </w:rPr>
        <w:t>них управника, Теразије 23/</w:t>
      </w:r>
      <w:r w:rsidR="00D96787">
        <w:rPr>
          <w:rFonts w:eastAsia="TimesNewRomanPSMT"/>
          <w:bCs/>
          <w:lang w:val="sr-Latn-RS"/>
        </w:rPr>
        <w:t>VI</w:t>
      </w:r>
      <w:r w:rsidR="00A73F5D" w:rsidRPr="00454943">
        <w:rPr>
          <w:rFonts w:eastAsia="TimesNewRomanPSMT"/>
          <w:bCs/>
          <w:lang w:val="sr-Cyrl-CS"/>
        </w:rPr>
        <w:t>, Београд</w:t>
      </w:r>
      <w:r w:rsidR="00454943">
        <w:rPr>
          <w:rFonts w:eastAsia="TimesNewRomanPSMT"/>
          <w:bCs/>
          <w:lang w:val="sr-Cyrl-CS"/>
        </w:rPr>
        <w:t>,</w:t>
      </w:r>
      <w:r w:rsidRPr="00C77698">
        <w:rPr>
          <w:rFonts w:eastAsia="TimesNewRomanPSMT"/>
          <w:bCs/>
          <w:i/>
          <w:lang w:val="ru-RU"/>
        </w:rPr>
        <w:t xml:space="preserve"> </w:t>
      </w:r>
      <w:r w:rsidRPr="00C77698">
        <w:rPr>
          <w:i/>
          <w:iCs/>
          <w:lang w:val="ru-RU"/>
        </w:rPr>
        <w:t xml:space="preserve"> </w:t>
      </w:r>
      <w:r w:rsidRPr="00C77698">
        <w:rPr>
          <w:rFonts w:eastAsia="TimesNewRomanPSMT"/>
          <w:b/>
          <w:bCs/>
          <w:lang w:val="ru-RU"/>
        </w:rPr>
        <w:t>са назнаком</w:t>
      </w:r>
      <w:r w:rsidRPr="00C77698">
        <w:rPr>
          <w:rFonts w:eastAsia="TimesNewRomanPSMT"/>
          <w:bCs/>
          <w:lang w:val="ru-RU"/>
        </w:rPr>
        <w:t xml:space="preserve">: </w:t>
      </w:r>
      <w:r w:rsidR="00AA025D" w:rsidRPr="00C77698">
        <w:rPr>
          <w:rFonts w:eastAsia="TimesNewRomanPS-BoldMT"/>
          <w:b/>
          <w:bCs/>
          <w:lang w:val="ru-RU"/>
        </w:rPr>
        <w:t>,,Понуда за</w:t>
      </w:r>
      <w:r w:rsidRPr="00C77698">
        <w:rPr>
          <w:rFonts w:eastAsia="TimesNewRomanPS-BoldMT"/>
          <w:b/>
          <w:bCs/>
          <w:lang w:val="ru-RU"/>
        </w:rPr>
        <w:t xml:space="preserve"> јавну набавку</w:t>
      </w:r>
      <w:r w:rsidR="00A73F5D" w:rsidRPr="00C77698">
        <w:rPr>
          <w:lang w:val="ru-RU"/>
        </w:rPr>
        <w:t xml:space="preserve"> </w:t>
      </w:r>
      <w:r w:rsidR="00AB37BD" w:rsidRPr="00C77698">
        <w:rPr>
          <w:b/>
          <w:lang w:val="ru-RU"/>
        </w:rPr>
        <w:t>услуге</w:t>
      </w:r>
      <w:r w:rsidR="003236BF">
        <w:rPr>
          <w:rFonts w:eastAsia="TimesNewRomanPS-BoldMT"/>
          <w:b/>
          <w:bCs/>
          <w:color w:val="auto"/>
          <w:lang w:val="sr-Cyrl-CS"/>
        </w:rPr>
        <w:t xml:space="preserve"> </w:t>
      </w:r>
      <w:r w:rsidR="00AB37BD">
        <w:rPr>
          <w:rFonts w:eastAsia="TimesNewRomanPS-BoldMT"/>
          <w:b/>
          <w:bCs/>
          <w:color w:val="auto"/>
          <w:lang w:val="sr-Cyrl-CS"/>
        </w:rPr>
        <w:t xml:space="preserve">одржавање возила </w:t>
      </w:r>
      <w:r w:rsidR="003236BF">
        <w:rPr>
          <w:rFonts w:eastAsia="TimesNewRomanPS-BoldMT"/>
          <w:b/>
          <w:bCs/>
          <w:color w:val="auto"/>
          <w:lang w:val="sr-Cyrl-CS"/>
        </w:rPr>
        <w:t xml:space="preserve">(сервисирање и поправка) </w:t>
      </w:r>
      <w:r w:rsidR="00AB37BD">
        <w:rPr>
          <w:rFonts w:eastAsia="TimesNewRomanPS-BoldMT"/>
          <w:b/>
          <w:bCs/>
          <w:color w:val="auto"/>
          <w:lang w:val="sr-Cyrl-CS"/>
        </w:rPr>
        <w:t>Агенције за лиценцирање стечајних управника</w:t>
      </w:r>
      <w:r w:rsidRPr="00C77698">
        <w:rPr>
          <w:b/>
          <w:color w:val="auto"/>
          <w:lang w:val="ru-RU"/>
        </w:rPr>
        <w:t>,</w:t>
      </w:r>
      <w:r w:rsidRPr="00C77698">
        <w:rPr>
          <w:rFonts w:eastAsia="TimesNewRomanPS-BoldMT"/>
          <w:b/>
          <w:bCs/>
          <w:color w:val="auto"/>
          <w:lang w:val="ru-RU"/>
        </w:rPr>
        <w:t xml:space="preserve"> </w:t>
      </w:r>
      <w:r w:rsidR="00253D76">
        <w:rPr>
          <w:rFonts w:eastAsia="TimesNewRomanPS-BoldMT"/>
          <w:b/>
          <w:bCs/>
          <w:color w:val="auto"/>
          <w:lang w:val="sr-Cyrl-RS"/>
        </w:rPr>
        <w:t xml:space="preserve">за партију број_______________ </w:t>
      </w:r>
      <w:r w:rsidRPr="00C77698">
        <w:rPr>
          <w:rFonts w:eastAsia="TimesNewRomanPS-BoldMT"/>
          <w:b/>
          <w:bCs/>
          <w:color w:val="auto"/>
          <w:lang w:val="ru-RU"/>
        </w:rPr>
        <w:t>ЈН</w:t>
      </w:r>
      <w:r w:rsidR="00AB37BD">
        <w:rPr>
          <w:rFonts w:eastAsia="TimesNewRomanPS-BoldMT"/>
          <w:b/>
          <w:bCs/>
          <w:color w:val="auto"/>
          <w:lang w:val="sr-Cyrl-CS"/>
        </w:rPr>
        <w:t>У</w:t>
      </w:r>
      <w:r w:rsidR="00A73F5D" w:rsidRPr="00C77698">
        <w:rPr>
          <w:rFonts w:eastAsia="TimesNewRomanPS-BoldMT"/>
          <w:b/>
          <w:bCs/>
          <w:color w:val="auto"/>
          <w:lang w:val="ru-RU"/>
        </w:rPr>
        <w:t xml:space="preserve"> </w:t>
      </w:r>
      <w:r w:rsidR="00A73F5D" w:rsidRPr="003A6A7F">
        <w:rPr>
          <w:rFonts w:eastAsia="TimesNewRomanPS-BoldMT"/>
          <w:b/>
          <w:bCs/>
          <w:color w:val="auto"/>
          <w:lang w:val="sr-Cyrl-CS"/>
        </w:rPr>
        <w:t xml:space="preserve">МВ </w:t>
      </w:r>
      <w:r w:rsidR="00A73F5D" w:rsidRPr="00C77698">
        <w:rPr>
          <w:rFonts w:eastAsia="TimesNewRomanPS-BoldMT"/>
          <w:b/>
          <w:bCs/>
          <w:color w:val="auto"/>
          <w:lang w:val="ru-RU"/>
        </w:rPr>
        <w:t>бр</w:t>
      </w:r>
      <w:r w:rsidR="00854ECA">
        <w:rPr>
          <w:rFonts w:eastAsia="TimesNewRomanPS-BoldMT"/>
          <w:b/>
          <w:bCs/>
          <w:color w:val="auto"/>
          <w:lang w:val="sr-Cyrl-CS"/>
        </w:rPr>
        <w:t>. 5</w:t>
      </w:r>
      <w:r w:rsidRPr="00C77698">
        <w:rPr>
          <w:rFonts w:eastAsia="TimesNewRomanPS-BoldMT"/>
          <w:b/>
          <w:bCs/>
          <w:color w:val="auto"/>
          <w:lang w:val="ru-RU"/>
        </w:rPr>
        <w:t>/201</w:t>
      </w:r>
      <w:r w:rsidR="005717D2">
        <w:rPr>
          <w:rFonts w:eastAsia="TimesNewRomanPS-BoldMT"/>
          <w:b/>
          <w:bCs/>
          <w:color w:val="auto"/>
          <w:lang w:val="sr-Cyrl-CS"/>
        </w:rPr>
        <w:t>8</w:t>
      </w:r>
      <w:r w:rsidRPr="00C77698">
        <w:rPr>
          <w:rFonts w:eastAsia="TimesNewRomanPS-BoldMT"/>
          <w:b/>
          <w:bCs/>
          <w:color w:val="auto"/>
          <w:lang w:val="ru-RU"/>
        </w:rPr>
        <w:t xml:space="preserve"> </w:t>
      </w:r>
      <w:r w:rsidRPr="00C77698">
        <w:rPr>
          <w:rFonts w:eastAsia="TimesNewRomanPSMT"/>
          <w:b/>
          <w:bCs/>
          <w:color w:val="auto"/>
          <w:lang w:val="ru-RU"/>
        </w:rPr>
        <w:t xml:space="preserve">- </w:t>
      </w:r>
      <w:r w:rsidRPr="00C77698">
        <w:rPr>
          <w:rFonts w:eastAsia="TimesNewRomanPS-BoldMT"/>
          <w:b/>
          <w:bCs/>
          <w:color w:val="auto"/>
          <w:lang w:val="ru-RU"/>
        </w:rPr>
        <w:t>НЕ ОТВАРАТИ”</w:t>
      </w:r>
      <w:r w:rsidR="00885F68" w:rsidRPr="00C77698">
        <w:rPr>
          <w:rFonts w:eastAsia="TimesNewRomanPS-BoldMT"/>
          <w:b/>
          <w:bCs/>
          <w:color w:val="auto"/>
          <w:lang w:val="ru-RU"/>
        </w:rPr>
        <w:t>.</w:t>
      </w:r>
      <w:r w:rsidR="00885F68" w:rsidRPr="00C77698">
        <w:rPr>
          <w:color w:val="auto"/>
          <w:lang w:val="ru-RU"/>
        </w:rPr>
        <w:t xml:space="preserve"> </w:t>
      </w:r>
    </w:p>
    <w:p w14:paraId="7AAF543E" w14:textId="77777777" w:rsidR="00A201E2" w:rsidRPr="00A201E2" w:rsidRDefault="00A201E2" w:rsidP="00885F68">
      <w:pPr>
        <w:autoSpaceDE w:val="0"/>
        <w:autoSpaceDN w:val="0"/>
        <w:adjustRightInd w:val="0"/>
        <w:spacing w:line="240" w:lineRule="auto"/>
        <w:jc w:val="both"/>
        <w:rPr>
          <w:color w:val="FF0000"/>
          <w:lang w:val="sr-Cyrl-CS"/>
        </w:rPr>
      </w:pPr>
    </w:p>
    <w:p w14:paraId="333FD9E4" w14:textId="0B380386" w:rsidR="00885F68" w:rsidRPr="008F778F" w:rsidRDefault="00885F68" w:rsidP="00885F68">
      <w:pPr>
        <w:autoSpaceDE w:val="0"/>
        <w:autoSpaceDN w:val="0"/>
        <w:adjustRightInd w:val="0"/>
        <w:spacing w:line="240" w:lineRule="auto"/>
        <w:jc w:val="both"/>
        <w:rPr>
          <w:b/>
          <w:i/>
          <w:iCs/>
          <w:color w:val="FF0000"/>
          <w:lang w:val="sr-Cyrl-CS"/>
        </w:rPr>
      </w:pPr>
      <w:r w:rsidRPr="00C77698">
        <w:rPr>
          <w:b/>
          <w:color w:val="auto"/>
          <w:lang w:val="ru-RU"/>
        </w:rPr>
        <w:t>Понуда се сматра благовременом</w:t>
      </w:r>
      <w:r w:rsidRPr="00C77698">
        <w:rPr>
          <w:color w:val="auto"/>
          <w:lang w:val="ru-RU"/>
        </w:rPr>
        <w:t xml:space="preserve"> уколико је примљена од стране наручиоца </w:t>
      </w:r>
      <w:r w:rsidRPr="00C77698">
        <w:rPr>
          <w:b/>
          <w:color w:val="auto"/>
          <w:lang w:val="ru-RU"/>
        </w:rPr>
        <w:t xml:space="preserve">до </w:t>
      </w:r>
      <w:r w:rsidR="009674FB">
        <w:rPr>
          <w:b/>
          <w:color w:val="auto"/>
          <w:lang w:val="sr-Cyrl-CS"/>
        </w:rPr>
        <w:t>26</w:t>
      </w:r>
      <w:r w:rsidR="002F595F" w:rsidRPr="008F778F">
        <w:rPr>
          <w:b/>
          <w:color w:val="auto"/>
          <w:lang w:val="sr-Cyrl-CS"/>
        </w:rPr>
        <w:t xml:space="preserve">. </w:t>
      </w:r>
      <w:r w:rsidR="00441CF5" w:rsidRPr="00C77698">
        <w:rPr>
          <w:b/>
          <w:color w:val="auto"/>
          <w:lang w:val="ru-RU"/>
        </w:rPr>
        <w:t>марта</w:t>
      </w:r>
      <w:r w:rsidR="009674FB">
        <w:rPr>
          <w:b/>
          <w:color w:val="auto"/>
          <w:lang w:val="sr-Cyrl-CS"/>
        </w:rPr>
        <w:t xml:space="preserve"> 2018</w:t>
      </w:r>
      <w:r w:rsidR="00A73F5D" w:rsidRPr="008F778F">
        <w:rPr>
          <w:b/>
          <w:color w:val="auto"/>
          <w:lang w:val="sr-Cyrl-CS"/>
        </w:rPr>
        <w:t xml:space="preserve">. </w:t>
      </w:r>
      <w:r w:rsidR="005E3517" w:rsidRPr="008F778F">
        <w:rPr>
          <w:b/>
          <w:color w:val="auto"/>
          <w:lang w:val="sr-Cyrl-CS"/>
        </w:rPr>
        <w:t>г</w:t>
      </w:r>
      <w:r w:rsidR="00A73F5D" w:rsidRPr="008F778F">
        <w:rPr>
          <w:b/>
          <w:color w:val="auto"/>
          <w:lang w:val="sr-Cyrl-CS"/>
        </w:rPr>
        <w:t>одине</w:t>
      </w:r>
      <w:r w:rsidR="005E3517" w:rsidRPr="008F778F">
        <w:rPr>
          <w:b/>
          <w:color w:val="auto"/>
          <w:lang w:val="sr-Cyrl-CS"/>
        </w:rPr>
        <w:t>,</w:t>
      </w:r>
      <w:r w:rsidR="00A73F5D" w:rsidRPr="008F778F">
        <w:rPr>
          <w:b/>
          <w:color w:val="auto"/>
          <w:lang w:val="sr-Cyrl-CS"/>
        </w:rPr>
        <w:t xml:space="preserve"> </w:t>
      </w:r>
      <w:r w:rsidRPr="00C77698">
        <w:rPr>
          <w:b/>
          <w:i/>
          <w:iCs/>
          <w:color w:val="auto"/>
          <w:lang w:val="ru-RU"/>
        </w:rPr>
        <w:t xml:space="preserve"> </w:t>
      </w:r>
      <w:r w:rsidR="00A73F5D" w:rsidRPr="00C77698">
        <w:rPr>
          <w:b/>
          <w:color w:val="auto"/>
          <w:lang w:val="ru-RU"/>
        </w:rPr>
        <w:t xml:space="preserve">до </w:t>
      </w:r>
      <w:r w:rsidR="002F595F" w:rsidRPr="008F778F">
        <w:rPr>
          <w:b/>
          <w:color w:val="auto"/>
          <w:lang w:val="sr-Cyrl-CS"/>
        </w:rPr>
        <w:t>12</w:t>
      </w:r>
      <w:r w:rsidR="00A73F5D" w:rsidRPr="008F778F">
        <w:rPr>
          <w:b/>
          <w:color w:val="auto"/>
          <w:lang w:val="sr-Cyrl-CS"/>
        </w:rPr>
        <w:t xml:space="preserve">.00 </w:t>
      </w:r>
      <w:r w:rsidRPr="00C77698">
        <w:rPr>
          <w:b/>
          <w:color w:val="auto"/>
          <w:lang w:val="ru-RU"/>
        </w:rPr>
        <w:t>часова</w:t>
      </w:r>
      <w:r w:rsidRPr="00C77698">
        <w:rPr>
          <w:b/>
          <w:i/>
          <w:iCs/>
          <w:color w:val="auto"/>
          <w:lang w:val="ru-RU"/>
        </w:rPr>
        <w:t>.</w:t>
      </w:r>
      <w:r w:rsidRPr="00C77698">
        <w:rPr>
          <w:b/>
          <w:i/>
          <w:iCs/>
          <w:color w:val="FF0000"/>
          <w:lang w:val="ru-RU"/>
        </w:rPr>
        <w:t xml:space="preserve"> </w:t>
      </w:r>
    </w:p>
    <w:p w14:paraId="3396D3F9" w14:textId="77777777" w:rsidR="00264B3C" w:rsidRPr="008F778F" w:rsidRDefault="00264B3C" w:rsidP="00885F68">
      <w:pPr>
        <w:autoSpaceDE w:val="0"/>
        <w:autoSpaceDN w:val="0"/>
        <w:adjustRightInd w:val="0"/>
        <w:spacing w:line="240" w:lineRule="auto"/>
        <w:jc w:val="both"/>
        <w:rPr>
          <w:b/>
          <w:i/>
          <w:iCs/>
          <w:color w:val="FF0000"/>
          <w:lang w:val="sr-Cyrl-CS"/>
        </w:rPr>
      </w:pPr>
    </w:p>
    <w:p w14:paraId="3C4ED09F" w14:textId="125810E3" w:rsidR="00A201E2" w:rsidRPr="00A201E2" w:rsidRDefault="00A201E2" w:rsidP="00A201E2">
      <w:pPr>
        <w:autoSpaceDE w:val="0"/>
        <w:autoSpaceDN w:val="0"/>
        <w:adjustRightInd w:val="0"/>
        <w:spacing w:line="240" w:lineRule="auto"/>
        <w:jc w:val="both"/>
        <w:rPr>
          <w:b/>
          <w:iCs/>
          <w:color w:val="auto"/>
          <w:lang w:val="sr-Cyrl-CS"/>
        </w:rPr>
      </w:pPr>
      <w:r w:rsidRPr="008F778F">
        <w:rPr>
          <w:b/>
          <w:iCs/>
          <w:color w:val="auto"/>
          <w:lang w:val="sr-Cyrl-CS"/>
        </w:rPr>
        <w:t xml:space="preserve">Рок за отварање понуда је </w:t>
      </w:r>
      <w:r w:rsidR="009674FB">
        <w:rPr>
          <w:b/>
          <w:color w:val="auto"/>
          <w:lang w:val="sr-Cyrl-CS"/>
        </w:rPr>
        <w:t>26</w:t>
      </w:r>
      <w:r w:rsidR="00441CF5" w:rsidRPr="008F778F">
        <w:rPr>
          <w:b/>
          <w:color w:val="auto"/>
          <w:lang w:val="sr-Cyrl-CS"/>
        </w:rPr>
        <w:t>. март</w:t>
      </w:r>
      <w:r w:rsidR="009674FB">
        <w:rPr>
          <w:b/>
          <w:color w:val="auto"/>
          <w:lang w:val="sr-Cyrl-CS"/>
        </w:rPr>
        <w:t xml:space="preserve"> 2018</w:t>
      </w:r>
      <w:r w:rsidRPr="008F778F">
        <w:rPr>
          <w:b/>
          <w:color w:val="auto"/>
          <w:lang w:val="sr-Cyrl-CS"/>
        </w:rPr>
        <w:t xml:space="preserve">. године, </w:t>
      </w:r>
      <w:r w:rsidRPr="008F778F">
        <w:rPr>
          <w:b/>
          <w:iCs/>
          <w:color w:val="auto"/>
          <w:lang w:val="sr-Cyrl-CS"/>
        </w:rPr>
        <w:t xml:space="preserve"> у </w:t>
      </w:r>
      <w:r w:rsidRPr="00C77698">
        <w:rPr>
          <w:b/>
          <w:color w:val="auto"/>
          <w:lang w:val="ru-RU"/>
        </w:rPr>
        <w:t xml:space="preserve"> </w:t>
      </w:r>
      <w:r w:rsidR="002F595F" w:rsidRPr="008F778F">
        <w:rPr>
          <w:b/>
          <w:color w:val="auto"/>
          <w:lang w:val="sr-Cyrl-CS"/>
        </w:rPr>
        <w:t>13</w:t>
      </w:r>
      <w:r w:rsidRPr="008F778F">
        <w:rPr>
          <w:b/>
          <w:color w:val="auto"/>
          <w:lang w:val="sr-Cyrl-CS"/>
        </w:rPr>
        <w:t xml:space="preserve">.00 </w:t>
      </w:r>
      <w:r w:rsidRPr="00C77698">
        <w:rPr>
          <w:b/>
          <w:color w:val="auto"/>
          <w:lang w:val="ru-RU"/>
        </w:rPr>
        <w:t>часова</w:t>
      </w:r>
      <w:r w:rsidRPr="00C77698">
        <w:rPr>
          <w:b/>
          <w:iCs/>
          <w:color w:val="auto"/>
          <w:lang w:val="ru-RU"/>
        </w:rPr>
        <w:t xml:space="preserve">. </w:t>
      </w:r>
    </w:p>
    <w:p w14:paraId="36A64372" w14:textId="77777777" w:rsidR="00885F68" w:rsidRPr="00A201E2" w:rsidRDefault="00885F68" w:rsidP="00885F68">
      <w:pPr>
        <w:autoSpaceDE w:val="0"/>
        <w:autoSpaceDN w:val="0"/>
        <w:adjustRightInd w:val="0"/>
        <w:spacing w:line="240" w:lineRule="auto"/>
        <w:jc w:val="both"/>
        <w:rPr>
          <w:color w:val="FF0000"/>
          <w:lang w:val="sr-Cyrl-CS"/>
        </w:rPr>
      </w:pPr>
    </w:p>
    <w:p w14:paraId="23764488" w14:textId="77777777" w:rsidR="00885F68" w:rsidRPr="00C77698" w:rsidRDefault="00885F68" w:rsidP="00885F68">
      <w:pPr>
        <w:autoSpaceDE w:val="0"/>
        <w:autoSpaceDN w:val="0"/>
        <w:adjustRightInd w:val="0"/>
        <w:spacing w:line="240" w:lineRule="auto"/>
        <w:jc w:val="both"/>
        <w:rPr>
          <w:color w:val="auto"/>
          <w:lang w:val="ru-RU"/>
        </w:rPr>
      </w:pPr>
      <w:r w:rsidRPr="00C77698">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C77698">
        <w:rPr>
          <w:color w:val="auto"/>
          <w:lang w:val="ru-RU"/>
        </w:rPr>
        <w:t xml:space="preserve">уда достављена непосредно </w:t>
      </w:r>
      <w:r w:rsidR="00E6275B" w:rsidRPr="0061199A">
        <w:rPr>
          <w:color w:val="auto"/>
          <w:lang w:val="sr-Cyrl-CS"/>
        </w:rPr>
        <w:t>н</w:t>
      </w:r>
      <w:r w:rsidR="00E6275B" w:rsidRPr="00C77698">
        <w:rPr>
          <w:color w:val="auto"/>
          <w:lang w:val="ru-RU"/>
        </w:rPr>
        <w:t>аруч</w:t>
      </w:r>
      <w:r w:rsidR="00E6275B" w:rsidRPr="0061199A">
        <w:rPr>
          <w:color w:val="auto"/>
          <w:lang w:val="sr-Cyrl-CS"/>
        </w:rPr>
        <w:t>и</w:t>
      </w:r>
      <w:r w:rsidRPr="00C77698">
        <w:rPr>
          <w:color w:val="auto"/>
          <w:lang w:val="ru-RU"/>
        </w:rPr>
        <w:t xml:space="preserve">лац ће понуђачу предати потврду пријема понуде. У потврди о пријему наручилац ће навести датум и сат пријема понуде. </w:t>
      </w:r>
    </w:p>
    <w:p w14:paraId="0B2FE043" w14:textId="77777777" w:rsidR="00885F68" w:rsidRPr="00C77698" w:rsidRDefault="00E6275B" w:rsidP="00885F68">
      <w:pPr>
        <w:autoSpaceDE w:val="0"/>
        <w:autoSpaceDN w:val="0"/>
        <w:adjustRightInd w:val="0"/>
        <w:spacing w:line="240" w:lineRule="auto"/>
        <w:jc w:val="both"/>
        <w:rPr>
          <w:color w:val="auto"/>
          <w:lang w:val="ru-RU"/>
        </w:rPr>
      </w:pPr>
      <w:r w:rsidRPr="00C77698">
        <w:rPr>
          <w:color w:val="auto"/>
          <w:lang w:val="ru-RU"/>
        </w:rPr>
        <w:t>Понуда коју</w:t>
      </w:r>
      <w:r w:rsidR="00885F68" w:rsidRPr="00C7769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46BB2F6C" w14:textId="77777777" w:rsidR="00221C6F" w:rsidRPr="00C77698" w:rsidRDefault="00221C6F">
      <w:pPr>
        <w:jc w:val="both"/>
        <w:rPr>
          <w:rFonts w:eastAsia="TimesNewRomanPSMT"/>
          <w:bCs/>
          <w:lang w:val="ru-RU"/>
        </w:rPr>
      </w:pPr>
      <w:r w:rsidRPr="00C77698">
        <w:rPr>
          <w:b/>
          <w:lang w:val="ru-RU"/>
        </w:rPr>
        <w:t xml:space="preserve">  </w:t>
      </w:r>
    </w:p>
    <w:p w14:paraId="12547748" w14:textId="1B220A3F" w:rsidR="00264B3C" w:rsidRPr="005443BC" w:rsidRDefault="00CD050C">
      <w:pPr>
        <w:jc w:val="both"/>
        <w:rPr>
          <w:rFonts w:eastAsia="TimesNewRomanPSMT"/>
          <w:b/>
          <w:bCs/>
        </w:rPr>
      </w:pPr>
      <w:r>
        <w:rPr>
          <w:rFonts w:eastAsia="TimesNewRomanPSMT"/>
          <w:b/>
          <w:bCs/>
        </w:rPr>
        <w:t>П</w:t>
      </w:r>
      <w:r>
        <w:rPr>
          <w:rFonts w:eastAsia="TimesNewRomanPSMT"/>
          <w:b/>
          <w:bCs/>
          <w:lang w:val="sr-Cyrl-CS"/>
        </w:rPr>
        <w:t>ОНУДА МОРА ДА САДРЖИ</w:t>
      </w:r>
      <w:r w:rsidR="00221C6F" w:rsidRPr="005443BC">
        <w:rPr>
          <w:rFonts w:eastAsia="TimesNewRomanPSMT"/>
          <w:b/>
          <w:bCs/>
        </w:rPr>
        <w:t>:</w:t>
      </w:r>
    </w:p>
    <w:p w14:paraId="4D70B855" w14:textId="77777777" w:rsidR="00221C6F" w:rsidRPr="004163F1" w:rsidRDefault="00AA446F">
      <w:pPr>
        <w:pStyle w:val="ListParagraph"/>
        <w:numPr>
          <w:ilvl w:val="0"/>
          <w:numId w:val="7"/>
        </w:numPr>
        <w:jc w:val="both"/>
        <w:rPr>
          <w:bCs/>
          <w:i/>
          <w:iCs/>
        </w:rPr>
      </w:pPr>
      <w:r w:rsidRPr="004163F1">
        <w:rPr>
          <w:rFonts w:eastAsia="TimesNewRomanPSMT"/>
          <w:bCs/>
          <w:lang w:val="sr-Cyrl-CS"/>
        </w:rPr>
        <w:t xml:space="preserve">Образац изјаве </w:t>
      </w:r>
      <w:r w:rsidR="00264B3C" w:rsidRPr="004163F1">
        <w:rPr>
          <w:rFonts w:eastAsia="TimesNewRomanPSMT"/>
          <w:bCs/>
          <w:lang w:val="sr-Cyrl-CS"/>
        </w:rPr>
        <w:t xml:space="preserve">понуђача </w:t>
      </w:r>
      <w:r w:rsidRPr="004163F1">
        <w:rPr>
          <w:rFonts w:eastAsia="TimesNewRomanPSMT"/>
          <w:bCs/>
          <w:lang w:val="sr-Cyrl-CS"/>
        </w:rPr>
        <w:t>(образац број 1.)</w:t>
      </w:r>
      <w:r w:rsidR="00264B3C" w:rsidRPr="004163F1">
        <w:rPr>
          <w:color w:val="auto"/>
          <w:lang w:val="sr-Cyrl-CS"/>
        </w:rPr>
        <w:t xml:space="preserve">  - поглавље </w:t>
      </w:r>
      <w:r w:rsidR="00264B3C" w:rsidRPr="004163F1">
        <w:rPr>
          <w:color w:val="auto"/>
        </w:rPr>
        <w:t>V</w:t>
      </w:r>
      <w:r w:rsidR="00264B3C" w:rsidRPr="004163F1">
        <w:rPr>
          <w:color w:val="auto"/>
          <w:lang w:val="ru-RU"/>
        </w:rPr>
        <w:t xml:space="preserve"> </w:t>
      </w:r>
      <w:r w:rsidR="00264B3C" w:rsidRPr="004163F1">
        <w:rPr>
          <w:color w:val="auto"/>
          <w:lang w:val="sr-Cyrl-CS"/>
        </w:rPr>
        <w:t>одељак 3</w:t>
      </w:r>
    </w:p>
    <w:p w14:paraId="785C710A" w14:textId="77777777" w:rsidR="00221C6F" w:rsidRPr="00C77698" w:rsidRDefault="00AA446F">
      <w:pPr>
        <w:pStyle w:val="ListParagraph"/>
        <w:numPr>
          <w:ilvl w:val="0"/>
          <w:numId w:val="7"/>
        </w:numPr>
        <w:jc w:val="both"/>
        <w:rPr>
          <w:bCs/>
          <w:iCs/>
          <w:lang w:val="ru-RU"/>
        </w:rPr>
      </w:pPr>
      <w:r w:rsidRPr="004163F1">
        <w:rPr>
          <w:bCs/>
          <w:iCs/>
          <w:lang w:val="sr-Cyrl-CS"/>
        </w:rPr>
        <w:t xml:space="preserve">Образац понуде </w:t>
      </w:r>
      <w:r w:rsidR="00555122" w:rsidRPr="004163F1">
        <w:rPr>
          <w:bCs/>
          <w:iCs/>
          <w:lang w:val="sr-Cyrl-CS"/>
        </w:rPr>
        <w:t xml:space="preserve">са структуром цена </w:t>
      </w:r>
      <w:r w:rsidRPr="004163F1">
        <w:rPr>
          <w:bCs/>
          <w:iCs/>
          <w:lang w:val="sr-Cyrl-CS"/>
        </w:rPr>
        <w:t>(образац број 2.)</w:t>
      </w:r>
      <w:r w:rsidR="00264B3C" w:rsidRPr="004163F1">
        <w:rPr>
          <w:bCs/>
          <w:iCs/>
          <w:lang w:val="sr-Cyrl-CS"/>
        </w:rPr>
        <w:t xml:space="preserve"> – поглавље </w:t>
      </w:r>
      <w:r w:rsidR="00264B3C" w:rsidRPr="004163F1">
        <w:rPr>
          <w:bCs/>
          <w:iCs/>
        </w:rPr>
        <w:t>VII</w:t>
      </w:r>
    </w:p>
    <w:p w14:paraId="0D697683" w14:textId="77777777" w:rsidR="0014523D" w:rsidRPr="00C77698" w:rsidRDefault="00AA446F">
      <w:pPr>
        <w:pStyle w:val="ListParagraph"/>
        <w:numPr>
          <w:ilvl w:val="0"/>
          <w:numId w:val="7"/>
        </w:numPr>
        <w:jc w:val="both"/>
        <w:rPr>
          <w:bCs/>
          <w:iCs/>
          <w:lang w:val="ru-RU"/>
        </w:rPr>
      </w:pPr>
      <w:r w:rsidRPr="004163F1">
        <w:rPr>
          <w:bCs/>
          <w:iCs/>
          <w:lang w:val="sr-Cyrl-CS"/>
        </w:rPr>
        <w:t>Модел уговора</w:t>
      </w:r>
      <w:r w:rsidR="00555122" w:rsidRPr="004163F1">
        <w:rPr>
          <w:bCs/>
          <w:iCs/>
          <w:lang w:val="sr-Cyrl-CS"/>
        </w:rPr>
        <w:t xml:space="preserve"> (образац број 3</w:t>
      </w:r>
      <w:r w:rsidRPr="004163F1">
        <w:rPr>
          <w:bCs/>
          <w:iCs/>
          <w:lang w:val="sr-Cyrl-CS"/>
        </w:rPr>
        <w:t>.)</w:t>
      </w:r>
      <w:r w:rsidR="00264B3C" w:rsidRPr="004163F1">
        <w:rPr>
          <w:bCs/>
          <w:iCs/>
          <w:lang w:val="sr-Cyrl-CS"/>
        </w:rPr>
        <w:t xml:space="preserve"> – поглавље </w:t>
      </w:r>
      <w:r w:rsidR="00264B3C" w:rsidRPr="004163F1">
        <w:rPr>
          <w:bCs/>
          <w:iCs/>
          <w:lang w:val="sr-Latn-CS"/>
        </w:rPr>
        <w:t>VIII</w:t>
      </w:r>
    </w:p>
    <w:p w14:paraId="21F42608" w14:textId="3AFF2E00" w:rsidR="00EC3F74" w:rsidRPr="00C77698" w:rsidRDefault="00EC3F74">
      <w:pPr>
        <w:pStyle w:val="ListParagraph"/>
        <w:numPr>
          <w:ilvl w:val="0"/>
          <w:numId w:val="7"/>
        </w:numPr>
        <w:jc w:val="both"/>
        <w:rPr>
          <w:bCs/>
          <w:iCs/>
          <w:lang w:val="ru-RU"/>
        </w:rPr>
      </w:pPr>
      <w:r w:rsidRPr="004163F1">
        <w:rPr>
          <w:bCs/>
          <w:iCs/>
          <w:lang w:val="sr-Cyrl-CS"/>
        </w:rPr>
        <w:t>Образац трошко</w:t>
      </w:r>
      <w:r w:rsidR="00555122" w:rsidRPr="004163F1">
        <w:rPr>
          <w:bCs/>
          <w:iCs/>
          <w:lang w:val="sr-Cyrl-CS"/>
        </w:rPr>
        <w:t>ва припреме понуде (образац бр.4</w:t>
      </w:r>
      <w:r w:rsidR="004163F1" w:rsidRPr="004163F1">
        <w:rPr>
          <w:bCs/>
          <w:iCs/>
          <w:lang w:val="sr-Cyrl-CS"/>
        </w:rPr>
        <w:t xml:space="preserve">) </w:t>
      </w:r>
    </w:p>
    <w:p w14:paraId="2E63BB5A" w14:textId="77777777" w:rsidR="00AA446F" w:rsidRPr="00C77698" w:rsidRDefault="00AA446F">
      <w:pPr>
        <w:pStyle w:val="ListParagraph"/>
        <w:numPr>
          <w:ilvl w:val="0"/>
          <w:numId w:val="7"/>
        </w:numPr>
        <w:jc w:val="both"/>
        <w:rPr>
          <w:bCs/>
          <w:iCs/>
          <w:lang w:val="ru-RU"/>
        </w:rPr>
      </w:pPr>
      <w:r w:rsidRPr="004163F1">
        <w:rPr>
          <w:bCs/>
          <w:iCs/>
          <w:lang w:val="sr-Cyrl-CS"/>
        </w:rPr>
        <w:t>Образац изјаве о независној понуди</w:t>
      </w:r>
      <w:r w:rsidR="00555122" w:rsidRPr="004163F1">
        <w:rPr>
          <w:bCs/>
          <w:iCs/>
          <w:lang w:val="sr-Cyrl-CS"/>
        </w:rPr>
        <w:t xml:space="preserve"> (образац број 5</w:t>
      </w:r>
      <w:r w:rsidRPr="004163F1">
        <w:rPr>
          <w:bCs/>
          <w:iCs/>
          <w:lang w:val="sr-Cyrl-CS"/>
        </w:rPr>
        <w:t>.)</w:t>
      </w:r>
      <w:r w:rsidR="00264B3C" w:rsidRPr="004163F1">
        <w:rPr>
          <w:bCs/>
          <w:iCs/>
          <w:lang w:val="sr-Cyrl-CS"/>
        </w:rPr>
        <w:t xml:space="preserve"> – поглавље </w:t>
      </w:r>
      <w:r w:rsidR="00264B3C" w:rsidRPr="004163F1">
        <w:rPr>
          <w:bCs/>
          <w:iCs/>
        </w:rPr>
        <w:t>X</w:t>
      </w:r>
    </w:p>
    <w:p w14:paraId="4317393F" w14:textId="72640E32" w:rsidR="00264B3C" w:rsidRPr="00C77698" w:rsidRDefault="00264B3C">
      <w:pPr>
        <w:pStyle w:val="ListParagraph"/>
        <w:numPr>
          <w:ilvl w:val="0"/>
          <w:numId w:val="7"/>
        </w:numPr>
        <w:jc w:val="both"/>
        <w:rPr>
          <w:bCs/>
          <w:iCs/>
          <w:lang w:val="ru-RU"/>
        </w:rPr>
      </w:pPr>
      <w:r w:rsidRPr="004163F1">
        <w:rPr>
          <w:bCs/>
          <w:iCs/>
          <w:lang w:val="sr-Cyrl-CS"/>
        </w:rPr>
        <w:t>Споразум групе понуђача из члана 81. став 4. Закона (уколико</w:t>
      </w:r>
      <w:r w:rsidR="007207EF" w:rsidRPr="004163F1">
        <w:rPr>
          <w:bCs/>
          <w:iCs/>
          <w:lang w:val="sr-Cyrl-CS"/>
        </w:rPr>
        <w:t xml:space="preserve"> понуду подноси група понуђача)</w:t>
      </w:r>
    </w:p>
    <w:p w14:paraId="03819B6A" w14:textId="1CDF0199" w:rsidR="007207EF" w:rsidRPr="00C77698" w:rsidRDefault="007207EF">
      <w:pPr>
        <w:pStyle w:val="ListParagraph"/>
        <w:numPr>
          <w:ilvl w:val="0"/>
          <w:numId w:val="7"/>
        </w:numPr>
        <w:jc w:val="both"/>
        <w:rPr>
          <w:bCs/>
          <w:iCs/>
          <w:lang w:val="ru-RU"/>
        </w:rPr>
      </w:pPr>
      <w:r w:rsidRPr="004163F1">
        <w:rPr>
          <w:bCs/>
          <w:iCs/>
          <w:lang w:val="sr-Cyrl-CS"/>
        </w:rPr>
        <w:t>Доказе о испуњености додатних услова</w:t>
      </w:r>
      <w:r w:rsidR="004163F1" w:rsidRPr="004163F1">
        <w:rPr>
          <w:bCs/>
          <w:iCs/>
          <w:lang w:val="sr-Cyrl-CS"/>
        </w:rPr>
        <w:t xml:space="preserve"> из члана 76. ЗЈН наведених у поглављу </w:t>
      </w:r>
      <w:r w:rsidR="004163F1" w:rsidRPr="004163F1">
        <w:rPr>
          <w:bCs/>
          <w:iCs/>
          <w:lang w:val="sr-Latn-RS"/>
        </w:rPr>
        <w:t>V o</w:t>
      </w:r>
      <w:r w:rsidR="004163F1" w:rsidRPr="004163F1">
        <w:rPr>
          <w:bCs/>
          <w:iCs/>
          <w:lang w:val="sr-Cyrl-RS"/>
        </w:rPr>
        <w:t>дељак 2 – Упутство како се доказује испуњеност услова</w:t>
      </w:r>
    </w:p>
    <w:p w14:paraId="6CFBFFA6" w14:textId="77777777" w:rsidR="0005270F" w:rsidRPr="00C77698" w:rsidRDefault="0005270F" w:rsidP="0005270F">
      <w:pPr>
        <w:pStyle w:val="ListParagraph"/>
        <w:ind w:left="360"/>
        <w:jc w:val="both"/>
        <w:rPr>
          <w:b/>
          <w:bCs/>
          <w:iCs/>
          <w:lang w:val="ru-RU"/>
        </w:rPr>
      </w:pPr>
    </w:p>
    <w:p w14:paraId="72FC3E18" w14:textId="00C95C15" w:rsidR="00A840C6" w:rsidRPr="00C77698" w:rsidRDefault="00264B3C" w:rsidP="004163F1">
      <w:pPr>
        <w:pStyle w:val="ListParagraph"/>
        <w:ind w:left="360"/>
        <w:jc w:val="both"/>
        <w:rPr>
          <w:b/>
          <w:bCs/>
          <w:iCs/>
          <w:lang w:val="ru-RU"/>
        </w:rPr>
      </w:pPr>
      <w:r>
        <w:rPr>
          <w:b/>
          <w:bCs/>
          <w:iCs/>
          <w:lang w:val="sr-Cyrl-CS"/>
        </w:rPr>
        <w:t>Сви обрасци и модел уговора који су саставни део понуде попуњавају се, потписују од стране овлашћеног лица понуђача и оверавају печатом.</w:t>
      </w:r>
      <w:r w:rsidR="004163F1">
        <w:rPr>
          <w:b/>
          <w:bCs/>
          <w:iCs/>
          <w:lang w:val="sr-Cyrl-CS"/>
        </w:rPr>
        <w:t xml:space="preserve"> </w:t>
      </w:r>
    </w:p>
    <w:p w14:paraId="51E719E6" w14:textId="77777777" w:rsidR="00264B3C" w:rsidRPr="00605171" w:rsidRDefault="00264B3C">
      <w:pPr>
        <w:jc w:val="both"/>
        <w:rPr>
          <w:b/>
          <w:i/>
          <w:iCs/>
          <w:lang w:val="sr-Cyrl-CS"/>
        </w:rPr>
      </w:pPr>
    </w:p>
    <w:p w14:paraId="29D97E13" w14:textId="77777777" w:rsidR="00221C6F" w:rsidRPr="006401E7" w:rsidRDefault="00221C6F" w:rsidP="00454943">
      <w:pPr>
        <w:numPr>
          <w:ilvl w:val="0"/>
          <w:numId w:val="3"/>
        </w:numPr>
        <w:ind w:left="0" w:firstLine="0"/>
        <w:jc w:val="both"/>
        <w:rPr>
          <w:b/>
          <w:bCs/>
          <w:i/>
          <w:iCs/>
          <w:lang w:val="sr-Cyrl-CS"/>
        </w:rPr>
      </w:pPr>
      <w:r w:rsidRPr="006401E7">
        <w:rPr>
          <w:b/>
          <w:bCs/>
          <w:i/>
          <w:iCs/>
        </w:rPr>
        <w:t>ПАРТИЈЕ</w:t>
      </w:r>
    </w:p>
    <w:p w14:paraId="17C65980" w14:textId="77777777" w:rsidR="00FB58DD" w:rsidRPr="006401E7" w:rsidRDefault="00FB58DD" w:rsidP="00FB58DD">
      <w:pPr>
        <w:jc w:val="both"/>
        <w:rPr>
          <w:lang w:val="sr-Cyrl-CS"/>
        </w:rPr>
      </w:pPr>
    </w:p>
    <w:p w14:paraId="2F6438A0" w14:textId="77777777" w:rsidR="00CD050C" w:rsidRPr="00E359CC" w:rsidRDefault="00AB37BD">
      <w:pPr>
        <w:jc w:val="both"/>
        <w:rPr>
          <w:lang w:val="sr-Cyrl-CS"/>
        </w:rPr>
      </w:pPr>
      <w:r w:rsidRPr="006401E7">
        <w:rPr>
          <w:lang w:val="sr-Cyrl-CS"/>
        </w:rPr>
        <w:t xml:space="preserve">Предметна јавна набавка </w:t>
      </w:r>
      <w:r w:rsidR="00FB58DD" w:rsidRPr="006401E7">
        <w:rPr>
          <w:lang w:val="sr-Cyrl-CS"/>
        </w:rPr>
        <w:t xml:space="preserve">обликована </w:t>
      </w:r>
      <w:r w:rsidRPr="006401E7">
        <w:rPr>
          <w:lang w:val="sr-Cyrl-CS"/>
        </w:rPr>
        <w:t xml:space="preserve">је </w:t>
      </w:r>
      <w:r w:rsidR="00FB58DD" w:rsidRPr="006401E7">
        <w:rPr>
          <w:lang w:val="sr-Cyrl-CS"/>
        </w:rPr>
        <w:t>у више целина (партија)</w:t>
      </w:r>
      <w:r w:rsidR="000B54A3">
        <w:rPr>
          <w:lang w:val="sr-Cyrl-CS"/>
        </w:rPr>
        <w:t xml:space="preserve"> </w:t>
      </w:r>
      <w:r w:rsidR="003D2862" w:rsidRPr="006401E7">
        <w:rPr>
          <w:lang w:val="sr-Cyrl-CS"/>
        </w:rPr>
        <w:t>- 2</w:t>
      </w:r>
      <w:r w:rsidR="00E359CC" w:rsidRPr="006401E7">
        <w:rPr>
          <w:lang w:val="sr-Cyrl-CS"/>
        </w:rPr>
        <w:t xml:space="preserve"> партије</w:t>
      </w:r>
      <w:r w:rsidR="00FB58DD" w:rsidRPr="006401E7">
        <w:rPr>
          <w:lang w:val="sr-Cyrl-CS"/>
        </w:rPr>
        <w:t>.</w:t>
      </w:r>
    </w:p>
    <w:p w14:paraId="32DD23A6" w14:textId="77777777" w:rsidR="00E359CC" w:rsidRPr="00E359CC" w:rsidRDefault="00E359CC">
      <w:pPr>
        <w:jc w:val="both"/>
        <w:rPr>
          <w:lang w:val="sr-Cyrl-CS"/>
        </w:rPr>
      </w:pPr>
    </w:p>
    <w:p w14:paraId="68AD62C1" w14:textId="77777777" w:rsidR="00E359CC" w:rsidRPr="00E359CC" w:rsidRDefault="00E359CC" w:rsidP="00E359CC">
      <w:pPr>
        <w:jc w:val="both"/>
        <w:rPr>
          <w:color w:val="auto"/>
          <w:lang w:val="sr-Cyrl-RS"/>
        </w:rPr>
      </w:pPr>
      <w:r w:rsidRPr="00E359CC">
        <w:rPr>
          <w:color w:val="auto"/>
          <w:lang w:val="sr-Cyrl-RS"/>
        </w:rPr>
        <w:t>Партије су навед</w:t>
      </w:r>
      <w:r w:rsidR="003236BF">
        <w:rPr>
          <w:color w:val="auto"/>
          <w:lang w:val="sr-Cyrl-RS"/>
        </w:rPr>
        <w:t>ене на страни 7</w:t>
      </w:r>
      <w:r w:rsidRPr="00E359CC">
        <w:rPr>
          <w:color w:val="auto"/>
          <w:lang w:val="sr-Cyrl-RS"/>
        </w:rPr>
        <w:t xml:space="preserve"> конкурсне документације. </w:t>
      </w:r>
    </w:p>
    <w:p w14:paraId="5EB282F1" w14:textId="77777777" w:rsidR="00E359CC" w:rsidRPr="00E359CC" w:rsidRDefault="00E359CC" w:rsidP="00E359CC">
      <w:pPr>
        <w:autoSpaceDE w:val="0"/>
        <w:autoSpaceDN w:val="0"/>
        <w:adjustRightInd w:val="0"/>
        <w:spacing w:before="120"/>
        <w:jc w:val="both"/>
        <w:rPr>
          <w:lang w:val="sr-Cyrl-CS"/>
        </w:rPr>
      </w:pPr>
      <w:r w:rsidRPr="00E359CC">
        <w:rPr>
          <w:lang w:val="sr-Cyrl-CS"/>
        </w:rPr>
        <w:t>Понуђач може да поднесе понуду за једну или више партија. Понуда мора да обухвати најмање једну целокупну партију.</w:t>
      </w:r>
    </w:p>
    <w:p w14:paraId="015648EC" w14:textId="77777777" w:rsidR="00E359CC" w:rsidRPr="00E359CC" w:rsidRDefault="00E359CC" w:rsidP="00E359CC">
      <w:pPr>
        <w:autoSpaceDE w:val="0"/>
        <w:autoSpaceDN w:val="0"/>
        <w:adjustRightInd w:val="0"/>
        <w:spacing w:before="120"/>
        <w:jc w:val="both"/>
        <w:rPr>
          <w:lang w:val="sr-Cyrl-CS"/>
        </w:rPr>
      </w:pPr>
      <w:r w:rsidRPr="00E359CC">
        <w:rPr>
          <w:lang w:val="sr-Cyrl-CS"/>
        </w:rPr>
        <w:t>Понуђач је дужан да у понуди наведе да ли се понуда односи на целокупну набавку или само на одређене партије.</w:t>
      </w:r>
    </w:p>
    <w:p w14:paraId="66383264" w14:textId="77777777" w:rsidR="00E359CC" w:rsidRPr="00E359CC" w:rsidRDefault="00E359CC" w:rsidP="00E359CC">
      <w:pPr>
        <w:autoSpaceDE w:val="0"/>
        <w:autoSpaceDN w:val="0"/>
        <w:adjustRightInd w:val="0"/>
        <w:spacing w:before="120"/>
        <w:jc w:val="both"/>
        <w:rPr>
          <w:lang w:val="sr-Cyrl-CS"/>
        </w:rPr>
      </w:pPr>
      <w:r w:rsidRPr="00E359CC">
        <w:rPr>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14:paraId="14F20A10" w14:textId="77777777" w:rsidR="00E359CC" w:rsidRPr="00E359CC" w:rsidRDefault="00E359CC" w:rsidP="00E359CC">
      <w:pPr>
        <w:tabs>
          <w:tab w:val="left" w:pos="960"/>
        </w:tabs>
        <w:suppressAutoHyphens w:val="0"/>
        <w:autoSpaceDE w:val="0"/>
        <w:autoSpaceDN w:val="0"/>
        <w:adjustRightInd w:val="0"/>
        <w:spacing w:before="120" w:line="240" w:lineRule="auto"/>
        <w:jc w:val="both"/>
        <w:rPr>
          <w:lang w:val="sr-Cyrl-CS"/>
        </w:rPr>
      </w:pPr>
      <w:r w:rsidRPr="00E359CC">
        <w:rPr>
          <w:lang w:val="sr-Cyrl-CS"/>
        </w:rPr>
        <w:t>Свака партија је предмет посебног уговора.</w:t>
      </w:r>
    </w:p>
    <w:p w14:paraId="2478BDB0" w14:textId="77777777" w:rsidR="00E359CC" w:rsidRPr="00E359CC" w:rsidRDefault="00E359CC" w:rsidP="00E359CC">
      <w:pPr>
        <w:tabs>
          <w:tab w:val="left" w:pos="960"/>
        </w:tabs>
        <w:suppressAutoHyphens w:val="0"/>
        <w:autoSpaceDE w:val="0"/>
        <w:autoSpaceDN w:val="0"/>
        <w:adjustRightInd w:val="0"/>
        <w:spacing w:line="240" w:lineRule="auto"/>
        <w:jc w:val="both"/>
        <w:rPr>
          <w:lang w:val="sr-Cyrl-CS"/>
        </w:rPr>
      </w:pPr>
      <w:r w:rsidRPr="00E359CC">
        <w:rPr>
          <w:lang w:val="sr-Cyrl-CS"/>
        </w:rPr>
        <w:t>Партије су недељиве, понуђач мора понудити све ставке (елементе) у обрасцу понуде сваке појединачне партије, за коју подноси понуду.</w:t>
      </w:r>
    </w:p>
    <w:p w14:paraId="4711D36B" w14:textId="77777777" w:rsidR="00E359CC" w:rsidRPr="00E359CC" w:rsidRDefault="00E359CC" w:rsidP="00E359CC">
      <w:pPr>
        <w:tabs>
          <w:tab w:val="left" w:pos="960"/>
        </w:tabs>
        <w:suppressAutoHyphens w:val="0"/>
        <w:autoSpaceDE w:val="0"/>
        <w:autoSpaceDN w:val="0"/>
        <w:adjustRightInd w:val="0"/>
        <w:spacing w:line="240" w:lineRule="auto"/>
        <w:jc w:val="both"/>
        <w:rPr>
          <w:lang w:val="sr-Cyrl-CS"/>
        </w:rPr>
      </w:pPr>
      <w:r w:rsidRPr="00E359CC">
        <w:rPr>
          <w:lang w:val="sr-Cyrl-CS"/>
        </w:rPr>
        <w:t>У случају да понудом нису обухваћене све ставке, тј. сви тражени елементи једне партије, понуда ће бити одбијена.</w:t>
      </w:r>
    </w:p>
    <w:p w14:paraId="11E8787B" w14:textId="77777777" w:rsidR="00221C6F" w:rsidRPr="00E359CC" w:rsidRDefault="00221C6F">
      <w:pPr>
        <w:jc w:val="both"/>
        <w:rPr>
          <w:lang w:val="sr-Cyrl-CS"/>
        </w:rPr>
      </w:pPr>
    </w:p>
    <w:p w14:paraId="1E62BA89" w14:textId="77777777" w:rsidR="00221C6F" w:rsidRPr="00C77698" w:rsidRDefault="00221C6F">
      <w:pPr>
        <w:jc w:val="both"/>
        <w:rPr>
          <w:bCs/>
          <w:iCs/>
          <w:lang w:val="ru-RU"/>
        </w:rPr>
      </w:pPr>
      <w:r w:rsidRPr="00C77698">
        <w:rPr>
          <w:b/>
          <w:i/>
          <w:iCs/>
          <w:lang w:val="ru-RU"/>
        </w:rPr>
        <w:t>4.</w:t>
      </w:r>
      <w:r w:rsidRPr="00C77698">
        <w:rPr>
          <w:b/>
          <w:bCs/>
          <w:i/>
          <w:iCs/>
          <w:lang w:val="ru-RU"/>
        </w:rPr>
        <w:t xml:space="preserve">  ПОНУДА СА ВАРИЈАНТАМА</w:t>
      </w:r>
    </w:p>
    <w:p w14:paraId="4C9AE7EB" w14:textId="77777777" w:rsidR="00221C6F" w:rsidRPr="00C77698" w:rsidRDefault="00221C6F">
      <w:pPr>
        <w:jc w:val="both"/>
        <w:rPr>
          <w:bCs/>
          <w:iCs/>
          <w:lang w:val="ru-RU"/>
        </w:rPr>
      </w:pPr>
    </w:p>
    <w:p w14:paraId="6DC00D84" w14:textId="77777777" w:rsidR="00221C6F" w:rsidRPr="00C77698" w:rsidRDefault="00221C6F">
      <w:pPr>
        <w:jc w:val="both"/>
        <w:rPr>
          <w:b/>
          <w:bCs/>
          <w:i/>
          <w:iCs/>
          <w:lang w:val="ru-RU"/>
        </w:rPr>
      </w:pPr>
      <w:r w:rsidRPr="00C77698">
        <w:rPr>
          <w:bCs/>
          <w:iCs/>
          <w:lang w:val="ru-RU"/>
        </w:rPr>
        <w:t>Подношење понуде са варијантама није дозвољено.</w:t>
      </w:r>
    </w:p>
    <w:p w14:paraId="7BD37769" w14:textId="77777777" w:rsidR="00221C6F" w:rsidRPr="00C77698" w:rsidRDefault="00221C6F">
      <w:pPr>
        <w:jc w:val="both"/>
        <w:rPr>
          <w:lang w:val="ru-RU"/>
        </w:rPr>
      </w:pPr>
    </w:p>
    <w:p w14:paraId="7A98FE16" w14:textId="77777777" w:rsidR="00221C6F" w:rsidRPr="00C77698" w:rsidRDefault="00221C6F">
      <w:pPr>
        <w:jc w:val="both"/>
        <w:rPr>
          <w:lang w:val="ru-RU"/>
        </w:rPr>
      </w:pPr>
      <w:r w:rsidRPr="00C77698">
        <w:rPr>
          <w:b/>
          <w:bCs/>
          <w:i/>
          <w:iCs/>
          <w:lang w:val="ru-RU"/>
        </w:rPr>
        <w:t xml:space="preserve">5. </w:t>
      </w:r>
      <w:r w:rsidRPr="00C77698">
        <w:rPr>
          <w:b/>
          <w:i/>
          <w:iCs/>
          <w:lang w:val="ru-RU"/>
        </w:rPr>
        <w:t>НАЧИН ИЗМЕНЕ, ДОПУНЕ И ОПОЗИВА ПОНУДЕ</w:t>
      </w:r>
    </w:p>
    <w:p w14:paraId="5A589770" w14:textId="77777777" w:rsidR="00221C6F" w:rsidRPr="00C77698" w:rsidRDefault="00221C6F">
      <w:pPr>
        <w:jc w:val="both"/>
        <w:rPr>
          <w:lang w:val="ru-RU"/>
        </w:rPr>
      </w:pPr>
    </w:p>
    <w:p w14:paraId="13B690DC" w14:textId="77777777" w:rsidR="00221C6F" w:rsidRPr="00C77698" w:rsidRDefault="00221C6F">
      <w:pPr>
        <w:jc w:val="both"/>
        <w:rPr>
          <w:lang w:val="ru-RU"/>
        </w:rPr>
      </w:pPr>
      <w:r w:rsidRPr="00C77698">
        <w:rPr>
          <w:lang w:val="ru-RU"/>
        </w:rPr>
        <w:t>У року за подношење понуде понуђач може да измени, допуни или опозове своју понуду на начин који је одређен за подношење понуде.</w:t>
      </w:r>
    </w:p>
    <w:p w14:paraId="5DE01459" w14:textId="77777777" w:rsidR="00221C6F" w:rsidRPr="00C77698" w:rsidRDefault="00221C6F">
      <w:pPr>
        <w:jc w:val="both"/>
        <w:rPr>
          <w:rFonts w:eastAsia="TimesNewRomanPSMT"/>
          <w:bCs/>
          <w:iCs/>
          <w:lang w:val="ru-RU"/>
        </w:rPr>
      </w:pPr>
      <w:r w:rsidRPr="00C77698">
        <w:rPr>
          <w:lang w:val="ru-RU"/>
        </w:rPr>
        <w:t xml:space="preserve">Понуђач је дужан да јасно назначи који део понуде мења односно која документа накнадно доставља. </w:t>
      </w:r>
    </w:p>
    <w:p w14:paraId="78797EA8" w14:textId="77777777" w:rsidR="00221C6F" w:rsidRPr="00C77698" w:rsidRDefault="00221C6F">
      <w:pPr>
        <w:jc w:val="both"/>
        <w:rPr>
          <w:rFonts w:eastAsia="TimesNewRomanPSMT"/>
          <w:bCs/>
          <w:iCs/>
          <w:lang w:val="ru-RU"/>
        </w:rPr>
      </w:pPr>
      <w:r w:rsidRPr="00C77698">
        <w:rPr>
          <w:rFonts w:eastAsia="TimesNewRomanPSMT"/>
          <w:bCs/>
          <w:iCs/>
          <w:lang w:val="ru-RU"/>
        </w:rPr>
        <w:t xml:space="preserve">Измену, допуну или опозив понуде треба доставити на адресу: </w:t>
      </w:r>
      <w:r w:rsidR="00454943">
        <w:rPr>
          <w:rFonts w:eastAsia="TimesNewRomanPSMT"/>
          <w:bCs/>
          <w:iCs/>
          <w:lang w:val="sr-Cyrl-CS"/>
        </w:rPr>
        <w:t>Агенција</w:t>
      </w:r>
      <w:r w:rsidR="007928C7">
        <w:rPr>
          <w:rFonts w:eastAsia="TimesNewRomanPSMT"/>
          <w:bCs/>
          <w:iCs/>
          <w:lang w:val="sr-Cyrl-CS"/>
        </w:rPr>
        <w:t xml:space="preserve"> за лиценцирање стечај</w:t>
      </w:r>
      <w:r w:rsidR="00854ECA">
        <w:rPr>
          <w:rFonts w:eastAsia="TimesNewRomanPSMT"/>
          <w:bCs/>
          <w:iCs/>
          <w:lang w:val="sr-Cyrl-CS"/>
        </w:rPr>
        <w:t>них управника, Теразије 23/</w:t>
      </w:r>
      <w:r w:rsidR="00854ECA">
        <w:rPr>
          <w:rFonts w:eastAsia="TimesNewRomanPSMT"/>
          <w:bCs/>
          <w:iCs/>
          <w:lang w:val="sr-Latn-RS"/>
        </w:rPr>
        <w:t>VI</w:t>
      </w:r>
      <w:r w:rsidR="007928C7">
        <w:rPr>
          <w:rFonts w:eastAsia="TimesNewRomanPSMT"/>
          <w:bCs/>
          <w:iCs/>
          <w:lang w:val="sr-Cyrl-CS"/>
        </w:rPr>
        <w:t>, Београд</w:t>
      </w:r>
      <w:r w:rsidRPr="00C77698">
        <w:rPr>
          <w:i/>
          <w:iCs/>
          <w:lang w:val="ru-RU"/>
        </w:rPr>
        <w:t xml:space="preserve">, </w:t>
      </w:r>
      <w:r w:rsidRPr="00C77698">
        <w:rPr>
          <w:rFonts w:eastAsia="TimesNewRomanPSMT"/>
          <w:bCs/>
          <w:iCs/>
          <w:lang w:val="ru-RU"/>
        </w:rPr>
        <w:t>са назнаком:</w:t>
      </w:r>
    </w:p>
    <w:p w14:paraId="67FCFB8C" w14:textId="0BDD7333" w:rsidR="00221C6F" w:rsidRPr="00C77698" w:rsidRDefault="00221C6F" w:rsidP="00E1565F">
      <w:pPr>
        <w:numPr>
          <w:ilvl w:val="0"/>
          <w:numId w:val="19"/>
        </w:numPr>
        <w:jc w:val="both"/>
        <w:rPr>
          <w:rFonts w:eastAsia="TimesNewRomanPSMT"/>
          <w:bCs/>
          <w:iCs/>
          <w:lang w:val="ru-RU"/>
        </w:rPr>
      </w:pPr>
      <w:r w:rsidRPr="00C77698">
        <w:rPr>
          <w:rFonts w:eastAsia="TimesNewRomanPSMT"/>
          <w:bCs/>
          <w:iCs/>
          <w:lang w:val="ru-RU"/>
        </w:rPr>
        <w:t>„</w:t>
      </w:r>
      <w:r w:rsidRPr="00C77698">
        <w:rPr>
          <w:rFonts w:eastAsia="TimesNewRomanPSMT"/>
          <w:b/>
          <w:bCs/>
          <w:iCs/>
          <w:lang w:val="ru-RU"/>
        </w:rPr>
        <w:t>Измена понуде</w:t>
      </w:r>
      <w:r w:rsidRPr="00C77698">
        <w:rPr>
          <w:rFonts w:eastAsia="TimesNewRomanPS-BoldMT"/>
          <w:b/>
          <w:bCs/>
          <w:lang w:val="ru-RU"/>
        </w:rPr>
        <w:t xml:space="preserve"> за јавну набавку</w:t>
      </w:r>
      <w:r w:rsidR="007928C7" w:rsidRPr="00C77698">
        <w:rPr>
          <w:lang w:val="ru-RU"/>
        </w:rPr>
        <w:t xml:space="preserve"> </w:t>
      </w:r>
      <w:r w:rsidR="00AB37BD" w:rsidRPr="00C77698">
        <w:rPr>
          <w:b/>
          <w:lang w:val="ru-RU"/>
        </w:rPr>
        <w:t>услуге – сервисирање и одржавање возила Агенције за лиценцирање стечајних управника</w:t>
      </w:r>
      <w:r w:rsidRPr="00C77698">
        <w:rPr>
          <w:color w:val="auto"/>
          <w:lang w:val="ru-RU"/>
        </w:rPr>
        <w:t>,</w:t>
      </w:r>
      <w:r w:rsidRPr="00C77698">
        <w:rPr>
          <w:rFonts w:eastAsia="TimesNewRomanPS-BoldMT"/>
          <w:b/>
          <w:bCs/>
          <w:color w:val="auto"/>
          <w:lang w:val="ru-RU"/>
        </w:rPr>
        <w:t xml:space="preserve"> </w:t>
      </w:r>
      <w:r w:rsidR="00E359CC" w:rsidRPr="00E359CC">
        <w:rPr>
          <w:rFonts w:eastAsia="TimesNewRomanPS-BoldMT"/>
          <w:b/>
          <w:bCs/>
          <w:color w:val="auto"/>
          <w:lang w:val="sr-Cyrl-RS"/>
        </w:rPr>
        <w:t xml:space="preserve">партија број____________ </w:t>
      </w:r>
      <w:r w:rsidR="007928C7" w:rsidRPr="00C77698">
        <w:rPr>
          <w:rFonts w:eastAsia="TimesNewRomanPS-BoldMT"/>
          <w:b/>
          <w:bCs/>
          <w:lang w:val="ru-RU"/>
        </w:rPr>
        <w:t>ЈН</w:t>
      </w:r>
      <w:r w:rsidR="00AB37BD">
        <w:rPr>
          <w:rFonts w:eastAsia="TimesNewRomanPS-BoldMT"/>
          <w:b/>
          <w:bCs/>
          <w:lang w:val="sr-Cyrl-RS"/>
        </w:rPr>
        <w:t>У МВ</w:t>
      </w:r>
      <w:r w:rsidR="007928C7" w:rsidRPr="00C77698">
        <w:rPr>
          <w:rFonts w:eastAsia="TimesNewRomanPS-BoldMT"/>
          <w:b/>
          <w:bCs/>
          <w:lang w:val="ru-RU"/>
        </w:rPr>
        <w:t xml:space="preserve"> бр.</w:t>
      </w:r>
      <w:r w:rsidR="00854ECA">
        <w:rPr>
          <w:rFonts w:eastAsia="TimesNewRomanPS-BoldMT"/>
          <w:b/>
          <w:bCs/>
          <w:lang w:val="sr-Cyrl-CS"/>
        </w:rPr>
        <w:t xml:space="preserve"> 5</w:t>
      </w:r>
      <w:r w:rsidRPr="00C77698">
        <w:rPr>
          <w:rFonts w:eastAsia="TimesNewRomanPS-BoldMT"/>
          <w:b/>
          <w:bCs/>
          <w:lang w:val="ru-RU"/>
        </w:rPr>
        <w:t>/201</w:t>
      </w:r>
      <w:r w:rsidR="00BE4762">
        <w:rPr>
          <w:rFonts w:eastAsia="TimesNewRomanPS-BoldMT"/>
          <w:b/>
          <w:bCs/>
          <w:lang w:val="sr-Cyrl-CS"/>
        </w:rPr>
        <w:t>8</w:t>
      </w:r>
      <w:r w:rsidRPr="00C77698">
        <w:rPr>
          <w:rFonts w:eastAsia="TimesNewRomanPS-BoldMT"/>
          <w:b/>
          <w:bCs/>
          <w:lang w:val="ru-RU"/>
        </w:rPr>
        <w:t xml:space="preserve"> </w:t>
      </w:r>
      <w:r w:rsidRPr="00C77698">
        <w:rPr>
          <w:rFonts w:eastAsia="TimesNewRomanPSMT"/>
          <w:b/>
          <w:bCs/>
          <w:lang w:val="ru-RU"/>
        </w:rPr>
        <w:t xml:space="preserve">- </w:t>
      </w:r>
      <w:r w:rsidRPr="00C77698">
        <w:rPr>
          <w:rFonts w:eastAsia="TimesNewRomanPS-BoldMT"/>
          <w:b/>
          <w:bCs/>
          <w:lang w:val="ru-RU"/>
        </w:rPr>
        <w:t>НЕ ОТВАРАТИ”</w:t>
      </w:r>
      <w:r w:rsidRPr="00C77698">
        <w:rPr>
          <w:rFonts w:eastAsia="TimesNewRomanPSMT"/>
          <w:bCs/>
          <w:iCs/>
          <w:lang w:val="ru-RU"/>
        </w:rPr>
        <w:t xml:space="preserve"> или</w:t>
      </w:r>
    </w:p>
    <w:p w14:paraId="6F4B2843" w14:textId="71943FF6" w:rsidR="00AB37BD" w:rsidRPr="00C77698" w:rsidRDefault="00221C6F" w:rsidP="00AB37BD">
      <w:pPr>
        <w:numPr>
          <w:ilvl w:val="0"/>
          <w:numId w:val="19"/>
        </w:numPr>
        <w:jc w:val="both"/>
        <w:rPr>
          <w:rFonts w:eastAsia="TimesNewRomanPSMT"/>
          <w:bCs/>
          <w:iCs/>
          <w:lang w:val="ru-RU"/>
        </w:rPr>
      </w:pPr>
      <w:r w:rsidRPr="00C77698">
        <w:rPr>
          <w:rFonts w:eastAsia="TimesNewRomanPSMT"/>
          <w:bCs/>
          <w:iCs/>
          <w:lang w:val="ru-RU"/>
        </w:rPr>
        <w:t>„</w:t>
      </w:r>
      <w:r w:rsidRPr="00C77698">
        <w:rPr>
          <w:rFonts w:eastAsia="TimesNewRomanPSMT"/>
          <w:b/>
          <w:bCs/>
          <w:iCs/>
          <w:lang w:val="ru-RU"/>
        </w:rPr>
        <w:t>Допуна понуде</w:t>
      </w:r>
      <w:r w:rsidRPr="00C77698">
        <w:rPr>
          <w:rFonts w:eastAsia="TimesNewRomanPSMT"/>
          <w:bCs/>
          <w:iCs/>
          <w:lang w:val="ru-RU"/>
        </w:rPr>
        <w:t xml:space="preserve"> </w:t>
      </w:r>
      <w:r w:rsidRPr="00C77698">
        <w:rPr>
          <w:rFonts w:eastAsia="TimesNewRomanPS-BoldMT"/>
          <w:b/>
          <w:bCs/>
          <w:lang w:val="ru-RU"/>
        </w:rPr>
        <w:t>за јавну набавку</w:t>
      </w:r>
      <w:r w:rsidRPr="00C77698">
        <w:rPr>
          <w:lang w:val="ru-RU"/>
        </w:rPr>
        <w:t xml:space="preserve"> </w:t>
      </w:r>
      <w:r w:rsidR="00AB37BD" w:rsidRPr="00C77698">
        <w:rPr>
          <w:b/>
          <w:lang w:val="ru-RU"/>
        </w:rPr>
        <w:t>услуге</w:t>
      </w:r>
      <w:r w:rsidR="007928C7" w:rsidRPr="00C77698">
        <w:rPr>
          <w:b/>
          <w:lang w:val="ru-RU"/>
        </w:rPr>
        <w:t xml:space="preserve"> –</w:t>
      </w:r>
      <w:r w:rsidR="00AB37BD" w:rsidRPr="00C77698">
        <w:rPr>
          <w:b/>
          <w:lang w:val="ru-RU"/>
        </w:rPr>
        <w:t xml:space="preserve"> сервисирање и одржавање возила Агенције за лиценцирање стечајних управника</w:t>
      </w:r>
      <w:r w:rsidR="00AB37BD" w:rsidRPr="00C77698">
        <w:rPr>
          <w:lang w:val="ru-RU"/>
        </w:rPr>
        <w:t>,</w:t>
      </w:r>
      <w:r w:rsidR="00AB37BD" w:rsidRPr="00C77698">
        <w:rPr>
          <w:rFonts w:eastAsia="TimesNewRomanPS-BoldMT"/>
          <w:b/>
          <w:bCs/>
          <w:color w:val="002060"/>
          <w:lang w:val="ru-RU"/>
        </w:rPr>
        <w:t xml:space="preserve"> </w:t>
      </w:r>
      <w:r w:rsidR="00E359CC" w:rsidRPr="00E359CC">
        <w:rPr>
          <w:rFonts w:eastAsia="TimesNewRomanPS-BoldMT"/>
          <w:b/>
          <w:bCs/>
          <w:color w:val="auto"/>
          <w:lang w:val="sr-Cyrl-RS"/>
        </w:rPr>
        <w:t>партија број__________</w:t>
      </w:r>
      <w:r w:rsidR="00AB37BD" w:rsidRPr="00C77698">
        <w:rPr>
          <w:rFonts w:eastAsia="TimesNewRomanPS-BoldMT"/>
          <w:b/>
          <w:bCs/>
          <w:lang w:val="ru-RU"/>
        </w:rPr>
        <w:t>ЈН</w:t>
      </w:r>
      <w:r w:rsidR="00AB37BD">
        <w:rPr>
          <w:rFonts w:eastAsia="TimesNewRomanPS-BoldMT"/>
          <w:b/>
          <w:bCs/>
          <w:lang w:val="sr-Cyrl-RS"/>
        </w:rPr>
        <w:t>У МВ</w:t>
      </w:r>
      <w:r w:rsidR="00AB37BD" w:rsidRPr="00C77698">
        <w:rPr>
          <w:rFonts w:eastAsia="TimesNewRomanPS-BoldMT"/>
          <w:b/>
          <w:bCs/>
          <w:lang w:val="ru-RU"/>
        </w:rPr>
        <w:t xml:space="preserve"> бр.</w:t>
      </w:r>
      <w:r w:rsidR="00854ECA">
        <w:rPr>
          <w:rFonts w:eastAsia="TimesNewRomanPS-BoldMT"/>
          <w:b/>
          <w:bCs/>
          <w:lang w:val="sr-Cyrl-CS"/>
        </w:rPr>
        <w:t xml:space="preserve"> 5</w:t>
      </w:r>
      <w:r w:rsidR="008F097A">
        <w:rPr>
          <w:rFonts w:eastAsia="TimesNewRomanPS-BoldMT"/>
          <w:b/>
          <w:bCs/>
          <w:lang w:val="sr-Cyrl-CS"/>
        </w:rPr>
        <w:t>/</w:t>
      </w:r>
      <w:r w:rsidR="00AB37BD" w:rsidRPr="00C77698">
        <w:rPr>
          <w:rFonts w:eastAsia="TimesNewRomanPS-BoldMT"/>
          <w:b/>
          <w:bCs/>
          <w:lang w:val="ru-RU"/>
        </w:rPr>
        <w:t>201</w:t>
      </w:r>
      <w:r w:rsidR="00BE4762">
        <w:rPr>
          <w:rFonts w:eastAsia="TimesNewRomanPS-BoldMT"/>
          <w:b/>
          <w:bCs/>
          <w:lang w:val="sr-Cyrl-CS"/>
        </w:rPr>
        <w:t>8</w:t>
      </w:r>
      <w:r w:rsidR="00AB37BD" w:rsidRPr="00C77698">
        <w:rPr>
          <w:rFonts w:eastAsia="TimesNewRomanPS-BoldMT"/>
          <w:b/>
          <w:bCs/>
          <w:lang w:val="ru-RU"/>
        </w:rPr>
        <w:t xml:space="preserve"> </w:t>
      </w:r>
      <w:r w:rsidR="00AB37BD" w:rsidRPr="00C77698">
        <w:rPr>
          <w:rFonts w:eastAsia="TimesNewRomanPSMT"/>
          <w:b/>
          <w:bCs/>
          <w:lang w:val="ru-RU"/>
        </w:rPr>
        <w:t xml:space="preserve">- </w:t>
      </w:r>
      <w:r w:rsidR="00AB37BD" w:rsidRPr="00C77698">
        <w:rPr>
          <w:rFonts w:eastAsia="TimesNewRomanPS-BoldMT"/>
          <w:b/>
          <w:bCs/>
          <w:lang w:val="ru-RU"/>
        </w:rPr>
        <w:t>НЕ ОТВАРАТИ”</w:t>
      </w:r>
      <w:r w:rsidR="00AB37BD" w:rsidRPr="00C77698">
        <w:rPr>
          <w:rFonts w:eastAsia="TimesNewRomanPSMT"/>
          <w:bCs/>
          <w:iCs/>
          <w:lang w:val="ru-RU"/>
        </w:rPr>
        <w:t xml:space="preserve"> или</w:t>
      </w:r>
    </w:p>
    <w:p w14:paraId="31547C97" w14:textId="15131405" w:rsidR="00AB37BD" w:rsidRPr="00C77698" w:rsidRDefault="00221C6F" w:rsidP="00AB37BD">
      <w:pPr>
        <w:numPr>
          <w:ilvl w:val="0"/>
          <w:numId w:val="19"/>
        </w:numPr>
        <w:jc w:val="both"/>
        <w:rPr>
          <w:rFonts w:eastAsia="TimesNewRomanPSMT"/>
          <w:bCs/>
          <w:iCs/>
          <w:color w:val="auto"/>
          <w:lang w:val="ru-RU"/>
        </w:rPr>
      </w:pPr>
      <w:r w:rsidRPr="00C77698">
        <w:rPr>
          <w:rFonts w:eastAsia="TimesNewRomanPSMT"/>
          <w:bCs/>
          <w:iCs/>
          <w:lang w:val="ru-RU"/>
        </w:rPr>
        <w:t>„</w:t>
      </w:r>
      <w:r w:rsidRPr="00C77698">
        <w:rPr>
          <w:rFonts w:eastAsia="TimesNewRomanPSMT"/>
          <w:b/>
          <w:bCs/>
          <w:iCs/>
          <w:lang w:val="ru-RU"/>
        </w:rPr>
        <w:t>Опозив понуде</w:t>
      </w:r>
      <w:r w:rsidRPr="00C77698">
        <w:rPr>
          <w:rFonts w:eastAsia="TimesNewRomanPSMT"/>
          <w:bCs/>
          <w:iCs/>
          <w:lang w:val="ru-RU"/>
        </w:rPr>
        <w:t xml:space="preserve"> </w:t>
      </w:r>
      <w:r w:rsidR="00302E2C" w:rsidRPr="00C77698">
        <w:rPr>
          <w:rFonts w:eastAsia="TimesNewRomanPS-BoldMT"/>
          <w:b/>
          <w:bCs/>
          <w:lang w:val="ru-RU"/>
        </w:rPr>
        <w:t>за</w:t>
      </w:r>
      <w:r w:rsidRPr="00C77698">
        <w:rPr>
          <w:rFonts w:eastAsia="TimesNewRomanPS-BoldMT"/>
          <w:b/>
          <w:bCs/>
          <w:lang w:val="ru-RU"/>
        </w:rPr>
        <w:t xml:space="preserve"> јавну набавку</w:t>
      </w:r>
      <w:r w:rsidRPr="00C77698">
        <w:rPr>
          <w:b/>
          <w:lang w:val="ru-RU"/>
        </w:rPr>
        <w:t xml:space="preserve"> </w:t>
      </w:r>
      <w:r w:rsidR="00AB37BD" w:rsidRPr="00AB37BD">
        <w:rPr>
          <w:b/>
          <w:lang w:val="sr-Cyrl-RS"/>
        </w:rPr>
        <w:t>услуге</w:t>
      </w:r>
      <w:r w:rsidR="00AB37BD">
        <w:rPr>
          <w:lang w:val="sr-Cyrl-RS"/>
        </w:rPr>
        <w:t xml:space="preserve"> </w:t>
      </w:r>
      <w:r w:rsidR="00AB37BD" w:rsidRPr="00C77698">
        <w:rPr>
          <w:b/>
          <w:lang w:val="ru-RU"/>
        </w:rPr>
        <w:t>сервисирање и одржавање возила Агенције за лиценцирање стечајних управника</w:t>
      </w:r>
      <w:r w:rsidR="00AB37BD" w:rsidRPr="00C77698">
        <w:rPr>
          <w:lang w:val="ru-RU"/>
        </w:rPr>
        <w:t>,</w:t>
      </w:r>
      <w:r w:rsidR="00AB37BD" w:rsidRPr="00C77698">
        <w:rPr>
          <w:rFonts w:eastAsia="TimesNewRomanPS-BoldMT"/>
          <w:b/>
          <w:bCs/>
          <w:color w:val="002060"/>
          <w:lang w:val="ru-RU"/>
        </w:rPr>
        <w:t xml:space="preserve"> </w:t>
      </w:r>
      <w:r w:rsidR="00E359CC" w:rsidRPr="00E359CC">
        <w:rPr>
          <w:rFonts w:eastAsia="TimesNewRomanPS-BoldMT"/>
          <w:b/>
          <w:bCs/>
          <w:color w:val="auto"/>
          <w:lang w:val="sr-Cyrl-RS"/>
        </w:rPr>
        <w:t xml:space="preserve">партија број_________ </w:t>
      </w:r>
      <w:r w:rsidR="00AB37BD" w:rsidRPr="00C77698">
        <w:rPr>
          <w:rFonts w:eastAsia="TimesNewRomanPS-BoldMT"/>
          <w:b/>
          <w:bCs/>
          <w:color w:val="auto"/>
          <w:lang w:val="ru-RU"/>
        </w:rPr>
        <w:t>ЈН</w:t>
      </w:r>
      <w:r w:rsidR="00AB37BD" w:rsidRPr="00E359CC">
        <w:rPr>
          <w:rFonts w:eastAsia="TimesNewRomanPS-BoldMT"/>
          <w:b/>
          <w:bCs/>
          <w:color w:val="auto"/>
          <w:lang w:val="sr-Cyrl-RS"/>
        </w:rPr>
        <w:t>У МВ</w:t>
      </w:r>
      <w:r w:rsidR="00AB37BD" w:rsidRPr="00C77698">
        <w:rPr>
          <w:rFonts w:eastAsia="TimesNewRomanPS-BoldMT"/>
          <w:b/>
          <w:bCs/>
          <w:color w:val="auto"/>
          <w:lang w:val="ru-RU"/>
        </w:rPr>
        <w:t xml:space="preserve"> бр.</w:t>
      </w:r>
      <w:r w:rsidR="00854ECA">
        <w:rPr>
          <w:rFonts w:eastAsia="TimesNewRomanPS-BoldMT"/>
          <w:b/>
          <w:bCs/>
          <w:color w:val="auto"/>
          <w:lang w:val="sr-Cyrl-CS"/>
        </w:rPr>
        <w:t xml:space="preserve"> 5</w:t>
      </w:r>
      <w:r w:rsidR="00AB37BD" w:rsidRPr="00C77698">
        <w:rPr>
          <w:rFonts w:eastAsia="TimesNewRomanPS-BoldMT"/>
          <w:b/>
          <w:bCs/>
          <w:color w:val="auto"/>
          <w:lang w:val="ru-RU"/>
        </w:rPr>
        <w:t>/201</w:t>
      </w:r>
      <w:r w:rsidR="00BE4762">
        <w:rPr>
          <w:rFonts w:eastAsia="TimesNewRomanPS-BoldMT"/>
          <w:b/>
          <w:bCs/>
          <w:color w:val="auto"/>
          <w:lang w:val="sr-Cyrl-CS"/>
        </w:rPr>
        <w:t>8</w:t>
      </w:r>
      <w:r w:rsidR="00AB37BD" w:rsidRPr="00E359CC">
        <w:rPr>
          <w:rFonts w:eastAsia="TimesNewRomanPS-BoldMT"/>
          <w:b/>
          <w:bCs/>
          <w:color w:val="auto"/>
          <w:lang w:val="sr-Cyrl-CS"/>
        </w:rPr>
        <w:t xml:space="preserve"> </w:t>
      </w:r>
      <w:r w:rsidR="00AB37BD" w:rsidRPr="00C77698">
        <w:rPr>
          <w:rFonts w:eastAsia="TimesNewRomanPS-BoldMT"/>
          <w:b/>
          <w:bCs/>
          <w:color w:val="auto"/>
          <w:lang w:val="ru-RU"/>
        </w:rPr>
        <w:t xml:space="preserve"> </w:t>
      </w:r>
      <w:r w:rsidR="00AB37BD" w:rsidRPr="00C77698">
        <w:rPr>
          <w:rFonts w:eastAsia="TimesNewRomanPSMT"/>
          <w:b/>
          <w:bCs/>
          <w:color w:val="auto"/>
          <w:lang w:val="ru-RU"/>
        </w:rPr>
        <w:t xml:space="preserve">- </w:t>
      </w:r>
      <w:r w:rsidR="00AB37BD" w:rsidRPr="00C77698">
        <w:rPr>
          <w:rFonts w:eastAsia="TimesNewRomanPS-BoldMT"/>
          <w:b/>
          <w:bCs/>
          <w:color w:val="auto"/>
          <w:lang w:val="ru-RU"/>
        </w:rPr>
        <w:t>НЕ ОТВАРАТИ”</w:t>
      </w:r>
      <w:r w:rsidR="00AB37BD" w:rsidRPr="00C77698">
        <w:rPr>
          <w:rFonts w:eastAsia="TimesNewRomanPSMT"/>
          <w:bCs/>
          <w:iCs/>
          <w:color w:val="auto"/>
          <w:lang w:val="ru-RU"/>
        </w:rPr>
        <w:t xml:space="preserve"> или</w:t>
      </w:r>
    </w:p>
    <w:p w14:paraId="113C7637" w14:textId="69447597" w:rsidR="00AB37BD" w:rsidRPr="00C77698" w:rsidRDefault="00221C6F" w:rsidP="00AB37BD">
      <w:pPr>
        <w:numPr>
          <w:ilvl w:val="0"/>
          <w:numId w:val="19"/>
        </w:numPr>
        <w:jc w:val="both"/>
        <w:rPr>
          <w:rFonts w:eastAsia="TimesNewRomanPSMT"/>
          <w:bCs/>
          <w:iCs/>
          <w:color w:val="auto"/>
          <w:lang w:val="ru-RU"/>
        </w:rPr>
      </w:pPr>
      <w:r w:rsidRPr="00C77698">
        <w:rPr>
          <w:rFonts w:eastAsia="TimesNewRomanPSMT"/>
          <w:bCs/>
          <w:iCs/>
          <w:color w:val="auto"/>
          <w:lang w:val="ru-RU"/>
        </w:rPr>
        <w:t>„</w:t>
      </w:r>
      <w:r w:rsidRPr="00C77698">
        <w:rPr>
          <w:rFonts w:eastAsia="TimesNewRomanPSMT"/>
          <w:b/>
          <w:bCs/>
          <w:iCs/>
          <w:color w:val="auto"/>
          <w:lang w:val="ru-RU"/>
        </w:rPr>
        <w:t>Измена и допуна понуде</w:t>
      </w:r>
      <w:r w:rsidRPr="00C77698">
        <w:rPr>
          <w:rFonts w:eastAsia="TimesNewRomanPS-BoldMT"/>
          <w:b/>
          <w:bCs/>
          <w:color w:val="auto"/>
          <w:lang w:val="ru-RU"/>
        </w:rPr>
        <w:t xml:space="preserve"> за јавну </w:t>
      </w:r>
      <w:r w:rsidRPr="00C77698">
        <w:rPr>
          <w:rFonts w:eastAsia="TimesNewRomanPS-BoldMT"/>
          <w:bCs/>
          <w:color w:val="auto"/>
          <w:lang w:val="ru-RU"/>
        </w:rPr>
        <w:t>набавку</w:t>
      </w:r>
      <w:r w:rsidRPr="00C77698">
        <w:rPr>
          <w:color w:val="auto"/>
          <w:lang w:val="ru-RU"/>
        </w:rPr>
        <w:t xml:space="preserve"> </w:t>
      </w:r>
      <w:r w:rsidR="00AB37BD" w:rsidRPr="00E359CC">
        <w:rPr>
          <w:color w:val="auto"/>
          <w:lang w:val="sr-Cyrl-RS"/>
        </w:rPr>
        <w:t xml:space="preserve">услуге </w:t>
      </w:r>
      <w:r w:rsidR="00AB37BD" w:rsidRPr="00C77698">
        <w:rPr>
          <w:b/>
          <w:color w:val="auto"/>
          <w:lang w:val="ru-RU"/>
        </w:rPr>
        <w:t>сервисирање и одржавање возила Агенције за лиценцирање стечајних управника</w:t>
      </w:r>
      <w:r w:rsidR="00AB37BD" w:rsidRPr="00C77698">
        <w:rPr>
          <w:color w:val="auto"/>
          <w:lang w:val="ru-RU"/>
        </w:rPr>
        <w:t>,</w:t>
      </w:r>
      <w:r w:rsidR="00E359CC" w:rsidRPr="00C77698">
        <w:rPr>
          <w:rFonts w:eastAsia="TimesNewRomanPS-BoldMT"/>
          <w:b/>
          <w:bCs/>
          <w:color w:val="auto"/>
          <w:lang w:val="ru-RU"/>
        </w:rPr>
        <w:t xml:space="preserve"> </w:t>
      </w:r>
      <w:r w:rsidR="00E359CC" w:rsidRPr="00E359CC">
        <w:rPr>
          <w:rFonts w:eastAsia="TimesNewRomanPS-BoldMT"/>
          <w:b/>
          <w:bCs/>
          <w:color w:val="auto"/>
          <w:lang w:val="sr-Cyrl-RS"/>
        </w:rPr>
        <w:t>партија број____________</w:t>
      </w:r>
      <w:r w:rsidR="00AB37BD" w:rsidRPr="00C77698">
        <w:rPr>
          <w:rFonts w:eastAsia="TimesNewRomanPS-BoldMT"/>
          <w:b/>
          <w:bCs/>
          <w:color w:val="auto"/>
          <w:lang w:val="ru-RU"/>
        </w:rPr>
        <w:t>ЈН</w:t>
      </w:r>
      <w:r w:rsidR="00AB37BD" w:rsidRPr="00E359CC">
        <w:rPr>
          <w:rFonts w:eastAsia="TimesNewRomanPS-BoldMT"/>
          <w:b/>
          <w:bCs/>
          <w:color w:val="auto"/>
          <w:lang w:val="sr-Cyrl-RS"/>
        </w:rPr>
        <w:t>У МВ</w:t>
      </w:r>
      <w:r w:rsidR="00AB37BD" w:rsidRPr="00C77698">
        <w:rPr>
          <w:rFonts w:eastAsia="TimesNewRomanPS-BoldMT"/>
          <w:b/>
          <w:bCs/>
          <w:color w:val="auto"/>
          <w:lang w:val="ru-RU"/>
        </w:rPr>
        <w:t xml:space="preserve"> бр.</w:t>
      </w:r>
      <w:r w:rsidR="00854ECA">
        <w:rPr>
          <w:rFonts w:eastAsia="TimesNewRomanPS-BoldMT"/>
          <w:b/>
          <w:bCs/>
          <w:color w:val="auto"/>
          <w:lang w:val="sr-Cyrl-CS"/>
        </w:rPr>
        <w:t xml:space="preserve"> 5</w:t>
      </w:r>
      <w:r w:rsidR="00AB37BD" w:rsidRPr="00C77698">
        <w:rPr>
          <w:rFonts w:eastAsia="TimesNewRomanPS-BoldMT"/>
          <w:b/>
          <w:bCs/>
          <w:color w:val="auto"/>
          <w:lang w:val="ru-RU"/>
        </w:rPr>
        <w:t>/201</w:t>
      </w:r>
      <w:r w:rsidR="00BE4762">
        <w:rPr>
          <w:rFonts w:eastAsia="TimesNewRomanPS-BoldMT"/>
          <w:b/>
          <w:bCs/>
          <w:color w:val="auto"/>
          <w:lang w:val="sr-Cyrl-CS"/>
        </w:rPr>
        <w:t>8</w:t>
      </w:r>
      <w:r w:rsidR="00AB37BD" w:rsidRPr="00E359CC">
        <w:rPr>
          <w:rFonts w:eastAsia="TimesNewRomanPS-BoldMT"/>
          <w:b/>
          <w:bCs/>
          <w:color w:val="auto"/>
          <w:lang w:val="sr-Cyrl-CS"/>
        </w:rPr>
        <w:t xml:space="preserve"> </w:t>
      </w:r>
      <w:r w:rsidR="00AB37BD" w:rsidRPr="00C77698">
        <w:rPr>
          <w:rFonts w:eastAsia="TimesNewRomanPS-BoldMT"/>
          <w:b/>
          <w:bCs/>
          <w:color w:val="auto"/>
          <w:lang w:val="ru-RU"/>
        </w:rPr>
        <w:t xml:space="preserve"> </w:t>
      </w:r>
      <w:r w:rsidR="00AB37BD" w:rsidRPr="00C77698">
        <w:rPr>
          <w:rFonts w:eastAsia="TimesNewRomanPSMT"/>
          <w:b/>
          <w:bCs/>
          <w:color w:val="auto"/>
          <w:lang w:val="ru-RU"/>
        </w:rPr>
        <w:t xml:space="preserve">- </w:t>
      </w:r>
      <w:r w:rsidR="00AB37BD" w:rsidRPr="00C77698">
        <w:rPr>
          <w:rFonts w:eastAsia="TimesNewRomanPS-BoldMT"/>
          <w:b/>
          <w:bCs/>
          <w:color w:val="auto"/>
          <w:lang w:val="ru-RU"/>
        </w:rPr>
        <w:t>НЕ ОТВАРАТИ”</w:t>
      </w:r>
      <w:r w:rsidR="00AB37BD" w:rsidRPr="00C77698">
        <w:rPr>
          <w:rFonts w:eastAsia="TimesNewRomanPSMT"/>
          <w:bCs/>
          <w:iCs/>
          <w:color w:val="auto"/>
          <w:lang w:val="ru-RU"/>
        </w:rPr>
        <w:t xml:space="preserve"> или</w:t>
      </w:r>
    </w:p>
    <w:p w14:paraId="578FC8C9" w14:textId="77777777" w:rsidR="00CD050C" w:rsidRPr="00E359CC" w:rsidRDefault="00CD050C" w:rsidP="00AB37BD">
      <w:pPr>
        <w:ind w:left="360"/>
        <w:jc w:val="both"/>
        <w:rPr>
          <w:rFonts w:eastAsia="TimesNewRomanPSMT"/>
          <w:bCs/>
          <w:iCs/>
          <w:color w:val="auto"/>
          <w:lang w:val="sr-Cyrl-CS"/>
        </w:rPr>
      </w:pPr>
    </w:p>
    <w:p w14:paraId="4216B8B0" w14:textId="77777777" w:rsidR="00221C6F" w:rsidRPr="00C77698" w:rsidRDefault="00221C6F">
      <w:pPr>
        <w:jc w:val="both"/>
        <w:rPr>
          <w:lang w:val="ru-RU"/>
        </w:rPr>
      </w:pPr>
      <w:r w:rsidRPr="00C77698">
        <w:rPr>
          <w:rFonts w:eastAsia="TimesNewRomanPSMT"/>
          <w:bCs/>
          <w:lang w:val="ru-RU"/>
        </w:rPr>
        <w:t>На полеђини коверте или на кутији навести назив</w:t>
      </w:r>
      <w:r w:rsidRPr="00A73F5D">
        <w:rPr>
          <w:rFonts w:eastAsia="TimesNewRomanPSMT"/>
          <w:bCs/>
          <w:lang w:val="sr-Cyrl-CS"/>
        </w:rPr>
        <w:t xml:space="preserve"> и адресу</w:t>
      </w:r>
      <w:r w:rsidRPr="00C7769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9F6CED7" w14:textId="2A71492B" w:rsidR="00A201E2" w:rsidRPr="00C77698" w:rsidRDefault="00221C6F">
      <w:pPr>
        <w:jc w:val="both"/>
        <w:rPr>
          <w:b/>
          <w:i/>
          <w:iCs/>
          <w:lang w:val="ru-RU"/>
        </w:rPr>
      </w:pPr>
      <w:r w:rsidRPr="00C77698">
        <w:rPr>
          <w:lang w:val="ru-RU"/>
        </w:rPr>
        <w:t>По истеку рока за подношење понуда понуђач не може да повуче нити да мења своју понуду.</w:t>
      </w:r>
    </w:p>
    <w:p w14:paraId="4C69E074" w14:textId="77777777" w:rsidR="002F595F" w:rsidRPr="00011545" w:rsidRDefault="002F595F">
      <w:pPr>
        <w:jc w:val="both"/>
        <w:rPr>
          <w:b/>
          <w:i/>
          <w:iCs/>
          <w:lang w:val="sr-Latn-CS"/>
        </w:rPr>
      </w:pPr>
    </w:p>
    <w:p w14:paraId="14D48D85" w14:textId="77777777" w:rsidR="00221C6F" w:rsidRPr="00C77698" w:rsidRDefault="00221C6F">
      <w:pPr>
        <w:jc w:val="both"/>
        <w:rPr>
          <w:lang w:val="ru-RU"/>
        </w:rPr>
      </w:pPr>
      <w:r w:rsidRPr="00C77698">
        <w:rPr>
          <w:b/>
          <w:bCs/>
          <w:i/>
          <w:iCs/>
          <w:lang w:val="ru-RU"/>
        </w:rPr>
        <w:lastRenderedPageBreak/>
        <w:t xml:space="preserve">6. УЧЕСТВОВАЊЕ У ЗАЈЕДНИЧКОЈ ПОНУДИ ИЛИ КАО ПОДИЗВОЂАЧ </w:t>
      </w:r>
    </w:p>
    <w:p w14:paraId="3945F6D1" w14:textId="77777777" w:rsidR="00221C6F" w:rsidRPr="00C77698" w:rsidRDefault="00221C6F">
      <w:pPr>
        <w:jc w:val="both"/>
        <w:rPr>
          <w:lang w:val="ru-RU"/>
        </w:rPr>
      </w:pPr>
    </w:p>
    <w:p w14:paraId="4C1A7F0D" w14:textId="77777777" w:rsidR="00221C6F" w:rsidRPr="00C77698" w:rsidRDefault="00221C6F">
      <w:pPr>
        <w:jc w:val="both"/>
        <w:rPr>
          <w:b/>
          <w:iCs/>
          <w:lang w:val="ru-RU"/>
        </w:rPr>
      </w:pPr>
      <w:r w:rsidRPr="00C77698">
        <w:rPr>
          <w:b/>
          <w:bCs/>
          <w:iCs/>
          <w:lang w:val="ru-RU"/>
        </w:rPr>
        <w:t>Понуђач може да поднесе само једну понуду.</w:t>
      </w:r>
      <w:r w:rsidRPr="00C77698">
        <w:rPr>
          <w:b/>
          <w:i/>
          <w:iCs/>
          <w:lang w:val="ru-RU"/>
        </w:rPr>
        <w:t xml:space="preserve"> </w:t>
      </w:r>
    </w:p>
    <w:p w14:paraId="2F88E85F" w14:textId="77777777" w:rsidR="00221C6F" w:rsidRPr="00C77698" w:rsidRDefault="00221C6F">
      <w:pPr>
        <w:jc w:val="both"/>
        <w:rPr>
          <w:iCs/>
          <w:lang w:val="ru-RU"/>
        </w:rPr>
      </w:pPr>
      <w:r w:rsidRPr="00C7769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2474567" w14:textId="77777777" w:rsidR="00221C6F" w:rsidRPr="00C77698" w:rsidRDefault="00221C6F">
      <w:pPr>
        <w:jc w:val="both"/>
        <w:rPr>
          <w:i/>
          <w:iCs/>
          <w:color w:val="FF0000"/>
          <w:lang w:val="ru-RU"/>
        </w:rPr>
      </w:pPr>
      <w:r w:rsidRPr="00C77698">
        <w:rPr>
          <w:iCs/>
          <w:lang w:val="ru-RU"/>
        </w:rPr>
        <w:t xml:space="preserve">У Обрасцу понуде </w:t>
      </w:r>
      <w:r w:rsidRPr="005B4C6C">
        <w:rPr>
          <w:iCs/>
          <w:lang w:val="sr-Cyrl-CS"/>
        </w:rPr>
        <w:t>(</w:t>
      </w:r>
      <w:r w:rsidR="00DF65CE">
        <w:rPr>
          <w:iCs/>
          <w:lang w:val="sr-Cyrl-CS"/>
        </w:rPr>
        <w:t xml:space="preserve">Образац бр.2. - </w:t>
      </w:r>
      <w:r w:rsidRPr="005B4C6C">
        <w:rPr>
          <w:iCs/>
          <w:lang w:val="sr-Cyrl-CS"/>
        </w:rPr>
        <w:t xml:space="preserve">поглавље </w:t>
      </w:r>
      <w:r w:rsidRPr="005B4C6C">
        <w:rPr>
          <w:b/>
          <w:iCs/>
        </w:rPr>
        <w:t>VII</w:t>
      </w:r>
      <w:r w:rsidRPr="005B4C6C">
        <w:rPr>
          <w:iCs/>
          <w:lang w:val="ru-RU"/>
        </w:rPr>
        <w:t>)</w:t>
      </w:r>
      <w:r w:rsidRPr="00C7769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33E3F6E" w14:textId="77777777" w:rsidR="00066216" w:rsidRPr="00C77698" w:rsidRDefault="00066216">
      <w:pPr>
        <w:jc w:val="both"/>
        <w:rPr>
          <w:i/>
          <w:iCs/>
          <w:color w:val="FF0000"/>
          <w:lang w:val="ru-RU"/>
        </w:rPr>
      </w:pPr>
    </w:p>
    <w:p w14:paraId="361455F3" w14:textId="77777777" w:rsidR="00221C6F" w:rsidRPr="00C77698" w:rsidRDefault="00221C6F">
      <w:pPr>
        <w:jc w:val="both"/>
        <w:rPr>
          <w:iCs/>
          <w:lang w:val="ru-RU"/>
        </w:rPr>
      </w:pPr>
      <w:r w:rsidRPr="00C77698">
        <w:rPr>
          <w:b/>
          <w:bCs/>
          <w:i/>
          <w:iCs/>
          <w:lang w:val="ru-RU"/>
        </w:rPr>
        <w:t>7. ПОНУДА СА ПОДИЗВОЂАЧЕМ</w:t>
      </w:r>
    </w:p>
    <w:p w14:paraId="45320FD6" w14:textId="77777777" w:rsidR="00221C6F" w:rsidRPr="00C77698" w:rsidRDefault="00221C6F">
      <w:pPr>
        <w:jc w:val="both"/>
        <w:rPr>
          <w:iCs/>
          <w:lang w:val="ru-RU"/>
        </w:rPr>
      </w:pPr>
    </w:p>
    <w:p w14:paraId="2C96664D" w14:textId="77777777" w:rsidR="00221C6F" w:rsidRPr="00C77698" w:rsidRDefault="00221C6F">
      <w:pPr>
        <w:jc w:val="both"/>
        <w:rPr>
          <w:iCs/>
          <w:lang w:val="ru-RU"/>
        </w:rPr>
      </w:pPr>
      <w:r w:rsidRPr="00C77698">
        <w:rPr>
          <w:iCs/>
          <w:lang w:val="ru-RU"/>
        </w:rPr>
        <w:t>Уколико понуђач подноси понуду са подизвођачем дужан је да у Обрасцу понуде</w:t>
      </w:r>
      <w:r w:rsidRPr="005B4C6C">
        <w:rPr>
          <w:iCs/>
          <w:lang w:val="sr-Cyrl-CS"/>
        </w:rPr>
        <w:t xml:space="preserve"> (поглавље </w:t>
      </w:r>
      <w:r w:rsidRPr="005B4C6C">
        <w:rPr>
          <w:b/>
          <w:iCs/>
        </w:rPr>
        <w:t>VII</w:t>
      </w:r>
      <w:r w:rsidRPr="005B4C6C">
        <w:rPr>
          <w:iCs/>
          <w:lang w:val="ru-RU"/>
        </w:rPr>
        <w:t>)</w:t>
      </w:r>
      <w:r w:rsidRPr="00C77698">
        <w:rPr>
          <w:iCs/>
          <w:lang w:val="ru-RU"/>
        </w:rPr>
        <w:t xml:space="preserve"> наведе да</w:t>
      </w:r>
      <w:r w:rsidR="00586CE2" w:rsidRPr="00C77698">
        <w:rPr>
          <w:iCs/>
          <w:lang w:val="ru-RU"/>
        </w:rPr>
        <w:t xml:space="preserve"> понуду подноси са по</w:t>
      </w:r>
      <w:r w:rsidR="003C4F85" w:rsidRPr="00C77698">
        <w:rPr>
          <w:iCs/>
          <w:lang w:val="ru-RU"/>
        </w:rPr>
        <w:t>д</w:t>
      </w:r>
      <w:r w:rsidR="00586CE2" w:rsidRPr="00C77698">
        <w:rPr>
          <w:iCs/>
          <w:lang w:val="ru-RU"/>
        </w:rPr>
        <w:t>извођачем,</w:t>
      </w:r>
      <w:r w:rsidRPr="00C7769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0DF5E7B" w14:textId="77777777" w:rsidR="00221C6F" w:rsidRPr="00C77698" w:rsidRDefault="00221C6F">
      <w:pPr>
        <w:jc w:val="both"/>
        <w:rPr>
          <w:iCs/>
          <w:lang w:val="ru-RU"/>
        </w:rPr>
      </w:pPr>
      <w:r w:rsidRPr="00C77698">
        <w:rPr>
          <w:iCs/>
          <w:lang w:val="ru-RU"/>
        </w:rPr>
        <w:t xml:space="preserve">Понуђач </w:t>
      </w:r>
      <w:r w:rsidRPr="00C77698">
        <w:rPr>
          <w:iCs/>
          <w:color w:val="auto"/>
          <w:lang w:val="ru-RU"/>
        </w:rPr>
        <w:t xml:space="preserve">у Обрасцу понуде </w:t>
      </w:r>
      <w:r w:rsidR="00AA446F" w:rsidRPr="00AA446F">
        <w:rPr>
          <w:iCs/>
          <w:color w:val="auto"/>
          <w:lang w:val="sr-Cyrl-CS"/>
        </w:rPr>
        <w:t>(образац бр.2.)</w:t>
      </w:r>
      <w:r w:rsidR="00AA446F">
        <w:rPr>
          <w:i/>
          <w:iCs/>
          <w:color w:val="FF0000"/>
          <w:lang w:val="sr-Cyrl-CS"/>
        </w:rPr>
        <w:t xml:space="preserve"> </w:t>
      </w:r>
      <w:r w:rsidR="00A51A3B" w:rsidRPr="00C77698">
        <w:rPr>
          <w:iCs/>
          <w:color w:val="auto"/>
          <w:lang w:val="ru-RU"/>
        </w:rPr>
        <w:t>наво</w:t>
      </w:r>
      <w:r w:rsidRPr="00C77698">
        <w:rPr>
          <w:iCs/>
          <w:color w:val="auto"/>
          <w:lang w:val="ru-RU"/>
        </w:rPr>
        <w:t xml:space="preserve">ди </w:t>
      </w:r>
      <w:r w:rsidRPr="00C77698">
        <w:rPr>
          <w:iCs/>
          <w:lang w:val="ru-RU"/>
        </w:rPr>
        <w:t xml:space="preserve">назив и седиште подизвођача, уколико ће делимично извршење набавке поверити подизвођачу. </w:t>
      </w:r>
    </w:p>
    <w:p w14:paraId="34386B9A" w14:textId="77777777" w:rsidR="00221C6F" w:rsidRPr="00C77698" w:rsidRDefault="00221C6F">
      <w:pPr>
        <w:jc w:val="both"/>
        <w:rPr>
          <w:rFonts w:eastAsia="TimesNewRomanPSMT"/>
          <w:bCs/>
          <w:lang w:val="ru-RU"/>
        </w:rPr>
      </w:pPr>
      <w:r w:rsidRPr="00C7769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77698">
        <w:rPr>
          <w:rFonts w:eastAsia="TimesNewRomanPSMT"/>
          <w:bCs/>
          <w:lang w:val="ru-RU"/>
        </w:rPr>
        <w:t xml:space="preserve"> </w:t>
      </w:r>
    </w:p>
    <w:p w14:paraId="7384C164" w14:textId="77777777" w:rsidR="00221C6F" w:rsidRPr="00C77698" w:rsidRDefault="00221C6F">
      <w:pPr>
        <w:jc w:val="both"/>
        <w:rPr>
          <w:iCs/>
          <w:lang w:val="ru-RU"/>
        </w:rPr>
      </w:pPr>
      <w:r w:rsidRPr="00C77698">
        <w:rPr>
          <w:rFonts w:eastAsia="TimesNewRomanPSMT"/>
          <w:bCs/>
          <w:lang w:val="ru-RU"/>
        </w:rPr>
        <w:t xml:space="preserve">Понуђач је дужан да за подизвођаче достави доказе о испуњености услова који су наведени у </w:t>
      </w:r>
      <w:r w:rsidRPr="00A73F5D">
        <w:rPr>
          <w:rFonts w:eastAsia="TimesNewRomanPSMT"/>
          <w:bCs/>
          <w:lang w:val="sr-Cyrl-CS"/>
        </w:rPr>
        <w:t>поглављу</w:t>
      </w:r>
      <w:r w:rsidRPr="00C77698">
        <w:rPr>
          <w:rFonts w:eastAsia="TimesNewRomanPSMT"/>
          <w:bCs/>
          <w:lang w:val="ru-RU"/>
        </w:rPr>
        <w:t xml:space="preserve"> </w:t>
      </w:r>
      <w:r w:rsidRPr="00A73F5D">
        <w:rPr>
          <w:rFonts w:eastAsia="TimesNewRomanPSMT"/>
          <w:b/>
          <w:bCs/>
        </w:rPr>
        <w:t>V</w:t>
      </w:r>
      <w:r w:rsidRPr="00A73F5D">
        <w:rPr>
          <w:rFonts w:eastAsia="TimesNewRomanPSMT"/>
          <w:bCs/>
          <w:lang w:val="ru-RU"/>
        </w:rPr>
        <w:t xml:space="preserve"> </w:t>
      </w:r>
      <w:r w:rsidRPr="00C77698">
        <w:rPr>
          <w:rFonts w:eastAsia="TimesNewRomanPSMT"/>
          <w:bCs/>
          <w:lang w:val="ru-RU"/>
        </w:rPr>
        <w:t>конкурсне документације</w:t>
      </w:r>
      <w:r w:rsidR="00233F40" w:rsidRPr="00C77698">
        <w:rPr>
          <w:rFonts w:eastAsia="TimesNewRomanPSMT"/>
          <w:bCs/>
          <w:lang w:val="ru-RU"/>
        </w:rPr>
        <w:t xml:space="preserve">, у складу са упутством како се доказује испуњеност услова </w:t>
      </w:r>
      <w:r w:rsidR="00262DD3" w:rsidRPr="00C77698">
        <w:rPr>
          <w:rFonts w:eastAsia="TimesNewRomanPSMT"/>
          <w:bCs/>
          <w:lang w:val="ru-RU"/>
        </w:rPr>
        <w:t>(Образац изјаве</w:t>
      </w:r>
      <w:r w:rsidR="006536F4" w:rsidRPr="00C77698">
        <w:rPr>
          <w:rFonts w:eastAsia="TimesNewRomanPSMT"/>
          <w:bCs/>
          <w:lang w:val="ru-RU"/>
        </w:rPr>
        <w:t xml:space="preserve"> </w:t>
      </w:r>
      <w:r w:rsidR="00AA446F">
        <w:rPr>
          <w:rFonts w:eastAsia="TimesNewRomanPSMT"/>
          <w:bCs/>
          <w:lang w:val="sr-Cyrl-CS"/>
        </w:rPr>
        <w:t xml:space="preserve">(образац бр. 1) </w:t>
      </w:r>
      <w:r w:rsidR="006536F4" w:rsidRPr="00C77698">
        <w:rPr>
          <w:rFonts w:eastAsia="TimesNewRomanPSMT"/>
          <w:bCs/>
          <w:lang w:val="ru-RU"/>
        </w:rPr>
        <w:t xml:space="preserve">из </w:t>
      </w:r>
      <w:r w:rsidR="00233F40" w:rsidRPr="00A73F5D">
        <w:rPr>
          <w:rFonts w:eastAsia="TimesNewRomanPSMT"/>
          <w:bCs/>
          <w:lang w:val="sr-Cyrl-CS"/>
        </w:rPr>
        <w:t>поглаваља</w:t>
      </w:r>
      <w:r w:rsidR="006536F4" w:rsidRPr="00C77698">
        <w:rPr>
          <w:rFonts w:eastAsia="TimesNewRomanPSMT"/>
          <w:bCs/>
          <w:lang w:val="ru-RU"/>
        </w:rPr>
        <w:t xml:space="preserve"> </w:t>
      </w:r>
      <w:r w:rsidR="006536F4" w:rsidRPr="00A73F5D">
        <w:rPr>
          <w:rFonts w:eastAsia="TimesNewRomanPSMT"/>
          <w:b/>
          <w:bCs/>
        </w:rPr>
        <w:t>V</w:t>
      </w:r>
      <w:r w:rsidR="006536F4" w:rsidRPr="00A73F5D">
        <w:rPr>
          <w:rFonts w:eastAsia="TimesNewRomanPSMT"/>
          <w:bCs/>
          <w:lang w:val="ru-RU"/>
        </w:rPr>
        <w:t xml:space="preserve"> одељак </w:t>
      </w:r>
      <w:r w:rsidR="006536F4" w:rsidRPr="00A73F5D">
        <w:rPr>
          <w:rFonts w:eastAsia="TimesNewRomanPSMT"/>
          <w:b/>
          <w:bCs/>
          <w:lang w:val="ru-RU"/>
        </w:rPr>
        <w:t>3</w:t>
      </w:r>
      <w:r w:rsidR="006536F4" w:rsidRPr="00A73F5D">
        <w:rPr>
          <w:rFonts w:eastAsia="TimesNewRomanPSMT"/>
          <w:bCs/>
          <w:lang w:val="ru-RU"/>
        </w:rPr>
        <w:t>.</w:t>
      </w:r>
      <w:r w:rsidR="00262DD3" w:rsidRPr="00C77698">
        <w:rPr>
          <w:rFonts w:eastAsia="TimesNewRomanPSMT"/>
          <w:bCs/>
          <w:lang w:val="ru-RU"/>
        </w:rPr>
        <w:t>)</w:t>
      </w:r>
      <w:r w:rsidRPr="00C77698">
        <w:rPr>
          <w:rFonts w:eastAsia="TimesNewRomanPSMT"/>
          <w:bCs/>
          <w:lang w:val="ru-RU"/>
        </w:rPr>
        <w:t>.</w:t>
      </w:r>
    </w:p>
    <w:p w14:paraId="46FC2059" w14:textId="77777777" w:rsidR="00221C6F" w:rsidRPr="00C77698" w:rsidRDefault="00221C6F">
      <w:pPr>
        <w:jc w:val="both"/>
        <w:rPr>
          <w:iCs/>
          <w:lang w:val="ru-RU"/>
        </w:rPr>
      </w:pPr>
      <w:r w:rsidRPr="00C7769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171DC75" w14:textId="77777777" w:rsidR="00221C6F" w:rsidRPr="00C77698" w:rsidRDefault="00221C6F">
      <w:pPr>
        <w:jc w:val="both"/>
        <w:rPr>
          <w:lang w:val="ru-RU"/>
        </w:rPr>
      </w:pPr>
      <w:r w:rsidRPr="00C77698">
        <w:rPr>
          <w:iCs/>
          <w:lang w:val="ru-RU"/>
        </w:rPr>
        <w:t>Понуђач је дужан да наручиоцу, на његов захтев, омогући приступ код подизвођача, ради утврђивања испуњености тражених услова.</w:t>
      </w:r>
    </w:p>
    <w:p w14:paraId="18236473" w14:textId="77777777" w:rsidR="00221C6F" w:rsidRPr="005443BC" w:rsidRDefault="00221C6F">
      <w:pPr>
        <w:jc w:val="both"/>
        <w:rPr>
          <w:b/>
          <w:i/>
          <w:color w:val="auto"/>
          <w:lang w:val="sr-Cyrl-CS"/>
        </w:rPr>
      </w:pPr>
    </w:p>
    <w:p w14:paraId="20D1517E" w14:textId="77777777" w:rsidR="00221C6F" w:rsidRPr="00C77698" w:rsidRDefault="00221C6F">
      <w:pPr>
        <w:jc w:val="both"/>
        <w:rPr>
          <w:lang w:val="ru-RU"/>
        </w:rPr>
      </w:pPr>
      <w:r w:rsidRPr="00C77698">
        <w:rPr>
          <w:b/>
          <w:i/>
          <w:lang w:val="ru-RU"/>
        </w:rPr>
        <w:t>8. ЗАЈЕДНИЧКА ПОНУДА</w:t>
      </w:r>
    </w:p>
    <w:p w14:paraId="19300DB7" w14:textId="77777777" w:rsidR="00221C6F" w:rsidRPr="00C77698" w:rsidRDefault="00221C6F">
      <w:pPr>
        <w:jc w:val="both"/>
        <w:rPr>
          <w:lang w:val="ru-RU"/>
        </w:rPr>
      </w:pPr>
    </w:p>
    <w:p w14:paraId="638AEF22" w14:textId="77777777" w:rsidR="00221C6F" w:rsidRPr="00C77698" w:rsidRDefault="00221C6F">
      <w:pPr>
        <w:jc w:val="both"/>
        <w:rPr>
          <w:lang w:val="ru-RU"/>
        </w:rPr>
      </w:pPr>
      <w:r w:rsidRPr="00C77698">
        <w:rPr>
          <w:lang w:val="ru-RU"/>
        </w:rPr>
        <w:t>Понуду може поднети група понуђача.</w:t>
      </w:r>
    </w:p>
    <w:p w14:paraId="6404DA65" w14:textId="77777777" w:rsidR="00221C6F" w:rsidRPr="00C77698" w:rsidRDefault="00221C6F">
      <w:pPr>
        <w:jc w:val="both"/>
        <w:rPr>
          <w:lang w:val="ru-RU"/>
        </w:rPr>
      </w:pPr>
      <w:r w:rsidRPr="00C7769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C77698">
        <w:rPr>
          <w:lang w:val="ru-RU"/>
        </w:rPr>
        <w:t xml:space="preserve"> 4. тач</w:t>
      </w:r>
      <w:r w:rsidRPr="00A73F5D">
        <w:rPr>
          <w:lang w:val="sr-Cyrl-CS"/>
        </w:rPr>
        <w:t>.</w:t>
      </w:r>
      <w:r w:rsidRPr="00C77698">
        <w:rPr>
          <w:lang w:val="ru-RU"/>
        </w:rPr>
        <w:t xml:space="preserve"> 1</w:t>
      </w:r>
      <w:r w:rsidRPr="00A73F5D">
        <w:rPr>
          <w:lang w:val="sr-Cyrl-CS"/>
        </w:rPr>
        <w:t>)</w:t>
      </w:r>
      <w:r w:rsidRPr="00C77698">
        <w:rPr>
          <w:lang w:val="ru-RU"/>
        </w:rPr>
        <w:t xml:space="preserve"> до 6</w:t>
      </w:r>
      <w:r w:rsidRPr="00A73F5D">
        <w:rPr>
          <w:lang w:val="sr-Cyrl-CS"/>
        </w:rPr>
        <w:t>)</w:t>
      </w:r>
      <w:r w:rsidRPr="00C77698">
        <w:rPr>
          <w:lang w:val="ru-RU"/>
        </w:rPr>
        <w:t xml:space="preserve"> Закона и то податке о: </w:t>
      </w:r>
    </w:p>
    <w:p w14:paraId="293B35E0" w14:textId="77777777" w:rsidR="00221C6F" w:rsidRPr="00C77698" w:rsidRDefault="00221C6F">
      <w:pPr>
        <w:numPr>
          <w:ilvl w:val="0"/>
          <w:numId w:val="6"/>
        </w:numPr>
        <w:jc w:val="both"/>
        <w:rPr>
          <w:lang w:val="ru-RU"/>
        </w:rPr>
      </w:pPr>
      <w:r w:rsidRPr="00C7769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14:paraId="5F8E9C67" w14:textId="77777777" w:rsidR="00221C6F" w:rsidRPr="00C77698" w:rsidRDefault="00221C6F">
      <w:pPr>
        <w:numPr>
          <w:ilvl w:val="0"/>
          <w:numId w:val="6"/>
        </w:numPr>
        <w:jc w:val="both"/>
        <w:rPr>
          <w:lang w:val="ru-RU"/>
        </w:rPr>
      </w:pPr>
      <w:r w:rsidRPr="00C77698">
        <w:rPr>
          <w:lang w:val="ru-RU"/>
        </w:rPr>
        <w:t xml:space="preserve">понуђачу који ће у име групе понуђача потписати уговор, </w:t>
      </w:r>
    </w:p>
    <w:p w14:paraId="7D1306F0" w14:textId="77777777" w:rsidR="00221C6F" w:rsidRPr="00C77698" w:rsidRDefault="00221C6F">
      <w:pPr>
        <w:numPr>
          <w:ilvl w:val="0"/>
          <w:numId w:val="6"/>
        </w:numPr>
        <w:jc w:val="both"/>
        <w:rPr>
          <w:lang w:val="ru-RU"/>
        </w:rPr>
      </w:pPr>
      <w:r w:rsidRPr="00C77698">
        <w:rPr>
          <w:lang w:val="ru-RU"/>
        </w:rPr>
        <w:t xml:space="preserve">понуђачу који ће у име групе понуђача дати средство обезбеђења, </w:t>
      </w:r>
    </w:p>
    <w:p w14:paraId="5DFE1820" w14:textId="77777777" w:rsidR="00221C6F" w:rsidRPr="00C77698" w:rsidRDefault="00221C6F">
      <w:pPr>
        <w:numPr>
          <w:ilvl w:val="0"/>
          <w:numId w:val="6"/>
        </w:numPr>
        <w:jc w:val="both"/>
        <w:rPr>
          <w:lang w:val="ru-RU"/>
        </w:rPr>
      </w:pPr>
      <w:r w:rsidRPr="00C77698">
        <w:rPr>
          <w:lang w:val="ru-RU"/>
        </w:rPr>
        <w:t xml:space="preserve">понуђачу који ће издати рачун, </w:t>
      </w:r>
    </w:p>
    <w:p w14:paraId="77F0760A" w14:textId="77777777" w:rsidR="00221C6F" w:rsidRPr="00C77698" w:rsidRDefault="00221C6F">
      <w:pPr>
        <w:numPr>
          <w:ilvl w:val="0"/>
          <w:numId w:val="6"/>
        </w:numPr>
        <w:jc w:val="both"/>
        <w:rPr>
          <w:lang w:val="ru-RU"/>
        </w:rPr>
      </w:pPr>
      <w:r w:rsidRPr="00C77698">
        <w:rPr>
          <w:lang w:val="ru-RU"/>
        </w:rPr>
        <w:t xml:space="preserve">рачуну на који ће бити извршено плаћање, </w:t>
      </w:r>
    </w:p>
    <w:p w14:paraId="5EED457B" w14:textId="77777777" w:rsidR="00221C6F" w:rsidRPr="00C77698" w:rsidRDefault="00221C6F">
      <w:pPr>
        <w:pStyle w:val="ListParagraph"/>
        <w:numPr>
          <w:ilvl w:val="0"/>
          <w:numId w:val="6"/>
        </w:numPr>
        <w:jc w:val="both"/>
        <w:rPr>
          <w:rFonts w:eastAsia="TimesNewRomanPSMT"/>
          <w:bCs/>
          <w:lang w:val="ru-RU"/>
        </w:rPr>
      </w:pPr>
      <w:r w:rsidRPr="00C77698">
        <w:rPr>
          <w:lang w:val="ru-RU"/>
        </w:rPr>
        <w:t>обавезама сваког од понуђача из групе понуђача за извршење уговора</w:t>
      </w:r>
      <w:r w:rsidRPr="00C77698">
        <w:rPr>
          <w:sz w:val="23"/>
          <w:szCs w:val="23"/>
          <w:lang w:val="ru-RU"/>
        </w:rPr>
        <w:t>.</w:t>
      </w:r>
    </w:p>
    <w:p w14:paraId="4F8F7698" w14:textId="77777777" w:rsidR="00024BDA" w:rsidRPr="005443BC" w:rsidRDefault="00024BDA" w:rsidP="00024BDA">
      <w:pPr>
        <w:jc w:val="both"/>
        <w:rPr>
          <w:rFonts w:eastAsia="TimesNewRomanPSMT"/>
          <w:bCs/>
          <w:lang w:val="sr-Cyrl-CS"/>
        </w:rPr>
      </w:pPr>
    </w:p>
    <w:p w14:paraId="4DC5892C" w14:textId="77777777" w:rsidR="00221C6F" w:rsidRPr="00C77698" w:rsidRDefault="00221C6F" w:rsidP="00024BDA">
      <w:pPr>
        <w:jc w:val="both"/>
        <w:rPr>
          <w:lang w:val="ru-RU"/>
        </w:rPr>
      </w:pPr>
      <w:r w:rsidRPr="00C77698">
        <w:rPr>
          <w:rFonts w:eastAsia="TimesNewRomanPSMT"/>
          <w:bCs/>
          <w:lang w:val="ru-RU"/>
        </w:rPr>
        <w:t xml:space="preserve">Група понуђача је дужна да достави све доказе о испуњености услова који су наведени у </w:t>
      </w:r>
      <w:r w:rsidRPr="00A73F5D">
        <w:rPr>
          <w:rFonts w:eastAsia="TimesNewRomanPSMT"/>
          <w:bCs/>
          <w:lang w:val="sr-Cyrl-CS"/>
        </w:rPr>
        <w:t>поглављу</w:t>
      </w:r>
      <w:r w:rsidRPr="00C77698">
        <w:rPr>
          <w:rFonts w:eastAsia="TimesNewRomanPSMT"/>
          <w:bCs/>
          <w:lang w:val="ru-RU"/>
        </w:rPr>
        <w:t xml:space="preserve"> </w:t>
      </w:r>
      <w:r w:rsidRPr="00A73F5D">
        <w:rPr>
          <w:rFonts w:eastAsia="TimesNewRomanPSMT"/>
          <w:b/>
          <w:bCs/>
        </w:rPr>
        <w:t>V</w:t>
      </w:r>
      <w:r w:rsidRPr="00A73F5D">
        <w:rPr>
          <w:rFonts w:eastAsia="TimesNewRomanPSMT"/>
          <w:bCs/>
          <w:lang w:val="ru-RU"/>
        </w:rPr>
        <w:t xml:space="preserve"> </w:t>
      </w:r>
      <w:r w:rsidRPr="00C77698">
        <w:rPr>
          <w:rFonts w:eastAsia="TimesNewRomanPSMT"/>
          <w:bCs/>
          <w:lang w:val="ru-RU"/>
        </w:rPr>
        <w:t>конкурсне документације</w:t>
      </w:r>
      <w:r w:rsidR="00233F40" w:rsidRPr="00C77698">
        <w:rPr>
          <w:rFonts w:eastAsia="TimesNewRomanPSMT"/>
          <w:bCs/>
          <w:lang w:val="ru-RU"/>
        </w:rPr>
        <w:t xml:space="preserve">, у складу са упутством како се доказује испуњеност услова (Образац изјаве </w:t>
      </w:r>
      <w:r w:rsidR="00DF65CE">
        <w:rPr>
          <w:rFonts w:eastAsia="TimesNewRomanPSMT"/>
          <w:bCs/>
          <w:lang w:val="sr-Cyrl-CS"/>
        </w:rPr>
        <w:t xml:space="preserve">– Образац број 1. </w:t>
      </w:r>
      <w:r w:rsidR="00233F40" w:rsidRPr="00C77698">
        <w:rPr>
          <w:rFonts w:eastAsia="TimesNewRomanPSMT"/>
          <w:bCs/>
          <w:lang w:val="ru-RU"/>
        </w:rPr>
        <w:t xml:space="preserve">из </w:t>
      </w:r>
      <w:r w:rsidR="009F1311" w:rsidRPr="00A73F5D">
        <w:rPr>
          <w:rFonts w:eastAsia="TimesNewRomanPSMT"/>
          <w:bCs/>
          <w:lang w:val="sr-Cyrl-CS"/>
        </w:rPr>
        <w:t>поглав</w:t>
      </w:r>
      <w:r w:rsidR="00233F40" w:rsidRPr="00A73F5D">
        <w:rPr>
          <w:rFonts w:eastAsia="TimesNewRomanPSMT"/>
          <w:bCs/>
          <w:lang w:val="sr-Cyrl-CS"/>
        </w:rPr>
        <w:t>ља</w:t>
      </w:r>
      <w:r w:rsidR="00233F40" w:rsidRPr="00C77698">
        <w:rPr>
          <w:rFonts w:eastAsia="TimesNewRomanPSMT"/>
          <w:bCs/>
          <w:lang w:val="ru-RU"/>
        </w:rPr>
        <w:t xml:space="preserve"> </w:t>
      </w:r>
      <w:r w:rsidR="00233F40" w:rsidRPr="00A73F5D">
        <w:rPr>
          <w:rFonts w:eastAsia="TimesNewRomanPSMT"/>
          <w:b/>
          <w:bCs/>
        </w:rPr>
        <w:t>V</w:t>
      </w:r>
      <w:r w:rsidR="00233F40" w:rsidRPr="00A73F5D">
        <w:rPr>
          <w:rFonts w:eastAsia="TimesNewRomanPSMT"/>
          <w:bCs/>
          <w:lang w:val="ru-RU"/>
        </w:rPr>
        <w:t xml:space="preserve"> одељак </w:t>
      </w:r>
      <w:r w:rsidR="00233F40" w:rsidRPr="00A73F5D">
        <w:rPr>
          <w:rFonts w:eastAsia="TimesNewRomanPSMT"/>
          <w:b/>
          <w:bCs/>
          <w:lang w:val="ru-RU"/>
        </w:rPr>
        <w:t>3</w:t>
      </w:r>
      <w:r w:rsidR="00233F40" w:rsidRPr="00A73F5D">
        <w:rPr>
          <w:rFonts w:eastAsia="TimesNewRomanPSMT"/>
          <w:bCs/>
          <w:lang w:val="ru-RU"/>
        </w:rPr>
        <w:t>.</w:t>
      </w:r>
      <w:r w:rsidR="00233F40" w:rsidRPr="00C77698">
        <w:rPr>
          <w:rFonts w:eastAsia="TimesNewRomanPSMT"/>
          <w:bCs/>
          <w:lang w:val="ru-RU"/>
        </w:rPr>
        <w:t>)</w:t>
      </w:r>
      <w:r w:rsidRPr="00C77698">
        <w:rPr>
          <w:rFonts w:eastAsia="TimesNewRomanPSMT"/>
          <w:bCs/>
          <w:lang w:val="ru-RU"/>
        </w:rPr>
        <w:t>.</w:t>
      </w:r>
    </w:p>
    <w:p w14:paraId="2E2C42AA" w14:textId="77777777" w:rsidR="00221C6F" w:rsidRPr="00C77698" w:rsidRDefault="00221C6F">
      <w:pPr>
        <w:jc w:val="both"/>
        <w:rPr>
          <w:color w:val="auto"/>
          <w:lang w:val="ru-RU"/>
        </w:rPr>
      </w:pPr>
      <w:r w:rsidRPr="00C77698">
        <w:rPr>
          <w:lang w:val="ru-RU"/>
        </w:rPr>
        <w:t xml:space="preserve">Понуђачи из групе понуђача одговарају неограничено солидарно према наручиоцу. </w:t>
      </w:r>
    </w:p>
    <w:p w14:paraId="730639E3" w14:textId="77777777" w:rsidR="00221C6F" w:rsidRPr="00C77698" w:rsidRDefault="00221C6F">
      <w:pPr>
        <w:jc w:val="both"/>
        <w:rPr>
          <w:color w:val="auto"/>
          <w:lang w:val="ru-RU"/>
        </w:rPr>
      </w:pPr>
      <w:r w:rsidRPr="00C77698">
        <w:rPr>
          <w:color w:val="auto"/>
          <w:lang w:val="ru-RU"/>
        </w:rPr>
        <w:t>Задруга може поднети понуду самостално, у своје име, а за рачун задругара или заједничку понуду у име задругара.</w:t>
      </w:r>
    </w:p>
    <w:p w14:paraId="50E7BA44" w14:textId="77777777" w:rsidR="00221C6F" w:rsidRPr="00C77698" w:rsidRDefault="00221C6F">
      <w:pPr>
        <w:jc w:val="both"/>
        <w:rPr>
          <w:color w:val="auto"/>
          <w:lang w:val="ru-RU"/>
        </w:rPr>
      </w:pPr>
      <w:r w:rsidRPr="00C77698">
        <w:rPr>
          <w:color w:val="auto"/>
          <w:lang w:val="ru-RU"/>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4E1A5D5" w14:textId="77777777" w:rsidR="00221C6F" w:rsidRPr="00C77698" w:rsidRDefault="00221C6F">
      <w:pPr>
        <w:jc w:val="both"/>
        <w:rPr>
          <w:lang w:val="ru-RU"/>
        </w:rPr>
      </w:pPr>
      <w:r w:rsidRPr="00C7769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FA3C222" w14:textId="77777777" w:rsidR="00221C6F" w:rsidRPr="00C77698" w:rsidRDefault="00221C6F">
      <w:pPr>
        <w:jc w:val="both"/>
        <w:rPr>
          <w:lang w:val="ru-RU"/>
        </w:rPr>
      </w:pPr>
    </w:p>
    <w:p w14:paraId="085B5F75" w14:textId="77777777" w:rsidR="00221C6F" w:rsidRPr="00C77698" w:rsidRDefault="00221C6F">
      <w:pPr>
        <w:jc w:val="both"/>
        <w:rPr>
          <w:b/>
          <w:bCs/>
          <w:i/>
          <w:iCs/>
          <w:lang w:val="ru-RU"/>
        </w:rPr>
      </w:pPr>
      <w:r w:rsidRPr="00C77698">
        <w:rPr>
          <w:b/>
          <w:bCs/>
          <w:i/>
          <w:iCs/>
          <w:lang w:val="ru-RU"/>
        </w:rPr>
        <w:t xml:space="preserve">9. </w:t>
      </w:r>
      <w:r w:rsidR="00347071" w:rsidRPr="00C77698">
        <w:rPr>
          <w:b/>
          <w:bCs/>
          <w:i/>
          <w:iCs/>
          <w:lang w:val="ru-RU"/>
        </w:rPr>
        <w:t xml:space="preserve">НАЧИН </w:t>
      </w:r>
      <w:r w:rsidR="00902D1E">
        <w:rPr>
          <w:b/>
          <w:bCs/>
          <w:i/>
          <w:iCs/>
          <w:lang w:val="sr-Cyrl-RS"/>
        </w:rPr>
        <w:t xml:space="preserve">И УСЛОВИ ПЛАЋАЊА, НАЧИН </w:t>
      </w:r>
      <w:r w:rsidR="00347071" w:rsidRPr="00C77698">
        <w:rPr>
          <w:b/>
          <w:bCs/>
          <w:i/>
          <w:iCs/>
          <w:lang w:val="ru-RU"/>
        </w:rPr>
        <w:t>ИЗВРШЕЊА</w:t>
      </w:r>
      <w:r w:rsidR="00347071" w:rsidRPr="00347071">
        <w:rPr>
          <w:b/>
          <w:bCs/>
          <w:i/>
          <w:iCs/>
          <w:lang w:val="sr-Cyrl-RS"/>
        </w:rPr>
        <w:t xml:space="preserve"> УСЛУГЕ</w:t>
      </w:r>
      <w:r w:rsidRPr="00C77698">
        <w:rPr>
          <w:b/>
          <w:bCs/>
          <w:i/>
          <w:iCs/>
          <w:lang w:val="ru-RU"/>
        </w:rPr>
        <w:t>, ГАРАНТНИ РОК, КАО И ДРУГЕ ОКОЛНОСТИ ОД КОЈИХ ЗАВИСИ ПРИХВАТЉИВОСТ  ПОНУДЕ</w:t>
      </w:r>
    </w:p>
    <w:p w14:paraId="3469BB76" w14:textId="77777777" w:rsidR="00902D1E" w:rsidRPr="00C77698" w:rsidRDefault="00902D1E">
      <w:pPr>
        <w:jc w:val="both"/>
        <w:rPr>
          <w:b/>
          <w:bCs/>
          <w:i/>
          <w:iCs/>
          <w:lang w:val="ru-RU"/>
        </w:rPr>
      </w:pPr>
    </w:p>
    <w:p w14:paraId="57495AEF" w14:textId="77777777" w:rsidR="00902D1E" w:rsidRPr="00C77698" w:rsidRDefault="00902D1E" w:rsidP="00902D1E">
      <w:pPr>
        <w:jc w:val="both"/>
        <w:rPr>
          <w:b/>
          <w:i/>
          <w:iCs/>
          <w:sz w:val="22"/>
          <w:szCs w:val="22"/>
          <w:lang w:val="ru-RU"/>
        </w:rPr>
      </w:pPr>
      <w:r w:rsidRPr="00C77698">
        <w:rPr>
          <w:b/>
          <w:bCs/>
          <w:i/>
          <w:iCs/>
          <w:sz w:val="22"/>
          <w:szCs w:val="22"/>
          <w:lang w:val="ru-RU"/>
        </w:rPr>
        <w:t>9.1</w:t>
      </w:r>
      <w:r w:rsidRPr="00C77698">
        <w:rPr>
          <w:b/>
          <w:bCs/>
          <w:i/>
          <w:iCs/>
          <w:sz w:val="22"/>
          <w:szCs w:val="22"/>
          <w:u w:val="single"/>
          <w:lang w:val="ru-RU"/>
        </w:rPr>
        <w:t xml:space="preserve">. </w:t>
      </w:r>
      <w:r w:rsidRPr="00C77698">
        <w:rPr>
          <w:b/>
          <w:i/>
          <w:iCs/>
          <w:sz w:val="22"/>
          <w:szCs w:val="22"/>
          <w:u w:val="single"/>
          <w:lang w:val="ru-RU"/>
        </w:rPr>
        <w:t>Захтеви у погледу начина, рока и услова плаћања.</w:t>
      </w:r>
    </w:p>
    <w:p w14:paraId="34325E17" w14:textId="77777777" w:rsidR="00902D1E" w:rsidRPr="005C55EF" w:rsidRDefault="00902D1E" w:rsidP="00902D1E">
      <w:pPr>
        <w:autoSpaceDE w:val="0"/>
        <w:autoSpaceDN w:val="0"/>
        <w:adjustRightInd w:val="0"/>
        <w:ind w:firstLine="720"/>
        <w:jc w:val="both"/>
        <w:rPr>
          <w:bCs/>
          <w:iCs/>
          <w:sz w:val="22"/>
          <w:szCs w:val="22"/>
          <w:lang w:val="sr-Cyrl-RS"/>
        </w:rPr>
      </w:pPr>
    </w:p>
    <w:p w14:paraId="0B5054FA" w14:textId="77777777" w:rsidR="00902D1E" w:rsidRPr="00854ECA" w:rsidRDefault="00902D1E" w:rsidP="00902D1E">
      <w:pPr>
        <w:autoSpaceDE w:val="0"/>
        <w:autoSpaceDN w:val="0"/>
        <w:adjustRightInd w:val="0"/>
        <w:jc w:val="both"/>
        <w:rPr>
          <w:color w:val="auto"/>
          <w:lang w:val="sr-Cyrl-CS"/>
        </w:rPr>
      </w:pPr>
      <w:r w:rsidRPr="00854ECA">
        <w:rPr>
          <w:bCs/>
          <w:iCs/>
          <w:color w:val="auto"/>
          <w:lang w:val="ru-RU"/>
        </w:rPr>
        <w:t>Наручилац ће плаћање извршити у року који не може бити краћи од 1</w:t>
      </w:r>
      <w:r w:rsidRPr="00854ECA">
        <w:rPr>
          <w:bCs/>
          <w:iCs/>
          <w:color w:val="auto"/>
          <w:lang w:val="sr-Cyrl-RS"/>
        </w:rPr>
        <w:t>5</w:t>
      </w:r>
      <w:r w:rsidRPr="00854ECA">
        <w:rPr>
          <w:bCs/>
          <w:iCs/>
          <w:color w:val="auto"/>
          <w:lang w:val="ru-RU"/>
        </w:rPr>
        <w:t xml:space="preserve"> дана, нити дужи од 45 дана од дана </w:t>
      </w:r>
      <w:r w:rsidR="003236BF" w:rsidRPr="00854ECA">
        <w:rPr>
          <w:color w:val="auto"/>
          <w:lang w:val="sr-Cyrl-CS"/>
        </w:rPr>
        <w:t>службеног пријема рачуна</w:t>
      </w:r>
      <w:r w:rsidRPr="00854ECA">
        <w:rPr>
          <w:color w:val="auto"/>
          <w:lang w:val="sr-Cyrl-CS"/>
        </w:rPr>
        <w:t xml:space="preserve"> за </w:t>
      </w:r>
      <w:r w:rsidR="00C67D8F" w:rsidRPr="00854ECA">
        <w:rPr>
          <w:color w:val="auto"/>
          <w:lang w:val="sr-Cyrl-CS"/>
        </w:rPr>
        <w:t>извршене услуге</w:t>
      </w:r>
      <w:r w:rsidRPr="00854ECA">
        <w:rPr>
          <w:color w:val="auto"/>
          <w:lang w:val="sr-Cyrl-CS"/>
        </w:rPr>
        <w:t>, у складу са појединачним захтевима и извештајем Наручиоца.</w:t>
      </w:r>
    </w:p>
    <w:p w14:paraId="23D8AC46" w14:textId="77777777" w:rsidR="00B94317" w:rsidRPr="00854ECA" w:rsidRDefault="00B94317" w:rsidP="00902D1E">
      <w:pPr>
        <w:autoSpaceDE w:val="0"/>
        <w:autoSpaceDN w:val="0"/>
        <w:adjustRightInd w:val="0"/>
        <w:jc w:val="both"/>
        <w:rPr>
          <w:bCs/>
          <w:iCs/>
          <w:color w:val="auto"/>
          <w:lang w:val="sr-Cyrl-RS"/>
        </w:rPr>
      </w:pPr>
      <w:r w:rsidRPr="00854ECA">
        <w:rPr>
          <w:color w:val="auto"/>
          <w:lang w:val="sr-Cyrl-RS"/>
        </w:rPr>
        <w:t>По утврђеном квару потребно је да Извршилац испостави Наручиоцу спецификацију трошкова, те да тек по одобрењу Наручиоца приступи поправци.</w:t>
      </w:r>
    </w:p>
    <w:p w14:paraId="4A55CEC6" w14:textId="77777777" w:rsidR="00902D1E" w:rsidRPr="00854ECA" w:rsidRDefault="00902D1E" w:rsidP="00902D1E">
      <w:pPr>
        <w:autoSpaceDE w:val="0"/>
        <w:autoSpaceDN w:val="0"/>
        <w:adjustRightInd w:val="0"/>
        <w:jc w:val="both"/>
        <w:rPr>
          <w:bCs/>
          <w:iCs/>
          <w:color w:val="auto"/>
          <w:lang w:val="sr-Cyrl-RS"/>
        </w:rPr>
      </w:pPr>
      <w:r w:rsidRPr="00854ECA">
        <w:rPr>
          <w:bCs/>
          <w:iCs/>
          <w:color w:val="auto"/>
          <w:lang w:val="sr-Cyrl-RS"/>
        </w:rPr>
        <w:t>Понуђач је обавезан да на за то предвиђеном месту у обрасцу понуде упише рок плаћања.</w:t>
      </w:r>
    </w:p>
    <w:p w14:paraId="58EA577F" w14:textId="09AFA09B" w:rsidR="00902D1E" w:rsidRPr="00854ECA" w:rsidRDefault="00902D1E" w:rsidP="00902D1E">
      <w:pPr>
        <w:autoSpaceDE w:val="0"/>
        <w:autoSpaceDN w:val="0"/>
        <w:adjustRightInd w:val="0"/>
        <w:jc w:val="both"/>
        <w:rPr>
          <w:bCs/>
          <w:iCs/>
          <w:color w:val="auto"/>
          <w:lang w:val="sr-Cyrl-RS"/>
        </w:rPr>
      </w:pPr>
      <w:r w:rsidRPr="00854ECA">
        <w:rPr>
          <w:bCs/>
          <w:iCs/>
          <w:color w:val="auto"/>
          <w:lang w:val="sr-Cyrl-RS"/>
        </w:rPr>
        <w:t>У складу са чланом 4. Закона о роковима измирења новчаних обавеза у к</w:t>
      </w:r>
      <w:r w:rsidR="00BE4762">
        <w:rPr>
          <w:bCs/>
          <w:iCs/>
          <w:color w:val="auto"/>
          <w:lang w:val="sr-Cyrl-RS"/>
        </w:rPr>
        <w:t>омерцијалним трансакцијама („Службени</w:t>
      </w:r>
      <w:r w:rsidRPr="00854ECA">
        <w:rPr>
          <w:bCs/>
          <w:iCs/>
          <w:color w:val="auto"/>
          <w:lang w:val="sr-Cyrl-RS"/>
        </w:rPr>
        <w:t xml:space="preserve"> гласник РС“ бр. 119/2012</w:t>
      </w:r>
      <w:r w:rsidR="00BE4762">
        <w:rPr>
          <w:bCs/>
          <w:iCs/>
          <w:color w:val="auto"/>
          <w:lang w:val="sr-Cyrl-RS"/>
        </w:rPr>
        <w:t xml:space="preserve">, </w:t>
      </w:r>
      <w:r w:rsidR="00D96787">
        <w:rPr>
          <w:bCs/>
          <w:iCs/>
          <w:color w:val="auto"/>
          <w:lang w:val="sr-Cyrl-RS"/>
        </w:rPr>
        <w:t>68/2015</w:t>
      </w:r>
      <w:r w:rsidR="00BE4762">
        <w:rPr>
          <w:bCs/>
          <w:iCs/>
          <w:color w:val="auto"/>
          <w:lang w:val="sr-Cyrl-RS"/>
        </w:rPr>
        <w:t xml:space="preserve"> и 113/2017</w:t>
      </w:r>
      <w:r w:rsidRPr="00854ECA">
        <w:rPr>
          <w:bCs/>
          <w:iCs/>
          <w:color w:val="auto"/>
          <w:lang w:val="sr-Cyrl-RS"/>
        </w:rPr>
        <w:t>), рок за измирење новчаних обавеза не може бити дужи од 45 дана од дана пријема фактуре.</w:t>
      </w:r>
    </w:p>
    <w:p w14:paraId="312B8D9C" w14:textId="77777777" w:rsidR="00221C6F" w:rsidRPr="00902D1E" w:rsidRDefault="00902D1E" w:rsidP="00902D1E">
      <w:pPr>
        <w:autoSpaceDE w:val="0"/>
        <w:autoSpaceDN w:val="0"/>
        <w:adjustRightInd w:val="0"/>
        <w:jc w:val="both"/>
        <w:rPr>
          <w:bCs/>
          <w:iCs/>
          <w:sz w:val="22"/>
          <w:szCs w:val="22"/>
          <w:lang w:val="ru-RU"/>
        </w:rPr>
      </w:pPr>
      <w:r w:rsidRPr="005C55EF">
        <w:rPr>
          <w:bCs/>
          <w:iCs/>
          <w:sz w:val="22"/>
          <w:szCs w:val="22"/>
          <w:lang w:val="sr-Latn-RS"/>
        </w:rPr>
        <w:t xml:space="preserve">             </w:t>
      </w:r>
    </w:p>
    <w:p w14:paraId="6EE477C7" w14:textId="77777777" w:rsidR="00347071" w:rsidRPr="00347071" w:rsidRDefault="00902D1E" w:rsidP="00347071">
      <w:pPr>
        <w:autoSpaceDE w:val="0"/>
        <w:autoSpaceDN w:val="0"/>
        <w:adjustRightInd w:val="0"/>
        <w:jc w:val="both"/>
        <w:rPr>
          <w:bCs/>
          <w:iCs/>
          <w:lang w:val="ru-RU"/>
        </w:rPr>
      </w:pPr>
      <w:r>
        <w:rPr>
          <w:b/>
          <w:bCs/>
          <w:i/>
          <w:iCs/>
          <w:lang w:val="ru-RU"/>
        </w:rPr>
        <w:t>9.2</w:t>
      </w:r>
      <w:r w:rsidR="00347071" w:rsidRPr="00347071">
        <w:rPr>
          <w:b/>
          <w:bCs/>
          <w:i/>
          <w:iCs/>
          <w:lang w:val="ru-RU"/>
        </w:rPr>
        <w:t xml:space="preserve">. </w:t>
      </w:r>
      <w:r w:rsidR="00347071" w:rsidRPr="00902D1E">
        <w:rPr>
          <w:b/>
          <w:bCs/>
          <w:i/>
          <w:iCs/>
          <w:u w:val="single"/>
          <w:lang w:val="ru-RU"/>
        </w:rPr>
        <w:t>Начин извршења услуге</w:t>
      </w:r>
      <w:r w:rsidR="00347071" w:rsidRPr="00902D1E">
        <w:rPr>
          <w:bCs/>
          <w:iCs/>
          <w:u w:val="single"/>
          <w:lang w:val="ru-RU"/>
        </w:rPr>
        <w:t>:</w:t>
      </w:r>
      <w:r w:rsidR="00347071" w:rsidRPr="00347071">
        <w:rPr>
          <w:bCs/>
          <w:iCs/>
          <w:lang w:val="ru-RU"/>
        </w:rPr>
        <w:t xml:space="preserve"> на основу захтева наручиоца</w:t>
      </w:r>
      <w:r w:rsidR="00347071" w:rsidRPr="00347071">
        <w:rPr>
          <w:bCs/>
          <w:iCs/>
          <w:lang w:val="sr-Cyrl-RS"/>
        </w:rPr>
        <w:t xml:space="preserve"> (писани захтев, </w:t>
      </w:r>
      <w:r w:rsidR="00636247">
        <w:rPr>
          <w:bCs/>
          <w:iCs/>
          <w:lang w:val="sr-Cyrl-RS"/>
        </w:rPr>
        <w:t xml:space="preserve">емаилом. </w:t>
      </w:r>
      <w:r w:rsidR="00347071" w:rsidRPr="00347071">
        <w:rPr>
          <w:bCs/>
          <w:iCs/>
          <w:lang w:val="sr-Cyrl-RS"/>
        </w:rPr>
        <w:t>телефоном, факсом и сл.)</w:t>
      </w:r>
      <w:r w:rsidR="00347071" w:rsidRPr="00347071">
        <w:rPr>
          <w:bCs/>
          <w:iCs/>
          <w:lang w:val="ru-RU"/>
        </w:rPr>
        <w:t>.</w:t>
      </w:r>
    </w:p>
    <w:p w14:paraId="4DD412E4" w14:textId="77777777" w:rsidR="00347071" w:rsidRPr="00347071" w:rsidRDefault="00347071" w:rsidP="00347071">
      <w:pPr>
        <w:tabs>
          <w:tab w:val="left" w:pos="1545"/>
        </w:tabs>
        <w:autoSpaceDE w:val="0"/>
        <w:autoSpaceDN w:val="0"/>
        <w:adjustRightInd w:val="0"/>
        <w:jc w:val="both"/>
        <w:rPr>
          <w:bCs/>
          <w:iCs/>
          <w:lang w:val="sr-Cyrl-RS"/>
        </w:rPr>
      </w:pPr>
      <w:r w:rsidRPr="00347071">
        <w:rPr>
          <w:bCs/>
          <w:lang w:val="sr-Cyrl-CS"/>
        </w:rPr>
        <w:t>Рок за отварање радног налога Извршиоца и започињање пружања услуга тече од момента пријема возила у сервис Извршиоца.</w:t>
      </w:r>
    </w:p>
    <w:p w14:paraId="5BE58992" w14:textId="77777777" w:rsidR="00347071" w:rsidRPr="00347071" w:rsidRDefault="00347071" w:rsidP="00347071">
      <w:pPr>
        <w:tabs>
          <w:tab w:val="left" w:pos="1545"/>
        </w:tabs>
        <w:autoSpaceDE w:val="0"/>
        <w:autoSpaceDN w:val="0"/>
        <w:adjustRightInd w:val="0"/>
        <w:jc w:val="both"/>
        <w:rPr>
          <w:b/>
          <w:bCs/>
          <w:iCs/>
          <w:u w:val="single"/>
          <w:lang w:val="ru-RU"/>
        </w:rPr>
      </w:pPr>
      <w:r w:rsidRPr="00347071">
        <w:rPr>
          <w:bCs/>
          <w:lang w:val="sr-Cyrl-CS"/>
        </w:rPr>
        <w:t>Извршилац гарантује да ће извршити појединачне услуге у најкраћем року, а најдуже у року од 72 часа од преузимања возила</w:t>
      </w:r>
      <w:r w:rsidRPr="00347071">
        <w:rPr>
          <w:bCs/>
          <w:lang w:val="ru-RU"/>
        </w:rPr>
        <w:t xml:space="preserve"> </w:t>
      </w:r>
      <w:r w:rsidRPr="00347071">
        <w:rPr>
          <w:bCs/>
          <w:lang w:val="sr-Cyrl-CS"/>
        </w:rPr>
        <w:t>у сервис.</w:t>
      </w:r>
    </w:p>
    <w:p w14:paraId="0FDB9097" w14:textId="77777777" w:rsidR="00347071" w:rsidRPr="00347071" w:rsidRDefault="00347071" w:rsidP="00347071">
      <w:pPr>
        <w:autoSpaceDE w:val="0"/>
        <w:autoSpaceDN w:val="0"/>
        <w:adjustRightInd w:val="0"/>
        <w:jc w:val="both"/>
        <w:rPr>
          <w:b/>
          <w:bCs/>
          <w:iCs/>
          <w:u w:val="single"/>
          <w:lang w:val="ru-RU"/>
        </w:rPr>
      </w:pPr>
    </w:p>
    <w:p w14:paraId="7546AF91" w14:textId="77777777" w:rsidR="00347071" w:rsidRPr="00347071" w:rsidRDefault="00902D1E" w:rsidP="00347071">
      <w:pPr>
        <w:autoSpaceDE w:val="0"/>
        <w:autoSpaceDN w:val="0"/>
        <w:adjustRightInd w:val="0"/>
        <w:jc w:val="both"/>
        <w:rPr>
          <w:b/>
          <w:bCs/>
          <w:i/>
          <w:iCs/>
          <w:lang w:val="ru-RU"/>
        </w:rPr>
      </w:pPr>
      <w:r w:rsidRPr="000B54A3">
        <w:rPr>
          <w:b/>
          <w:bCs/>
          <w:i/>
          <w:iCs/>
          <w:u w:val="single"/>
          <w:lang w:val="ru-RU"/>
        </w:rPr>
        <w:t>9.3</w:t>
      </w:r>
      <w:r w:rsidR="00347071" w:rsidRPr="000B54A3">
        <w:rPr>
          <w:b/>
          <w:bCs/>
          <w:i/>
          <w:iCs/>
          <w:u w:val="single"/>
          <w:lang w:val="ru-RU"/>
        </w:rPr>
        <w:t>. Гарантни рок</w:t>
      </w:r>
    </w:p>
    <w:p w14:paraId="33CA4F27" w14:textId="77777777" w:rsidR="00347071" w:rsidRPr="00347071" w:rsidRDefault="00347071" w:rsidP="00347071">
      <w:pPr>
        <w:autoSpaceDE w:val="0"/>
        <w:autoSpaceDN w:val="0"/>
        <w:adjustRightInd w:val="0"/>
        <w:jc w:val="both"/>
        <w:rPr>
          <w:lang w:val="sr-Cyrl-CS"/>
        </w:rPr>
      </w:pPr>
      <w:r w:rsidRPr="00347071">
        <w:rPr>
          <w:lang w:val="sr-Cyrl-CS"/>
        </w:rPr>
        <w:t>Понуђач даје гаранцију</w:t>
      </w:r>
      <w:r w:rsidRPr="00347071">
        <w:rPr>
          <w:lang w:val="sr-Latn-CS"/>
        </w:rPr>
        <w:t xml:space="preserve"> на </w:t>
      </w:r>
      <w:r w:rsidRPr="00347071">
        <w:rPr>
          <w:lang w:val="sr-Cyrl-CS"/>
        </w:rPr>
        <w:t xml:space="preserve">уграђене </w:t>
      </w:r>
      <w:r w:rsidRPr="00347071">
        <w:rPr>
          <w:lang w:val="sr-Latn-CS"/>
        </w:rPr>
        <w:t>резерв</w:t>
      </w:r>
      <w:r w:rsidRPr="00347071">
        <w:rPr>
          <w:lang w:val="sr-Cyrl-CS"/>
        </w:rPr>
        <w:t>не</w:t>
      </w:r>
      <w:r w:rsidRPr="00347071">
        <w:rPr>
          <w:lang w:val="sr-Latn-CS"/>
        </w:rPr>
        <w:t xml:space="preserve"> де</w:t>
      </w:r>
      <w:r w:rsidRPr="00347071">
        <w:rPr>
          <w:lang w:val="sr-Cyrl-CS"/>
        </w:rPr>
        <w:t>лове</w:t>
      </w:r>
      <w:r w:rsidRPr="00347071">
        <w:rPr>
          <w:lang w:val="sr-Latn-CS"/>
        </w:rPr>
        <w:t>.</w:t>
      </w:r>
      <w:r w:rsidRPr="00347071">
        <w:rPr>
          <w:lang w:val="sr-Cyrl-CS"/>
        </w:rPr>
        <w:t xml:space="preserve"> Гарантни период тече од момента</w:t>
      </w:r>
      <w:r w:rsidRPr="00347071">
        <w:rPr>
          <w:lang w:val="ru-RU"/>
        </w:rPr>
        <w:t xml:space="preserve"> уградње резервног </w:t>
      </w:r>
      <w:r w:rsidRPr="00347071">
        <w:rPr>
          <w:lang w:val="sr-Cyrl-CS"/>
        </w:rPr>
        <w:t>дела.</w:t>
      </w:r>
    </w:p>
    <w:p w14:paraId="734B6035" w14:textId="77777777" w:rsidR="00347071" w:rsidRPr="00347071" w:rsidRDefault="00347071" w:rsidP="00347071">
      <w:pPr>
        <w:autoSpaceDE w:val="0"/>
        <w:autoSpaceDN w:val="0"/>
        <w:adjustRightInd w:val="0"/>
        <w:jc w:val="both"/>
        <w:rPr>
          <w:lang w:val="sr-Cyrl-CS"/>
        </w:rPr>
      </w:pPr>
      <w:r w:rsidRPr="00347071">
        <w:rPr>
          <w:lang w:val="sr-Cyrl-CS"/>
        </w:rPr>
        <w:t>Понуђач даје гаранцију за извршену услугу сервисирања, с тим да период гаранције исказује на рачуну за извршену услугу.</w:t>
      </w:r>
    </w:p>
    <w:p w14:paraId="2DB6D7AD" w14:textId="77777777" w:rsidR="00347071" w:rsidRPr="00347071" w:rsidRDefault="00347071" w:rsidP="00347071">
      <w:pPr>
        <w:jc w:val="both"/>
        <w:rPr>
          <w:iCs/>
          <w:u w:val="single"/>
          <w:lang w:val="sr-Cyrl-CS"/>
        </w:rPr>
      </w:pPr>
      <w:r w:rsidRPr="00347071">
        <w:rPr>
          <w:lang w:val="sr-Cyrl-CS"/>
        </w:rPr>
        <w:t>Гарантни период тече од момента извршене услуге</w:t>
      </w:r>
      <w:r>
        <w:rPr>
          <w:lang w:val="sr-Cyrl-CS"/>
        </w:rPr>
        <w:t>.</w:t>
      </w:r>
    </w:p>
    <w:p w14:paraId="5A7CDC97" w14:textId="77777777" w:rsidR="00347071" w:rsidRPr="00347071" w:rsidRDefault="00347071" w:rsidP="00347071">
      <w:pPr>
        <w:jc w:val="both"/>
        <w:rPr>
          <w:iCs/>
          <w:u w:val="single"/>
          <w:lang w:val="sr-Cyrl-CS"/>
        </w:rPr>
      </w:pPr>
    </w:p>
    <w:p w14:paraId="03277768" w14:textId="77777777" w:rsidR="00347071" w:rsidRPr="00347071" w:rsidRDefault="00902D1E" w:rsidP="00347071">
      <w:pPr>
        <w:autoSpaceDE w:val="0"/>
        <w:autoSpaceDN w:val="0"/>
        <w:adjustRightInd w:val="0"/>
        <w:rPr>
          <w:b/>
          <w:i/>
          <w:u w:val="single"/>
          <w:lang w:val="sr-Cyrl-RS"/>
        </w:rPr>
      </w:pPr>
      <w:r w:rsidRPr="00475D79">
        <w:rPr>
          <w:b/>
          <w:u w:val="single"/>
          <w:lang w:val="sr-Cyrl-RS"/>
        </w:rPr>
        <w:t>9.4</w:t>
      </w:r>
      <w:r w:rsidR="00347071" w:rsidRPr="00475D79">
        <w:rPr>
          <w:b/>
          <w:i/>
          <w:u w:val="single"/>
          <w:lang w:val="sr-Cyrl-RS"/>
        </w:rPr>
        <w:t>. Рекламација</w:t>
      </w:r>
    </w:p>
    <w:p w14:paraId="1C1C8F80" w14:textId="3A7A5127" w:rsidR="00347071" w:rsidRPr="00347071" w:rsidRDefault="00347071" w:rsidP="00347071">
      <w:pPr>
        <w:autoSpaceDE w:val="0"/>
        <w:autoSpaceDN w:val="0"/>
        <w:adjustRightInd w:val="0"/>
        <w:jc w:val="both"/>
        <w:rPr>
          <w:lang w:val="sr-Cyrl-RS"/>
        </w:rPr>
      </w:pPr>
      <w:r w:rsidRPr="00347071">
        <w:rPr>
          <w:lang w:val="sr-Cyrl-CS"/>
        </w:rPr>
        <w:t xml:space="preserve">У случају и утврђених недостатака у квалитету извршених услуга и очигледних грешака, или </w:t>
      </w:r>
      <w:r w:rsidRPr="00347071">
        <w:rPr>
          <w:lang w:val="sr-Cyrl-RS"/>
        </w:rPr>
        <w:t>а</w:t>
      </w:r>
      <w:r w:rsidRPr="00347071">
        <w:rPr>
          <w:lang w:val="sr-Cyrl-CS"/>
        </w:rPr>
        <w:t xml:space="preserve">ко се након извршења услуге покаже неки недостатак који није видљив, Наручилац је дужан да о томе обавести </w:t>
      </w:r>
      <w:r w:rsidR="004163F1">
        <w:rPr>
          <w:lang w:val="sr-Cyrl-CS"/>
        </w:rPr>
        <w:t>Извршиоца најкасније у року од 8</w:t>
      </w:r>
      <w:r w:rsidRPr="00347071">
        <w:rPr>
          <w:lang w:val="sr-Cyrl-CS"/>
        </w:rPr>
        <w:t xml:space="preserve"> дана од дана </w:t>
      </w:r>
      <w:r w:rsidR="00B6014A">
        <w:rPr>
          <w:lang w:val="sr-Cyrl-CS"/>
        </w:rPr>
        <w:t xml:space="preserve">преузимања возила односно </w:t>
      </w:r>
      <w:r w:rsidR="003316F3">
        <w:rPr>
          <w:lang w:val="sr-Cyrl-CS"/>
        </w:rPr>
        <w:t xml:space="preserve">од </w:t>
      </w:r>
      <w:r w:rsidR="00B6014A">
        <w:rPr>
          <w:lang w:val="sr-Cyrl-CS"/>
        </w:rPr>
        <w:t xml:space="preserve">дана </w:t>
      </w:r>
      <w:r w:rsidRPr="00347071">
        <w:rPr>
          <w:lang w:val="sr-Cyrl-CS"/>
        </w:rPr>
        <w:t>када је открио недостатак и може захтевати поновно извршење услуге.</w:t>
      </w:r>
    </w:p>
    <w:p w14:paraId="0EB9D641" w14:textId="61EE425A" w:rsidR="00347071" w:rsidRPr="00347071" w:rsidRDefault="00347071" w:rsidP="00347071">
      <w:pPr>
        <w:jc w:val="both"/>
        <w:rPr>
          <w:lang w:val="sr-Cyrl-CS"/>
        </w:rPr>
      </w:pPr>
      <w:r w:rsidRPr="00347071">
        <w:rPr>
          <w:lang w:val="sr-Cyrl-CS"/>
        </w:rPr>
        <w:t>Извршилац се обавезује да отклони недостатке одмах по пријему захтева Наручиоца</w:t>
      </w:r>
      <w:r w:rsidR="00B6014A" w:rsidRPr="00B6014A">
        <w:rPr>
          <w:lang w:val="sr-Cyrl-CS"/>
        </w:rPr>
        <w:t xml:space="preserve"> </w:t>
      </w:r>
      <w:r w:rsidR="00B6014A" w:rsidRPr="008F778F">
        <w:rPr>
          <w:lang w:val="sr-Cyrl-CS"/>
        </w:rPr>
        <w:t>а најкасније наредног дана од дана пријема исте</w:t>
      </w:r>
      <w:r w:rsidRPr="00347071">
        <w:rPr>
          <w:lang w:val="sr-Cyrl-CS"/>
        </w:rPr>
        <w:t>.</w:t>
      </w:r>
    </w:p>
    <w:p w14:paraId="0A5D414D" w14:textId="77777777" w:rsidR="00347071" w:rsidRPr="00347071" w:rsidRDefault="00347071" w:rsidP="00347071">
      <w:pPr>
        <w:autoSpaceDE w:val="0"/>
        <w:autoSpaceDN w:val="0"/>
        <w:adjustRightInd w:val="0"/>
        <w:jc w:val="both"/>
        <w:rPr>
          <w:lang w:val="sr-Cyrl-RS"/>
        </w:rPr>
      </w:pPr>
      <w:r w:rsidRPr="00347071">
        <w:rPr>
          <w:lang w:val="sr-Cyrl-CS"/>
        </w:rPr>
        <w:t>Отклањање недостатака наведених у захтеву Наручиоца из претходног става овог члана, Извршилац нема право додатно да наплати.</w:t>
      </w:r>
    </w:p>
    <w:p w14:paraId="369ED79A" w14:textId="77777777" w:rsidR="00221C6F" w:rsidRPr="00347071" w:rsidRDefault="00221C6F">
      <w:pPr>
        <w:jc w:val="both"/>
        <w:rPr>
          <w:lang w:val="sr-Cyrl-CS"/>
        </w:rPr>
      </w:pPr>
    </w:p>
    <w:p w14:paraId="06C2045E" w14:textId="77777777" w:rsidR="00221C6F" w:rsidRPr="006E7831" w:rsidRDefault="00EC3F74">
      <w:pPr>
        <w:jc w:val="both"/>
        <w:rPr>
          <w:b/>
          <w:i/>
          <w:iCs/>
          <w:u w:val="single"/>
          <w:lang w:val="sr-Cyrl-CS"/>
        </w:rPr>
      </w:pPr>
      <w:r w:rsidRPr="00C77698">
        <w:rPr>
          <w:b/>
          <w:bCs/>
          <w:iCs/>
          <w:u w:val="single"/>
          <w:lang w:val="ru-RU"/>
        </w:rPr>
        <w:t>9.</w:t>
      </w:r>
      <w:r w:rsidR="00902D1E">
        <w:rPr>
          <w:b/>
          <w:bCs/>
          <w:iCs/>
          <w:u w:val="single"/>
          <w:lang w:val="sr-Cyrl-CS"/>
        </w:rPr>
        <w:t>5</w:t>
      </w:r>
      <w:r w:rsidR="00221C6F" w:rsidRPr="00C77698">
        <w:rPr>
          <w:b/>
          <w:bCs/>
          <w:iCs/>
          <w:u w:val="single"/>
          <w:lang w:val="ru-RU"/>
        </w:rPr>
        <w:t xml:space="preserve">. </w:t>
      </w:r>
      <w:r w:rsidR="00221C6F" w:rsidRPr="00C77698">
        <w:rPr>
          <w:b/>
          <w:i/>
          <w:iCs/>
          <w:u w:val="single"/>
          <w:lang w:val="ru-RU"/>
        </w:rPr>
        <w:t>Захтев у погледу рока важења понуде</w:t>
      </w:r>
    </w:p>
    <w:p w14:paraId="5C2E4052" w14:textId="77777777" w:rsidR="005443BC" w:rsidRPr="006E7831" w:rsidRDefault="005443BC">
      <w:pPr>
        <w:jc w:val="both"/>
        <w:rPr>
          <w:b/>
          <w:i/>
          <w:iCs/>
          <w:lang w:val="sr-Cyrl-CS"/>
        </w:rPr>
      </w:pPr>
    </w:p>
    <w:p w14:paraId="75667023" w14:textId="77777777" w:rsidR="00221C6F" w:rsidRPr="00C77698" w:rsidRDefault="00221C6F">
      <w:pPr>
        <w:jc w:val="both"/>
        <w:rPr>
          <w:iCs/>
          <w:lang w:val="ru-RU"/>
        </w:rPr>
      </w:pPr>
      <w:r w:rsidRPr="00C77698">
        <w:rPr>
          <w:b/>
          <w:iCs/>
          <w:lang w:val="ru-RU"/>
        </w:rPr>
        <w:t>Рок важења понуде</w:t>
      </w:r>
      <w:r w:rsidR="004558A2" w:rsidRPr="00C77698">
        <w:rPr>
          <w:iCs/>
          <w:lang w:val="ru-RU"/>
        </w:rPr>
        <w:t xml:space="preserve"> не може бити краћи од </w:t>
      </w:r>
      <w:r w:rsidR="004558A2">
        <w:rPr>
          <w:iCs/>
          <w:lang w:val="sr-Cyrl-CS"/>
        </w:rPr>
        <w:t>6</w:t>
      </w:r>
      <w:r w:rsidRPr="00C77698">
        <w:rPr>
          <w:iCs/>
          <w:lang w:val="ru-RU"/>
        </w:rPr>
        <w:t>0 дана од дана отварања понуда.</w:t>
      </w:r>
    </w:p>
    <w:p w14:paraId="75E8F38F" w14:textId="77777777" w:rsidR="00221C6F" w:rsidRPr="00C77698" w:rsidRDefault="00221C6F">
      <w:pPr>
        <w:jc w:val="both"/>
        <w:rPr>
          <w:iCs/>
          <w:lang w:val="ru-RU"/>
        </w:rPr>
      </w:pPr>
      <w:r w:rsidRPr="00C77698">
        <w:rPr>
          <w:iCs/>
          <w:lang w:val="ru-RU"/>
        </w:rPr>
        <w:t>У случају истека рока важења понуде, наручилац је дужан да у писаном облику затражи од понуђача продужење рока важења понуде.</w:t>
      </w:r>
    </w:p>
    <w:p w14:paraId="04D4B71B" w14:textId="77777777" w:rsidR="00FB58DD" w:rsidRPr="00C77698" w:rsidRDefault="00221C6F">
      <w:pPr>
        <w:jc w:val="both"/>
        <w:rPr>
          <w:iCs/>
          <w:lang w:val="ru-RU"/>
        </w:rPr>
      </w:pPr>
      <w:r w:rsidRPr="00C77698">
        <w:rPr>
          <w:iCs/>
          <w:lang w:val="ru-RU"/>
        </w:rPr>
        <w:lastRenderedPageBreak/>
        <w:t>Понуђач који прихвати захтев за продужење рока важења понуде на може мењати понуду.</w:t>
      </w:r>
    </w:p>
    <w:p w14:paraId="48D73486" w14:textId="0DBE0D60" w:rsidR="00902D1E" w:rsidRPr="00C77698" w:rsidRDefault="00902D1E">
      <w:pPr>
        <w:jc w:val="both"/>
        <w:rPr>
          <w:b/>
          <w:bCs/>
          <w:i/>
          <w:iCs/>
          <w:lang w:val="ru-RU"/>
        </w:rPr>
      </w:pPr>
    </w:p>
    <w:p w14:paraId="0306CC87" w14:textId="77777777" w:rsidR="00902D1E" w:rsidRPr="00902D1E" w:rsidRDefault="00902D1E" w:rsidP="00902D1E">
      <w:pPr>
        <w:autoSpaceDE w:val="0"/>
        <w:autoSpaceDN w:val="0"/>
        <w:adjustRightInd w:val="0"/>
        <w:rPr>
          <w:b/>
          <w:i/>
          <w:sz w:val="22"/>
          <w:szCs w:val="22"/>
          <w:u w:val="single"/>
          <w:lang w:val="sr-Cyrl-RS"/>
        </w:rPr>
      </w:pPr>
      <w:r w:rsidRPr="005C55EF">
        <w:rPr>
          <w:b/>
          <w:sz w:val="22"/>
          <w:szCs w:val="22"/>
          <w:u w:val="single"/>
          <w:lang w:val="sr-Cyrl-RS"/>
        </w:rPr>
        <w:t>9.</w:t>
      </w:r>
      <w:r>
        <w:rPr>
          <w:b/>
          <w:sz w:val="22"/>
          <w:szCs w:val="22"/>
          <w:u w:val="single"/>
          <w:lang w:val="sr-Cyrl-CS"/>
        </w:rPr>
        <w:t>6</w:t>
      </w:r>
      <w:r w:rsidRPr="005C55EF">
        <w:rPr>
          <w:b/>
          <w:sz w:val="22"/>
          <w:szCs w:val="22"/>
          <w:u w:val="single"/>
          <w:lang w:val="sr-Cyrl-CS"/>
        </w:rPr>
        <w:t>.</w:t>
      </w:r>
      <w:r w:rsidRPr="005C55EF">
        <w:rPr>
          <w:sz w:val="22"/>
          <w:szCs w:val="22"/>
          <w:u w:val="single"/>
          <w:lang w:val="sr-Cyrl-RS"/>
        </w:rPr>
        <w:t xml:space="preserve"> </w:t>
      </w:r>
      <w:r w:rsidRPr="00902D1E">
        <w:rPr>
          <w:b/>
          <w:i/>
          <w:sz w:val="22"/>
          <w:szCs w:val="22"/>
          <w:u w:val="single"/>
          <w:lang w:val="sr-Cyrl-RS"/>
        </w:rPr>
        <w:t>Уговорна казна</w:t>
      </w:r>
    </w:p>
    <w:p w14:paraId="36E11456" w14:textId="3768E834" w:rsidR="00902D1E" w:rsidRPr="00854ECA" w:rsidRDefault="00902D1E" w:rsidP="00902D1E">
      <w:pPr>
        <w:jc w:val="both"/>
        <w:rPr>
          <w:lang w:val="ru-RU"/>
        </w:rPr>
      </w:pPr>
      <w:r w:rsidRPr="00854ECA">
        <w:rPr>
          <w:lang w:val="ru-RU"/>
        </w:rPr>
        <w:t xml:space="preserve">У случају да </w:t>
      </w:r>
      <w:r w:rsidRPr="00854ECA">
        <w:rPr>
          <w:lang w:val="sr-Cyrl-RS"/>
        </w:rPr>
        <w:t>Извршилац</w:t>
      </w:r>
      <w:r w:rsidRPr="00854ECA">
        <w:rPr>
          <w:lang w:val="ru-RU"/>
        </w:rPr>
        <w:t xml:space="preserve"> својом кривицом не изврши </w:t>
      </w:r>
      <w:r w:rsidRPr="00854ECA">
        <w:rPr>
          <w:lang w:val="sr-Cyrl-RS"/>
        </w:rPr>
        <w:t>услугу</w:t>
      </w:r>
      <w:r w:rsidRPr="00854ECA">
        <w:rPr>
          <w:lang w:val="ru-RU"/>
        </w:rPr>
        <w:t xml:space="preserve"> у уговореном року, дужан је да </w:t>
      </w:r>
      <w:r w:rsidRPr="00854ECA">
        <w:rPr>
          <w:lang w:val="sr-Cyrl-RS"/>
        </w:rPr>
        <w:t>Наручиоцу</w:t>
      </w:r>
      <w:r w:rsidRPr="00854ECA">
        <w:rPr>
          <w:lang w:val="ru-RU"/>
        </w:rPr>
        <w:t xml:space="preserve"> плати уговорну казну у висини од 5 </w:t>
      </w:r>
      <w:bookmarkStart w:id="0" w:name="_Hlk508967008"/>
      <w:r w:rsidRPr="00854ECA">
        <w:rPr>
          <w:lang w:val="ru-RU"/>
        </w:rPr>
        <w:t>‰ (пет промила) дневно од уговорене вредности,  за сваки дан закашњења</w:t>
      </w:r>
      <w:bookmarkEnd w:id="0"/>
      <w:r w:rsidRPr="00854ECA">
        <w:rPr>
          <w:lang w:val="ru-RU"/>
        </w:rPr>
        <w:t>, с тим да укупан износ уговорне казне не сме прећи 10% (десет процената) од  укупне вредности уговора.</w:t>
      </w:r>
    </w:p>
    <w:p w14:paraId="73D5F10C" w14:textId="2CDEB441" w:rsidR="00902D1E" w:rsidRPr="005C55EF" w:rsidRDefault="007853D5" w:rsidP="00902D1E">
      <w:pPr>
        <w:jc w:val="both"/>
        <w:rPr>
          <w:b/>
          <w:bCs/>
          <w:i/>
          <w:iCs/>
          <w:sz w:val="22"/>
          <w:szCs w:val="22"/>
          <w:lang w:val="sr-Cyrl-RS"/>
        </w:rPr>
      </w:pPr>
      <w:r>
        <w:rPr>
          <w:lang w:val="sr-Cyrl-RS"/>
        </w:rPr>
        <w:t xml:space="preserve"> </w:t>
      </w:r>
      <w:r w:rsidR="00902D1E" w:rsidRPr="00854ECA">
        <w:rPr>
          <w:lang w:val="sr-Cyrl-RS"/>
        </w:rPr>
        <w:t>Наручилац</w:t>
      </w:r>
      <w:r w:rsidR="00902D1E" w:rsidRPr="00854ECA">
        <w:rPr>
          <w:lang w:val="sr-Cyrl-CS"/>
        </w:rPr>
        <w:t xml:space="preserve"> има право да наплати уговорну казну без посебног обавештења </w:t>
      </w:r>
      <w:r w:rsidR="00902D1E" w:rsidRPr="00854ECA">
        <w:rPr>
          <w:lang w:val="sr-Cyrl-RS"/>
        </w:rPr>
        <w:t>Извршиоца</w:t>
      </w:r>
      <w:r w:rsidR="00902D1E" w:rsidRPr="00854ECA">
        <w:rPr>
          <w:lang w:val="sr-Cyrl-CS"/>
        </w:rPr>
        <w:t xml:space="preserve">, умањењем рачуна </w:t>
      </w:r>
      <w:r w:rsidR="00902D1E" w:rsidRPr="00854ECA">
        <w:rPr>
          <w:lang w:val="sr-Cyrl-RS"/>
        </w:rPr>
        <w:t>Извршиоца</w:t>
      </w:r>
      <w:r w:rsidR="00902D1E" w:rsidRPr="005C55EF">
        <w:rPr>
          <w:sz w:val="22"/>
          <w:szCs w:val="22"/>
          <w:lang w:val="sr-Cyrl-CS"/>
        </w:rPr>
        <w:t>.</w:t>
      </w:r>
    </w:p>
    <w:p w14:paraId="718D46FA" w14:textId="77777777" w:rsidR="00902D1E" w:rsidRPr="00FB58DD" w:rsidRDefault="00902D1E">
      <w:pPr>
        <w:jc w:val="both"/>
        <w:rPr>
          <w:b/>
          <w:bCs/>
          <w:i/>
          <w:iCs/>
          <w:lang w:val="sr-Cyrl-CS"/>
        </w:rPr>
      </w:pPr>
    </w:p>
    <w:p w14:paraId="53E8DB22" w14:textId="77777777" w:rsidR="00221C6F" w:rsidRPr="00C77698" w:rsidRDefault="00221C6F">
      <w:pPr>
        <w:jc w:val="both"/>
        <w:rPr>
          <w:b/>
          <w:bCs/>
          <w:i/>
          <w:iCs/>
          <w:lang w:val="ru-RU"/>
        </w:rPr>
      </w:pPr>
      <w:r w:rsidRPr="00C77698">
        <w:rPr>
          <w:b/>
          <w:bCs/>
          <w:i/>
          <w:iCs/>
          <w:lang w:val="ru-RU"/>
        </w:rPr>
        <w:t>10. ВАЛУТА И НАЧИН НА КОЈИ МОРА ДА БУДЕ НАВЕДЕНА И ИЗРАЖЕНА ЦЕНА У ПОНУДИ</w:t>
      </w:r>
    </w:p>
    <w:p w14:paraId="272B7A00" w14:textId="77777777" w:rsidR="00221C6F" w:rsidRPr="00C77698" w:rsidRDefault="00221C6F">
      <w:pPr>
        <w:jc w:val="both"/>
        <w:rPr>
          <w:b/>
          <w:bCs/>
          <w:i/>
          <w:iCs/>
          <w:lang w:val="ru-RU"/>
        </w:rPr>
      </w:pPr>
    </w:p>
    <w:p w14:paraId="49F412E3" w14:textId="77777777" w:rsidR="00902D1E" w:rsidRPr="009004CB" w:rsidRDefault="00902D1E" w:rsidP="00902D1E">
      <w:pPr>
        <w:spacing w:before="120"/>
        <w:jc w:val="both"/>
        <w:rPr>
          <w:lang w:val="sr-Cyrl-RS"/>
        </w:rPr>
      </w:pPr>
      <w:r w:rsidRPr="009004CB">
        <w:rPr>
          <w:lang w:val="ru-RU"/>
        </w:rPr>
        <w:t>Цена мора бити фиксна, исказана у динарима</w:t>
      </w:r>
      <w:r w:rsidRPr="009004CB">
        <w:rPr>
          <w:lang w:val="sr-Cyrl-RS"/>
        </w:rPr>
        <w:t>, са и без ПДВ-а, и не може се мењати</w:t>
      </w:r>
      <w:r w:rsidRPr="009004CB">
        <w:rPr>
          <w:lang w:val="ru-RU"/>
        </w:rPr>
        <w:t>.</w:t>
      </w:r>
      <w:r w:rsidRPr="009004CB">
        <w:rPr>
          <w:lang w:val="sr-Cyrl-RS"/>
        </w:rPr>
        <w:t xml:space="preserve"> Понуђач који није обвезник ПДВ-а, исказује само цену без ПДВ-а.</w:t>
      </w:r>
    </w:p>
    <w:p w14:paraId="338573D8" w14:textId="77777777" w:rsidR="009004CB" w:rsidRPr="009004CB" w:rsidRDefault="00902D1E" w:rsidP="009004CB">
      <w:pPr>
        <w:jc w:val="both"/>
        <w:rPr>
          <w:lang w:val="sr-Cyrl-RS"/>
        </w:rPr>
      </w:pPr>
      <w:r w:rsidRPr="009004CB">
        <w:rPr>
          <w:lang w:val="sr-Cyrl-CS"/>
        </w:rPr>
        <w:t>Стварна вредност надокнаде за пружену услугу утврдиће се на основу стварно оствареног броја часова колико је трајала услуга и уговорене цене по ефективном радном сату.</w:t>
      </w:r>
      <w:r w:rsidR="009004CB" w:rsidRPr="009004CB">
        <w:rPr>
          <w:lang w:val="sr-Cyrl-RS"/>
        </w:rPr>
        <w:t xml:space="preserve"> </w:t>
      </w:r>
    </w:p>
    <w:p w14:paraId="21B9F618" w14:textId="77777777" w:rsidR="00902D1E" w:rsidRPr="009004CB" w:rsidRDefault="009004CB" w:rsidP="00902D1E">
      <w:pPr>
        <w:jc w:val="both"/>
        <w:rPr>
          <w:lang w:val="ru-RU"/>
        </w:rPr>
      </w:pPr>
      <w:r w:rsidRPr="009004CB">
        <w:rPr>
          <w:lang w:val="sr-Cyrl-RS"/>
        </w:rPr>
        <w:t xml:space="preserve">Цена резервних делова се може променити </w:t>
      </w:r>
      <w:r w:rsidRPr="009004CB">
        <w:rPr>
          <w:lang w:val="ru-RU"/>
        </w:rPr>
        <w:t xml:space="preserve">у случају промене средњег курса </w:t>
      </w:r>
      <w:r w:rsidRPr="009004CB">
        <w:rPr>
          <w:lang w:val="sr-Latn-CS"/>
        </w:rPr>
        <w:t xml:space="preserve">EUR-a </w:t>
      </w:r>
      <w:r w:rsidRPr="009004CB">
        <w:rPr>
          <w:lang w:val="ru-RU"/>
        </w:rPr>
        <w:t xml:space="preserve">у односу на динар, за више од 3%, на дан испостављања рачуна, сразмерно промени курса </w:t>
      </w:r>
      <w:r w:rsidRPr="009004CB">
        <w:rPr>
          <w:lang w:val="sr-Latn-CS"/>
        </w:rPr>
        <w:t>EUR-a</w:t>
      </w:r>
      <w:r w:rsidRPr="009004CB">
        <w:rPr>
          <w:lang w:val="ru-RU"/>
        </w:rPr>
        <w:t xml:space="preserve"> у односу на динар.</w:t>
      </w:r>
    </w:p>
    <w:p w14:paraId="7622BB46" w14:textId="77777777" w:rsidR="00902D1E" w:rsidRPr="009004CB" w:rsidRDefault="00902D1E" w:rsidP="00902D1E">
      <w:pPr>
        <w:jc w:val="both"/>
        <w:rPr>
          <w:lang w:val="sr-Cyrl-CS"/>
        </w:rPr>
      </w:pPr>
      <w:r w:rsidRPr="009004CB">
        <w:rPr>
          <w:lang w:val="sr-Cyrl-CS"/>
        </w:rPr>
        <w:t>Наручилац је дужан да сагласност, односно мишљење на захтев за промену цене достави Извршиоцу најкасније у року од 7 (седам) дана од дана пријема захтева.</w:t>
      </w:r>
      <w:r w:rsidRPr="009004CB">
        <w:rPr>
          <w:lang w:val="ru-RU"/>
        </w:rPr>
        <w:t xml:space="preserve"> </w:t>
      </w:r>
      <w:r w:rsidRPr="009004CB">
        <w:rPr>
          <w:lang w:val="sr-Cyrl-CS"/>
        </w:rPr>
        <w:t>Уколико Наручилац на захтев за промену цене не да сагласност, цена се не може кориговати</w:t>
      </w:r>
      <w:r w:rsidR="00E826EE" w:rsidRPr="009004CB">
        <w:rPr>
          <w:lang w:val="sr-Cyrl-CS"/>
        </w:rPr>
        <w:t>.</w:t>
      </w:r>
    </w:p>
    <w:p w14:paraId="2D77745A" w14:textId="77777777" w:rsidR="00902D1E" w:rsidRPr="009004CB" w:rsidRDefault="00902D1E" w:rsidP="00902D1E">
      <w:pPr>
        <w:jc w:val="both"/>
        <w:rPr>
          <w:lang w:val="sr-Cyrl-CS"/>
        </w:rPr>
      </w:pPr>
      <w:r w:rsidRPr="009004CB">
        <w:rPr>
          <w:lang w:val="sr-Cyrl-CS"/>
        </w:rPr>
        <w:t>Понуђач је дужан да користи искључиво оригиналне резервне делове, потрошни материјал и пратећу опрему чију ће вредност исказивати по набавним, односно увозним ценама (уколико је понуђач увозник), увећаним за проценат манипулативних трошкова, који не могу бити већи од 10% набавних, односно увозних цена резервних делова, потрошног материјала, пратеће опреме и флуида.</w:t>
      </w:r>
    </w:p>
    <w:p w14:paraId="5AB7675A" w14:textId="77777777" w:rsidR="00902D1E" w:rsidRDefault="00902D1E" w:rsidP="00902D1E">
      <w:pPr>
        <w:pStyle w:val="BlockText"/>
        <w:tabs>
          <w:tab w:val="left" w:pos="-3060"/>
        </w:tabs>
        <w:ind w:left="0" w:right="22"/>
      </w:pPr>
      <w:r w:rsidRPr="009004CB">
        <w:rPr>
          <w:bCs/>
        </w:rPr>
        <w:t xml:space="preserve">Наручилац има право да од понуђача тражи </w:t>
      </w:r>
      <w:r w:rsidRPr="009004CB">
        <w:t xml:space="preserve">фотокопију улазног рачуна или фактуре ради контроле увећања набавних цена резервних делова, потрошног материјала, флуида, гума и пратеће опреме. </w:t>
      </w:r>
    </w:p>
    <w:p w14:paraId="4904CC8C" w14:textId="77777777" w:rsidR="009004CB" w:rsidRPr="009004CB" w:rsidRDefault="009004CB" w:rsidP="00902D1E">
      <w:pPr>
        <w:pStyle w:val="BlockText"/>
        <w:tabs>
          <w:tab w:val="left" w:pos="-3060"/>
        </w:tabs>
        <w:ind w:left="0" w:right="22"/>
      </w:pPr>
    </w:p>
    <w:p w14:paraId="5828036E" w14:textId="77777777" w:rsidR="001810BC" w:rsidRPr="009004CB" w:rsidRDefault="001810BC" w:rsidP="00902D1E">
      <w:pPr>
        <w:pStyle w:val="BlockText"/>
        <w:tabs>
          <w:tab w:val="left" w:pos="-3060"/>
        </w:tabs>
        <w:ind w:left="0" w:right="22"/>
        <w:rPr>
          <w:lang w:val="sr-Cyrl-RS"/>
        </w:rPr>
      </w:pPr>
      <w:r w:rsidRPr="000B54A3">
        <w:rPr>
          <w:b/>
          <w:lang w:val="sr-Cyrl-RS"/>
        </w:rPr>
        <w:t>У обрасцу понуде у Табели А</w:t>
      </w:r>
      <w:r w:rsidRPr="009004CB">
        <w:rPr>
          <w:lang w:val="sr-Cyrl-RS"/>
        </w:rPr>
        <w:t xml:space="preserve"> – редовно сервисирање, треба навести опис радова за сваки сервис на одређеној километражи. Посебно исказати јединичну цену </w:t>
      </w:r>
      <w:r w:rsidR="008A63F2" w:rsidRPr="009004CB">
        <w:rPr>
          <w:lang w:val="sr-Cyrl-RS"/>
        </w:rPr>
        <w:t xml:space="preserve">потрошног </w:t>
      </w:r>
      <w:r w:rsidRPr="009004CB">
        <w:rPr>
          <w:lang w:val="sr-Cyrl-RS"/>
        </w:rPr>
        <w:t xml:space="preserve">материјала у динарима без ПДВ-а, укупну цену рада без ПДВ-а, </w:t>
      </w:r>
      <w:r w:rsidR="009004CB" w:rsidRPr="009004CB">
        <w:rPr>
          <w:lang w:val="sr-Cyrl-RS"/>
        </w:rPr>
        <w:t xml:space="preserve">а потом и </w:t>
      </w:r>
      <w:r w:rsidRPr="009004CB">
        <w:rPr>
          <w:lang w:val="sr-Cyrl-RS"/>
        </w:rPr>
        <w:t>укупну цену материјала и рада без и са ПДВ-ом.</w:t>
      </w:r>
    </w:p>
    <w:p w14:paraId="1218745F" w14:textId="77777777" w:rsidR="001810BC" w:rsidRPr="009004CB" w:rsidRDefault="001810BC" w:rsidP="00902D1E">
      <w:pPr>
        <w:pStyle w:val="BlockText"/>
        <w:tabs>
          <w:tab w:val="left" w:pos="-3060"/>
        </w:tabs>
        <w:ind w:left="0" w:right="22"/>
        <w:rPr>
          <w:lang w:val="sr-Cyrl-RS"/>
        </w:rPr>
      </w:pPr>
      <w:r w:rsidRPr="000B54A3">
        <w:rPr>
          <w:b/>
          <w:lang w:val="sr-Cyrl-RS"/>
        </w:rPr>
        <w:t>У обрасцу понуде у Табели Б</w:t>
      </w:r>
      <w:r w:rsidRPr="009004CB">
        <w:rPr>
          <w:lang w:val="sr-Cyrl-RS"/>
        </w:rPr>
        <w:t xml:space="preserve"> – ванредно </w:t>
      </w:r>
      <w:r w:rsidR="008A63F2" w:rsidRPr="009004CB">
        <w:rPr>
          <w:lang w:val="sr-Cyrl-RS"/>
        </w:rPr>
        <w:t xml:space="preserve">сервисирање (поправка), исказати цене без и са ПДВ-ом и то: </w:t>
      </w:r>
    </w:p>
    <w:p w14:paraId="4F351915" w14:textId="77777777" w:rsidR="008A63F2" w:rsidRPr="008A63F2" w:rsidRDefault="00902D1E" w:rsidP="00902D1E">
      <w:pPr>
        <w:numPr>
          <w:ilvl w:val="0"/>
          <w:numId w:val="33"/>
        </w:numPr>
        <w:tabs>
          <w:tab w:val="clear" w:pos="1800"/>
          <w:tab w:val="left" w:pos="-3240"/>
          <w:tab w:val="num" w:pos="720"/>
        </w:tabs>
        <w:suppressAutoHyphens w:val="0"/>
        <w:spacing w:line="240" w:lineRule="auto"/>
        <w:jc w:val="both"/>
        <w:rPr>
          <w:lang w:val="sr-Cyrl-CS"/>
        </w:rPr>
      </w:pPr>
      <w:r w:rsidRPr="008A63F2">
        <w:rPr>
          <w:lang w:val="sr-Cyrl-CS"/>
        </w:rPr>
        <w:t>за аутомеханичарске</w:t>
      </w:r>
      <w:r w:rsidR="008A63F2" w:rsidRPr="008A63F2">
        <w:rPr>
          <w:lang w:val="sr-Cyrl-CS"/>
        </w:rPr>
        <w:t xml:space="preserve"> </w:t>
      </w:r>
      <w:r w:rsidRPr="008A63F2">
        <w:rPr>
          <w:lang w:val="sr-Cyrl-CS"/>
        </w:rPr>
        <w:t xml:space="preserve"> </w:t>
      </w:r>
      <w:r w:rsidR="008A63F2" w:rsidRPr="008A63F2">
        <w:rPr>
          <w:lang w:val="sr-Cyrl-CS"/>
        </w:rPr>
        <w:t>по једном норма сату</w:t>
      </w:r>
      <w:r w:rsidR="009004CB">
        <w:rPr>
          <w:lang w:val="sr-Cyrl-CS"/>
        </w:rPr>
        <w:t>;</w:t>
      </w:r>
      <w:r w:rsidR="008A63F2" w:rsidRPr="008A63F2">
        <w:rPr>
          <w:lang w:val="sr-Cyrl-CS"/>
        </w:rPr>
        <w:t xml:space="preserve"> </w:t>
      </w:r>
    </w:p>
    <w:p w14:paraId="431019CA" w14:textId="77777777" w:rsidR="00902D1E" w:rsidRPr="008A63F2" w:rsidRDefault="008A63F2" w:rsidP="00902D1E">
      <w:pPr>
        <w:numPr>
          <w:ilvl w:val="0"/>
          <w:numId w:val="33"/>
        </w:numPr>
        <w:tabs>
          <w:tab w:val="clear" w:pos="1800"/>
          <w:tab w:val="left" w:pos="-3240"/>
          <w:tab w:val="num" w:pos="720"/>
        </w:tabs>
        <w:suppressAutoHyphens w:val="0"/>
        <w:spacing w:line="240" w:lineRule="auto"/>
        <w:jc w:val="both"/>
        <w:rPr>
          <w:lang w:val="sr-Cyrl-CS"/>
        </w:rPr>
      </w:pPr>
      <w:r w:rsidRPr="008A63F2">
        <w:rPr>
          <w:lang w:val="sr-Cyrl-CS"/>
        </w:rPr>
        <w:t xml:space="preserve">за </w:t>
      </w:r>
      <w:r w:rsidR="00902D1E" w:rsidRPr="008A63F2">
        <w:rPr>
          <w:lang w:val="sr-Cyrl-CS"/>
        </w:rPr>
        <w:t>аутоелект</w:t>
      </w:r>
      <w:r w:rsidRPr="008A63F2">
        <w:rPr>
          <w:lang w:val="sr-Cyrl-CS"/>
        </w:rPr>
        <w:t>ричарске услуге по једном норма</w:t>
      </w:r>
      <w:r w:rsidR="00902D1E" w:rsidRPr="008A63F2">
        <w:rPr>
          <w:lang w:val="sr-Cyrl-CS"/>
        </w:rPr>
        <w:t xml:space="preserve"> сату;</w:t>
      </w:r>
    </w:p>
    <w:p w14:paraId="5BBA2815" w14:textId="77777777" w:rsidR="008A63F2" w:rsidRPr="008A63F2" w:rsidRDefault="008A63F2" w:rsidP="00902D1E">
      <w:pPr>
        <w:numPr>
          <w:ilvl w:val="0"/>
          <w:numId w:val="33"/>
        </w:numPr>
        <w:tabs>
          <w:tab w:val="left" w:pos="-3240"/>
        </w:tabs>
        <w:suppressAutoHyphens w:val="0"/>
        <w:spacing w:line="240" w:lineRule="auto"/>
        <w:jc w:val="both"/>
        <w:rPr>
          <w:lang w:val="sr-Cyrl-CS"/>
        </w:rPr>
      </w:pPr>
      <w:r w:rsidRPr="008A63F2">
        <w:rPr>
          <w:lang w:val="sr-Cyrl-CS"/>
        </w:rPr>
        <w:t>за аутолимарске услуге, по једном норма сату;</w:t>
      </w:r>
    </w:p>
    <w:p w14:paraId="0FA09555" w14:textId="77777777" w:rsidR="00902D1E" w:rsidRPr="008A63F2" w:rsidRDefault="008A63F2" w:rsidP="00902D1E">
      <w:pPr>
        <w:numPr>
          <w:ilvl w:val="0"/>
          <w:numId w:val="33"/>
        </w:numPr>
        <w:tabs>
          <w:tab w:val="left" w:pos="-3240"/>
        </w:tabs>
        <w:suppressAutoHyphens w:val="0"/>
        <w:spacing w:line="240" w:lineRule="auto"/>
        <w:jc w:val="both"/>
        <w:rPr>
          <w:lang w:val="sr-Cyrl-CS"/>
        </w:rPr>
      </w:pPr>
      <w:r w:rsidRPr="008A63F2">
        <w:rPr>
          <w:lang w:val="sr-Cyrl-CS"/>
        </w:rPr>
        <w:t xml:space="preserve">за </w:t>
      </w:r>
      <w:r w:rsidR="00902D1E" w:rsidRPr="008A63F2">
        <w:rPr>
          <w:lang w:val="sr-Cyrl-CS"/>
        </w:rPr>
        <w:t>аутолаки</w:t>
      </w:r>
      <w:r w:rsidRPr="008A63F2">
        <w:rPr>
          <w:lang w:val="sr-Cyrl-CS"/>
        </w:rPr>
        <w:t xml:space="preserve">рерске услуге, по једном норма </w:t>
      </w:r>
      <w:r w:rsidR="00902D1E" w:rsidRPr="008A63F2">
        <w:rPr>
          <w:lang w:val="sr-Cyrl-CS"/>
        </w:rPr>
        <w:t>сату;</w:t>
      </w:r>
    </w:p>
    <w:p w14:paraId="3A4D07DE" w14:textId="6FBE1540" w:rsidR="00636247" w:rsidRPr="001044DB" w:rsidRDefault="00636247" w:rsidP="00902D1E">
      <w:pPr>
        <w:jc w:val="both"/>
        <w:rPr>
          <w:bCs/>
          <w:lang w:val="sr-Cyrl-CS"/>
        </w:rPr>
      </w:pPr>
    </w:p>
    <w:p w14:paraId="38339675" w14:textId="77777777" w:rsidR="00902D1E" w:rsidRPr="00C77698" w:rsidRDefault="00902D1E" w:rsidP="00902D1E">
      <w:pPr>
        <w:jc w:val="both"/>
        <w:rPr>
          <w:iCs/>
          <w:lang w:val="ru-RU"/>
        </w:rPr>
      </w:pPr>
      <w:r w:rsidRPr="00C77698">
        <w:rPr>
          <w:lang w:val="ru-RU"/>
        </w:rPr>
        <w:t>Ако је у понуди исказана неуобичајено ниска цена, Наручилац ће поступити у складу са чланом 92. Закона о јавним набавкама.</w:t>
      </w:r>
    </w:p>
    <w:p w14:paraId="2E1FD2EF" w14:textId="77777777" w:rsidR="00902D1E" w:rsidRPr="004558A2" w:rsidRDefault="00902D1E">
      <w:pPr>
        <w:jc w:val="both"/>
        <w:rPr>
          <w:iCs/>
          <w:lang w:val="sr-Cyrl-CS"/>
        </w:rPr>
      </w:pPr>
    </w:p>
    <w:p w14:paraId="15EBD8CB" w14:textId="77777777" w:rsidR="00221C6F" w:rsidRPr="00C77698" w:rsidRDefault="00221C6F">
      <w:pPr>
        <w:jc w:val="both"/>
        <w:rPr>
          <w:rFonts w:eastAsia="TimesNewRomanPSMT"/>
          <w:b/>
          <w:bCs/>
          <w:i/>
          <w:iCs/>
          <w:u w:val="single"/>
          <w:lang w:val="ru-RU"/>
        </w:rPr>
      </w:pPr>
    </w:p>
    <w:p w14:paraId="13E89F8B" w14:textId="77777777" w:rsidR="006D1B22" w:rsidRPr="00C77698" w:rsidRDefault="006D1B22">
      <w:pPr>
        <w:jc w:val="both"/>
        <w:rPr>
          <w:rFonts w:eastAsia="TimesNewRomanPSMT"/>
          <w:b/>
          <w:bCs/>
          <w:i/>
          <w:iCs/>
          <w:u w:val="single"/>
          <w:lang w:val="ru-RU"/>
        </w:rPr>
      </w:pPr>
    </w:p>
    <w:p w14:paraId="5E3D4906" w14:textId="77777777" w:rsidR="006D1B22" w:rsidRPr="00C77698" w:rsidRDefault="006D1B22">
      <w:pPr>
        <w:jc w:val="both"/>
        <w:rPr>
          <w:rFonts w:eastAsia="TimesNewRomanPSMT"/>
          <w:b/>
          <w:bCs/>
          <w:i/>
          <w:iCs/>
          <w:u w:val="single"/>
          <w:lang w:val="ru-RU"/>
        </w:rPr>
      </w:pPr>
    </w:p>
    <w:p w14:paraId="7027477D" w14:textId="77777777" w:rsidR="006D1B22" w:rsidRPr="00C77698" w:rsidRDefault="006D1B22">
      <w:pPr>
        <w:jc w:val="both"/>
        <w:rPr>
          <w:rFonts w:eastAsia="TimesNewRomanPSMT"/>
          <w:b/>
          <w:bCs/>
          <w:i/>
          <w:iCs/>
          <w:u w:val="single"/>
          <w:lang w:val="ru-RU"/>
        </w:rPr>
      </w:pPr>
    </w:p>
    <w:p w14:paraId="2DEE7E39" w14:textId="77777777" w:rsidR="00221C6F" w:rsidRPr="00C77698" w:rsidRDefault="005F3CEE">
      <w:pPr>
        <w:jc w:val="both"/>
        <w:rPr>
          <w:lang w:val="ru-RU"/>
        </w:rPr>
      </w:pPr>
      <w:r w:rsidRPr="00C77698">
        <w:rPr>
          <w:b/>
          <w:bCs/>
          <w:i/>
          <w:lang w:val="ru-RU"/>
        </w:rPr>
        <w:lastRenderedPageBreak/>
        <w:t>1</w:t>
      </w:r>
      <w:r w:rsidR="00EC3F74">
        <w:rPr>
          <w:b/>
          <w:bCs/>
          <w:i/>
          <w:lang w:val="sr-Cyrl-CS"/>
        </w:rPr>
        <w:t>1</w:t>
      </w:r>
      <w:r w:rsidR="00221C6F" w:rsidRPr="00C77698">
        <w:rPr>
          <w:b/>
          <w:bCs/>
          <w:i/>
          <w:lang w:val="ru-RU"/>
        </w:rPr>
        <w:t xml:space="preserve">. ЗАШТИТА ПОВЕРЉИВОСТИ ПОДАТАКА КОЈЕ НАРУЧИЛАЦ СТАВЉА ПОНУЂАЧИМА НА РАСПОЛАГАЊЕ, УКЉУЧУЈУЋИ И ЊИХОВЕ ПОДИЗВОЂАЧЕ </w:t>
      </w:r>
    </w:p>
    <w:p w14:paraId="316D1545" w14:textId="77777777" w:rsidR="00B358D4" w:rsidRPr="00C77698" w:rsidRDefault="00221C6F" w:rsidP="005443BC">
      <w:pPr>
        <w:spacing w:before="120" w:after="120"/>
        <w:jc w:val="both"/>
        <w:rPr>
          <w:lang w:val="ru-RU"/>
        </w:rPr>
      </w:pPr>
      <w:r w:rsidRPr="00C77698">
        <w:rPr>
          <w:lang w:val="ru-RU"/>
        </w:rPr>
        <w:t>Предметна набавка не садржи поверљиве информације које наручилац ставља на располагање.</w:t>
      </w:r>
    </w:p>
    <w:p w14:paraId="40D5B343" w14:textId="77777777" w:rsidR="00983202" w:rsidRPr="00C77698" w:rsidRDefault="00983202" w:rsidP="00983202">
      <w:pPr>
        <w:jc w:val="both"/>
        <w:rPr>
          <w:b/>
          <w:i/>
          <w:iCs/>
          <w:color w:val="auto"/>
          <w:sz w:val="22"/>
          <w:szCs w:val="22"/>
          <w:lang w:val="ru-RU"/>
        </w:rPr>
      </w:pPr>
      <w:r w:rsidRPr="00C77698">
        <w:rPr>
          <w:b/>
          <w:i/>
          <w:iCs/>
          <w:color w:val="auto"/>
          <w:sz w:val="22"/>
          <w:szCs w:val="22"/>
          <w:lang w:val="ru-RU"/>
        </w:rPr>
        <w:t>12.</w:t>
      </w:r>
      <w:r w:rsidRPr="009004CB">
        <w:rPr>
          <w:b/>
          <w:i/>
          <w:iCs/>
          <w:color w:val="auto"/>
          <w:sz w:val="22"/>
          <w:szCs w:val="22"/>
          <w:lang w:val="sr-Cyrl-CS"/>
        </w:rPr>
        <w:t xml:space="preserve"> </w:t>
      </w:r>
      <w:r w:rsidRPr="00C77698">
        <w:rPr>
          <w:b/>
          <w:i/>
          <w:iCs/>
          <w:color w:val="auto"/>
          <w:sz w:val="22"/>
          <w:szCs w:val="22"/>
          <w:lang w:val="ru-RU"/>
        </w:rPr>
        <w:t>ПОДАЦИ О ВРСТИ, САДРЖИНИ, НАЧИНУ ПОДНОШЕЊА, ВИСИНИ И РОКОВИМА ОБЕЗБЕЂЕЊА ИСПУЊЕЊА ОБАВЕЗА ПОНУЂАЧА</w:t>
      </w:r>
    </w:p>
    <w:p w14:paraId="614AD7D8" w14:textId="77777777" w:rsidR="00983202" w:rsidRPr="00C77698" w:rsidRDefault="00983202" w:rsidP="00983202">
      <w:pPr>
        <w:jc w:val="both"/>
        <w:rPr>
          <w:b/>
          <w:i/>
          <w:iCs/>
          <w:color w:val="auto"/>
          <w:sz w:val="22"/>
          <w:szCs w:val="22"/>
          <w:lang w:val="ru-RU"/>
        </w:rPr>
      </w:pPr>
    </w:p>
    <w:p w14:paraId="0F4776C1" w14:textId="77777777" w:rsidR="00983202" w:rsidRPr="00983202" w:rsidRDefault="00983202" w:rsidP="00983202">
      <w:pPr>
        <w:rPr>
          <w:b/>
          <w:lang w:val="sr-Cyrl-CS"/>
        </w:rPr>
      </w:pPr>
      <w:r w:rsidRPr="00983202">
        <w:rPr>
          <w:b/>
          <w:lang w:val="sr-Cyrl-CS"/>
        </w:rPr>
        <w:t>Меница са меничним овлашћењем</w:t>
      </w:r>
    </w:p>
    <w:p w14:paraId="43A37233" w14:textId="3661F83C" w:rsidR="00983202" w:rsidRPr="00983202" w:rsidRDefault="00983202" w:rsidP="00983202">
      <w:pPr>
        <w:jc w:val="both"/>
        <w:rPr>
          <w:lang w:val="sr-Cyrl-CS"/>
        </w:rPr>
      </w:pPr>
      <w:r w:rsidRPr="00983202">
        <w:rPr>
          <w:lang w:val="sr-Cyrl-CS"/>
        </w:rPr>
        <w:t>Понуђач чија понуда буде изабрана као најповољнија доставља Наручиоцу приликом закључења уговора</w:t>
      </w:r>
      <w:r w:rsidRPr="00983202">
        <w:rPr>
          <w:lang w:val="sr-Cyrl-RS"/>
        </w:rPr>
        <w:t xml:space="preserve">, </w:t>
      </w:r>
      <w:r w:rsidR="008826BE">
        <w:rPr>
          <w:lang w:val="sr-Cyrl-CS"/>
        </w:rPr>
        <w:t>односно најкасније у року од 8 (осам</w:t>
      </w:r>
      <w:r w:rsidRPr="00983202">
        <w:rPr>
          <w:lang w:val="sr-Cyrl-CS"/>
        </w:rPr>
        <w:t>) дана од дана закључења уговора</w:t>
      </w:r>
      <w:r w:rsidRPr="00983202">
        <w:rPr>
          <w:lang w:val="sr-Cyrl-RS"/>
        </w:rPr>
        <w:t>,</w:t>
      </w:r>
      <w:r w:rsidRPr="00983202">
        <w:rPr>
          <w:lang w:val="sr-Cyrl-CS"/>
        </w:rPr>
        <w:t xml:space="preserve"> меницу са меничним овлашћењем за добро извршење посла у висини од 10% од укупне вредности уговора</w:t>
      </w:r>
      <w:r w:rsidRPr="00983202">
        <w:rPr>
          <w:lang w:val="sr-Cyrl-RS"/>
        </w:rPr>
        <w:t>, без обрачунатог ПДВ-а</w:t>
      </w:r>
      <w:r w:rsidRPr="00983202">
        <w:rPr>
          <w:lang w:val="sr-Cyrl-CS"/>
        </w:rPr>
        <w:t>.</w:t>
      </w:r>
      <w:r w:rsidRPr="00983202">
        <w:rPr>
          <w:b/>
          <w:lang w:val="sr-Cyrl-RS"/>
        </w:rPr>
        <w:t xml:space="preserve"> </w:t>
      </w:r>
      <w:r w:rsidRPr="00983202">
        <w:rPr>
          <w:lang w:val="sr-Cyrl-RS"/>
        </w:rPr>
        <w:t>Меница мора бити евидентирана у регистру меница и овлашћења Народне банке Србије, и доставља се са доказом, тј. потврдом о регистрацији исте.</w:t>
      </w:r>
    </w:p>
    <w:p w14:paraId="7060EF2F" w14:textId="77777777" w:rsidR="00983202" w:rsidRPr="00983202" w:rsidRDefault="00983202" w:rsidP="00983202">
      <w:pPr>
        <w:jc w:val="both"/>
        <w:rPr>
          <w:lang w:val="sr-Cyrl-RS"/>
        </w:rPr>
      </w:pPr>
      <w:r w:rsidRPr="00983202">
        <w:rPr>
          <w:lang w:val="sr-Cyrl-CS"/>
        </w:rPr>
        <w:t>Меница и менично овлашћење за добро извршење посла мора да важи 10 дана дуже од дана истека рока за коначно извршење посла.</w:t>
      </w:r>
    </w:p>
    <w:p w14:paraId="51C4C40D" w14:textId="77777777" w:rsidR="00983202" w:rsidRPr="00983202" w:rsidRDefault="00983202" w:rsidP="00983202">
      <w:pPr>
        <w:jc w:val="both"/>
        <w:rPr>
          <w:lang w:val="sr-Cyrl-CS"/>
        </w:rPr>
      </w:pPr>
      <w:r w:rsidRPr="00983202">
        <w:rPr>
          <w:lang w:val="sr-Cyrl-CS"/>
        </w:rPr>
        <w:t>Ако се за време трајања уговора промене рокови за извршење уговорне обавезе, важност менице и меничног овлашћења мора се продужити.</w:t>
      </w:r>
    </w:p>
    <w:p w14:paraId="04A208CF" w14:textId="77777777" w:rsidR="00983202" w:rsidRPr="00983202" w:rsidRDefault="00983202" w:rsidP="00983202">
      <w:pPr>
        <w:jc w:val="both"/>
        <w:rPr>
          <w:i/>
          <w:color w:val="auto"/>
          <w:lang w:val="sr-Cyrl-RS"/>
        </w:rPr>
      </w:pPr>
      <w:r w:rsidRPr="00983202">
        <w:rPr>
          <w:lang w:val="sr-Cyrl-CS"/>
        </w:rPr>
        <w:t>Наручилац ће активирати меницу за добро извршење посла у случају да понуђач не буде извршавао своје уговорне обавезе у роковима и на начин предвиђен уговором.</w:t>
      </w:r>
    </w:p>
    <w:p w14:paraId="573897C2" w14:textId="77777777" w:rsidR="00983202" w:rsidRPr="005443BC" w:rsidRDefault="00983202" w:rsidP="005443BC">
      <w:pPr>
        <w:spacing w:before="120" w:after="120"/>
        <w:jc w:val="both"/>
        <w:rPr>
          <w:b/>
          <w:i/>
          <w:lang w:val="sr-Cyrl-CS"/>
        </w:rPr>
      </w:pPr>
    </w:p>
    <w:p w14:paraId="3122CDE9" w14:textId="77777777" w:rsidR="00221C6F" w:rsidRPr="00C77698" w:rsidRDefault="005F3CEE">
      <w:pPr>
        <w:jc w:val="both"/>
        <w:rPr>
          <w:b/>
          <w:bCs/>
          <w:lang w:val="ru-RU"/>
        </w:rPr>
      </w:pPr>
      <w:r w:rsidRPr="00C77698">
        <w:rPr>
          <w:b/>
          <w:bCs/>
          <w:lang w:val="ru-RU"/>
        </w:rPr>
        <w:t>1</w:t>
      </w:r>
      <w:r w:rsidR="00983202">
        <w:rPr>
          <w:b/>
          <w:bCs/>
          <w:lang w:val="sr-Cyrl-CS"/>
        </w:rPr>
        <w:t>3</w:t>
      </w:r>
      <w:r w:rsidR="00EC3F74">
        <w:rPr>
          <w:b/>
          <w:bCs/>
          <w:lang w:val="sr-Cyrl-CS"/>
        </w:rPr>
        <w:t>.</w:t>
      </w:r>
      <w:r w:rsidR="00221C6F" w:rsidRPr="00C77698">
        <w:rPr>
          <w:b/>
          <w:bCs/>
          <w:lang w:val="ru-RU"/>
        </w:rPr>
        <w:t xml:space="preserve"> ДОДАТНЕ ИНФОРМАЦИЈЕ ИЛИ ПОЈАШЊЕЊА У ВЕЗИ СА ПРИПРЕМАЊЕМ ПОНУДЕ</w:t>
      </w:r>
    </w:p>
    <w:p w14:paraId="1F4234B8" w14:textId="77777777" w:rsidR="00221C6F" w:rsidRPr="00C77698" w:rsidRDefault="00221C6F">
      <w:pPr>
        <w:jc w:val="both"/>
        <w:rPr>
          <w:b/>
          <w:bCs/>
          <w:lang w:val="ru-RU"/>
        </w:rPr>
      </w:pPr>
    </w:p>
    <w:p w14:paraId="49ED3ED9" w14:textId="77777777" w:rsidR="00221C6F" w:rsidRPr="00C77698" w:rsidRDefault="00221C6F">
      <w:pPr>
        <w:jc w:val="both"/>
        <w:rPr>
          <w:b/>
          <w:lang w:val="ru-RU"/>
        </w:rPr>
      </w:pPr>
      <w:r w:rsidRPr="00C77698">
        <w:rPr>
          <w:b/>
          <w:lang w:val="ru-RU"/>
        </w:rPr>
        <w:t xml:space="preserve">Заинтересовано лице може, у писаном </w:t>
      </w:r>
      <w:r w:rsidRPr="00C77698">
        <w:rPr>
          <w:b/>
          <w:color w:val="auto"/>
          <w:lang w:val="ru-RU"/>
        </w:rPr>
        <w:t xml:space="preserve">облику </w:t>
      </w:r>
      <w:r w:rsidRPr="00C77698">
        <w:rPr>
          <w:b/>
          <w:i/>
          <w:iCs/>
          <w:color w:val="auto"/>
          <w:lang w:val="ru-RU"/>
        </w:rPr>
        <w:t>[</w:t>
      </w:r>
      <w:r w:rsidRPr="00C77698">
        <w:rPr>
          <w:b/>
          <w:i/>
          <w:color w:val="auto"/>
          <w:lang w:val="ru-RU"/>
        </w:rPr>
        <w:t>путем поште</w:t>
      </w:r>
      <w:r w:rsidRPr="00DF65CE">
        <w:rPr>
          <w:b/>
          <w:i/>
          <w:color w:val="auto"/>
          <w:lang w:val="sr-Cyrl-CS"/>
        </w:rPr>
        <w:t xml:space="preserve"> на адресу наручиоца</w:t>
      </w:r>
      <w:r w:rsidRPr="00C77698">
        <w:rPr>
          <w:b/>
          <w:i/>
          <w:color w:val="auto"/>
          <w:lang w:val="ru-RU"/>
        </w:rPr>
        <w:t xml:space="preserve">, </w:t>
      </w:r>
      <w:r w:rsidR="001E04AE">
        <w:rPr>
          <w:b/>
          <w:i/>
          <w:color w:val="auto"/>
          <w:lang w:val="sr-Cyrl-CS"/>
        </w:rPr>
        <w:t>Te</w:t>
      </w:r>
      <w:r w:rsidR="001E04AE">
        <w:rPr>
          <w:b/>
          <w:i/>
          <w:color w:val="auto"/>
          <w:lang w:val="sr-Cyrl-RS"/>
        </w:rPr>
        <w:t>разије 23</w:t>
      </w:r>
      <w:r w:rsidR="00DF65CE">
        <w:rPr>
          <w:b/>
          <w:i/>
          <w:color w:val="auto"/>
          <w:lang w:val="sr-Cyrl-CS"/>
        </w:rPr>
        <w:t xml:space="preserve">, Београд, </w:t>
      </w:r>
      <w:r w:rsidRPr="00C77698">
        <w:rPr>
          <w:b/>
          <w:i/>
          <w:color w:val="auto"/>
          <w:lang w:val="ru-RU"/>
        </w:rPr>
        <w:t>електронске поште</w:t>
      </w:r>
      <w:r w:rsidRPr="00DF65CE">
        <w:rPr>
          <w:b/>
          <w:i/>
          <w:color w:val="auto"/>
          <w:lang w:val="sr-Cyrl-CS"/>
        </w:rPr>
        <w:t xml:space="preserve"> на </w:t>
      </w:r>
      <w:r w:rsidRPr="00DF65CE">
        <w:rPr>
          <w:b/>
          <w:i/>
          <w:iCs/>
          <w:color w:val="auto"/>
        </w:rPr>
        <w:t>e</w:t>
      </w:r>
      <w:r w:rsidRPr="00DF65CE">
        <w:rPr>
          <w:b/>
          <w:i/>
          <w:iCs/>
          <w:color w:val="auto"/>
          <w:lang w:val="ru-RU"/>
        </w:rPr>
        <w:t>-</w:t>
      </w:r>
      <w:r w:rsidRPr="00DF65CE">
        <w:rPr>
          <w:b/>
          <w:i/>
          <w:iCs/>
          <w:color w:val="auto"/>
        </w:rPr>
        <w:t>mail</w:t>
      </w:r>
      <w:r w:rsidR="007928C7" w:rsidRPr="00DF65CE">
        <w:rPr>
          <w:b/>
          <w:i/>
          <w:color w:val="auto"/>
          <w:lang w:val="sr-Latn-CS"/>
        </w:rPr>
        <w:t>: brankica.nakic</w:t>
      </w:r>
      <w:r w:rsidR="007928C7" w:rsidRPr="00C77698">
        <w:rPr>
          <w:b/>
          <w:i/>
          <w:color w:val="auto"/>
          <w:lang w:val="ru-RU"/>
        </w:rPr>
        <w:t>@</w:t>
      </w:r>
      <w:r w:rsidR="007928C7" w:rsidRPr="00DF65CE">
        <w:rPr>
          <w:b/>
          <w:i/>
          <w:color w:val="auto"/>
        </w:rPr>
        <w:t>alsu</w:t>
      </w:r>
      <w:r w:rsidR="007928C7" w:rsidRPr="00C77698">
        <w:rPr>
          <w:b/>
          <w:i/>
          <w:color w:val="auto"/>
          <w:lang w:val="ru-RU"/>
        </w:rPr>
        <w:t>.</w:t>
      </w:r>
      <w:r w:rsidR="007928C7" w:rsidRPr="00DF65CE">
        <w:rPr>
          <w:b/>
          <w:i/>
          <w:color w:val="auto"/>
        </w:rPr>
        <w:t>gov</w:t>
      </w:r>
      <w:r w:rsidR="007928C7" w:rsidRPr="00C77698">
        <w:rPr>
          <w:b/>
          <w:i/>
          <w:color w:val="auto"/>
          <w:lang w:val="ru-RU"/>
        </w:rPr>
        <w:t>.</w:t>
      </w:r>
      <w:r w:rsidR="007928C7" w:rsidRPr="00DF65CE">
        <w:rPr>
          <w:b/>
          <w:i/>
          <w:color w:val="auto"/>
        </w:rPr>
        <w:t>rs</w:t>
      </w:r>
      <w:r w:rsidRPr="00C77698">
        <w:rPr>
          <w:b/>
          <w:i/>
          <w:color w:val="auto"/>
          <w:lang w:val="ru-RU"/>
        </w:rPr>
        <w:t xml:space="preserve"> </w:t>
      </w:r>
      <w:r w:rsidRPr="00C77698">
        <w:rPr>
          <w:b/>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2D90FA07" w14:textId="77777777" w:rsidR="00221C6F" w:rsidRDefault="00221C6F">
      <w:pPr>
        <w:jc w:val="both"/>
        <w:rPr>
          <w:lang w:val="sr-Cyrl-CS"/>
        </w:rPr>
      </w:pPr>
      <w:r w:rsidRPr="00C77698">
        <w:rPr>
          <w:lang w:val="ru-RU"/>
        </w:rPr>
        <w:t>На</w:t>
      </w:r>
      <w:r w:rsidR="001E04AE" w:rsidRPr="00C77698">
        <w:rPr>
          <w:lang w:val="ru-RU"/>
        </w:rPr>
        <w:t xml:space="preserve">ручилац ће </w:t>
      </w:r>
      <w:r w:rsidRPr="00C77698">
        <w:rPr>
          <w:lang w:val="ru-RU"/>
        </w:rPr>
        <w:t>у року од 3 (три) дана од дана пријема захтева за додатним информацијама или појашњењима конкурсне документације, одг</w:t>
      </w:r>
      <w:r w:rsidR="001E04AE" w:rsidRPr="00C77698">
        <w:rPr>
          <w:lang w:val="ru-RU"/>
        </w:rPr>
        <w:t xml:space="preserve">овор </w:t>
      </w:r>
      <w:r w:rsidRPr="00C77698">
        <w:rPr>
          <w:lang w:val="ru-RU"/>
        </w:rPr>
        <w:t xml:space="preserve">објавити на Порталу јавних набавки и на својој интернет страници. </w:t>
      </w:r>
    </w:p>
    <w:p w14:paraId="2DD4A74D" w14:textId="77777777" w:rsidR="004558A2" w:rsidRPr="004558A2" w:rsidRDefault="004558A2">
      <w:pPr>
        <w:jc w:val="both"/>
        <w:rPr>
          <w:lang w:val="sr-Cyrl-CS"/>
        </w:rPr>
      </w:pPr>
    </w:p>
    <w:p w14:paraId="5222F6C2" w14:textId="5961E506" w:rsidR="00221C6F" w:rsidRDefault="00221C6F">
      <w:pPr>
        <w:jc w:val="both"/>
        <w:rPr>
          <w:lang w:val="sr-Cyrl-CS"/>
        </w:rPr>
      </w:pPr>
      <w:r w:rsidRPr="00C77698">
        <w:rPr>
          <w:lang w:val="ru-RU"/>
        </w:rPr>
        <w:t>Додатне информације или појашњења упућују се са напоменом</w:t>
      </w:r>
      <w:r w:rsidRPr="00C77698">
        <w:rPr>
          <w:b/>
          <w:lang w:val="ru-RU"/>
        </w:rPr>
        <w:t xml:space="preserve"> „Захтев за додатним информацијама или појашњењима конкурсне документације,</w:t>
      </w:r>
      <w:r w:rsidRPr="00C77698">
        <w:rPr>
          <w:rFonts w:eastAsia="TimesNewRomanPS-BoldMT"/>
          <w:b/>
          <w:bCs/>
          <w:lang w:val="ru-RU"/>
        </w:rPr>
        <w:t xml:space="preserve"> </w:t>
      </w:r>
      <w:r w:rsidR="00983202">
        <w:rPr>
          <w:rFonts w:eastAsia="TimesNewRomanPS-BoldMT"/>
          <w:b/>
          <w:bCs/>
          <w:lang w:val="sr-Cyrl-RS"/>
        </w:rPr>
        <w:t xml:space="preserve">партија број______________ </w:t>
      </w:r>
      <w:r w:rsidRPr="00C77698">
        <w:rPr>
          <w:rFonts w:eastAsia="TimesNewRomanPS-BoldMT"/>
          <w:b/>
          <w:bCs/>
          <w:lang w:val="ru-RU"/>
        </w:rPr>
        <w:t>ЈН</w:t>
      </w:r>
      <w:r w:rsidR="003B19F1">
        <w:rPr>
          <w:rFonts w:eastAsia="TimesNewRomanPS-BoldMT"/>
          <w:b/>
          <w:bCs/>
          <w:lang w:val="sr-Cyrl-CS"/>
        </w:rPr>
        <w:t>У</w:t>
      </w:r>
      <w:r w:rsidR="007928C7">
        <w:rPr>
          <w:rFonts w:eastAsia="TimesNewRomanPS-BoldMT"/>
          <w:b/>
          <w:bCs/>
          <w:lang w:val="sr-Cyrl-CS"/>
        </w:rPr>
        <w:t xml:space="preserve"> МВ</w:t>
      </w:r>
      <w:r w:rsidR="007928C7" w:rsidRPr="00C77698">
        <w:rPr>
          <w:rFonts w:eastAsia="TimesNewRomanPS-BoldMT"/>
          <w:b/>
          <w:bCs/>
          <w:lang w:val="ru-RU"/>
        </w:rPr>
        <w:t xml:space="preserve"> бр.</w:t>
      </w:r>
      <w:r w:rsidR="00854ECA">
        <w:rPr>
          <w:rFonts w:eastAsia="TimesNewRomanPS-BoldMT"/>
          <w:b/>
          <w:bCs/>
          <w:lang w:val="sr-Cyrl-CS"/>
        </w:rPr>
        <w:t xml:space="preserve"> 5</w:t>
      </w:r>
      <w:r w:rsidRPr="00C77698">
        <w:rPr>
          <w:rFonts w:eastAsia="TimesNewRomanPS-BoldMT"/>
          <w:b/>
          <w:bCs/>
          <w:lang w:val="ru-RU"/>
        </w:rPr>
        <w:t>/201</w:t>
      </w:r>
      <w:r w:rsidR="007853D5">
        <w:rPr>
          <w:rFonts w:eastAsia="TimesNewRomanPS-BoldMT"/>
          <w:b/>
          <w:bCs/>
          <w:lang w:val="sr-Cyrl-CS"/>
        </w:rPr>
        <w:t>8</w:t>
      </w:r>
      <w:r w:rsidRPr="00A73F5D">
        <w:rPr>
          <w:lang w:val="ru-RU"/>
        </w:rPr>
        <w:t>”</w:t>
      </w:r>
      <w:r w:rsidRPr="00C77698">
        <w:rPr>
          <w:lang w:val="ru-RU"/>
        </w:rPr>
        <w:t>.</w:t>
      </w:r>
    </w:p>
    <w:p w14:paraId="22615CC0" w14:textId="77777777" w:rsidR="004558A2" w:rsidRPr="004558A2" w:rsidRDefault="004558A2">
      <w:pPr>
        <w:jc w:val="both"/>
        <w:rPr>
          <w:lang w:val="sr-Cyrl-CS"/>
        </w:rPr>
      </w:pPr>
    </w:p>
    <w:p w14:paraId="0C2FF749" w14:textId="77777777" w:rsidR="00221C6F" w:rsidRDefault="00221C6F">
      <w:pPr>
        <w:jc w:val="both"/>
        <w:rPr>
          <w:lang w:val="sr-Cyrl-CS"/>
        </w:rPr>
      </w:pPr>
      <w:r w:rsidRPr="00C77698">
        <w:rPr>
          <w:b/>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C77698">
        <w:rPr>
          <w:lang w:val="ru-RU"/>
        </w:rPr>
        <w:t xml:space="preserve">. </w:t>
      </w:r>
    </w:p>
    <w:p w14:paraId="272E7494" w14:textId="77777777" w:rsidR="004558A2" w:rsidRPr="004558A2" w:rsidRDefault="004558A2">
      <w:pPr>
        <w:jc w:val="both"/>
        <w:rPr>
          <w:lang w:val="sr-Cyrl-CS"/>
        </w:rPr>
      </w:pPr>
    </w:p>
    <w:p w14:paraId="3C3B0910" w14:textId="77777777" w:rsidR="00221C6F" w:rsidRDefault="00221C6F">
      <w:pPr>
        <w:jc w:val="both"/>
        <w:rPr>
          <w:lang w:val="sr-Cyrl-CS"/>
        </w:rPr>
      </w:pPr>
      <w:r w:rsidRPr="00C77698">
        <w:rPr>
          <w:lang w:val="ru-RU"/>
        </w:rPr>
        <w:t>По истеку рока предвиђеног за подношење понуда н</w:t>
      </w:r>
      <w:r w:rsidRPr="00A73F5D">
        <w:rPr>
          <w:lang w:val="sr-Cyrl-CS"/>
        </w:rPr>
        <w:t>а</w:t>
      </w:r>
      <w:r w:rsidRPr="00C77698">
        <w:rPr>
          <w:lang w:val="ru-RU"/>
        </w:rPr>
        <w:t xml:space="preserve">ручилац не може да мења нити да допуњује конкурсну документацију. </w:t>
      </w:r>
    </w:p>
    <w:p w14:paraId="3FD7869A" w14:textId="77777777" w:rsidR="004558A2" w:rsidRPr="004558A2" w:rsidRDefault="004558A2">
      <w:pPr>
        <w:jc w:val="both"/>
        <w:rPr>
          <w:lang w:val="sr-Cyrl-CS"/>
        </w:rPr>
      </w:pPr>
    </w:p>
    <w:p w14:paraId="4A5388FA" w14:textId="77777777" w:rsidR="00221C6F" w:rsidRPr="00C77698" w:rsidRDefault="00221C6F">
      <w:pPr>
        <w:jc w:val="both"/>
        <w:rPr>
          <w:bCs/>
          <w:color w:val="auto"/>
          <w:lang w:val="ru-RU"/>
        </w:rPr>
      </w:pPr>
      <w:r w:rsidRPr="00C77698">
        <w:rPr>
          <w:lang w:val="ru-RU"/>
        </w:rPr>
        <w:t xml:space="preserve">Тражење додатних информација или појашњења у вези са припремањем понуде телефоном није дозвољено. </w:t>
      </w:r>
    </w:p>
    <w:p w14:paraId="01BAC028" w14:textId="77777777" w:rsidR="001810BC" w:rsidRPr="00C77698" w:rsidRDefault="00221C6F">
      <w:pPr>
        <w:jc w:val="both"/>
        <w:rPr>
          <w:bCs/>
          <w:color w:val="auto"/>
          <w:lang w:val="ru-RU"/>
        </w:rPr>
      </w:pPr>
      <w:r w:rsidRPr="00C77698">
        <w:rPr>
          <w:bCs/>
          <w:color w:val="auto"/>
          <w:lang w:val="ru-RU"/>
        </w:rPr>
        <w:t>Комуникација у поступку јавне набавке врши се искључиво на начин одређен чланом 20. Закона.</w:t>
      </w:r>
    </w:p>
    <w:p w14:paraId="746A7022" w14:textId="77777777" w:rsidR="005B4C6C" w:rsidRPr="005B4C6C" w:rsidRDefault="005B4C6C">
      <w:pPr>
        <w:jc w:val="both"/>
        <w:rPr>
          <w:lang w:val="sr-Cyrl-CS"/>
        </w:rPr>
      </w:pPr>
    </w:p>
    <w:p w14:paraId="325CABA3" w14:textId="77777777" w:rsidR="00221C6F" w:rsidRPr="00C77698" w:rsidRDefault="005F3CEE">
      <w:pPr>
        <w:jc w:val="both"/>
        <w:rPr>
          <w:b/>
          <w:bCs/>
          <w:lang w:val="ru-RU"/>
        </w:rPr>
      </w:pPr>
      <w:r w:rsidRPr="00C77698">
        <w:rPr>
          <w:b/>
          <w:bCs/>
          <w:lang w:val="ru-RU"/>
        </w:rPr>
        <w:lastRenderedPageBreak/>
        <w:t>1</w:t>
      </w:r>
      <w:r w:rsidR="00983202">
        <w:rPr>
          <w:b/>
          <w:bCs/>
          <w:lang w:val="sr-Cyrl-CS"/>
        </w:rPr>
        <w:t>4</w:t>
      </w:r>
      <w:r w:rsidR="00221C6F" w:rsidRPr="00C77698">
        <w:rPr>
          <w:b/>
          <w:bCs/>
          <w:lang w:val="ru-RU"/>
        </w:rPr>
        <w:t xml:space="preserve">. ДОДАТНА ОБЈАШЊЕЊА ОД ПОНУЂАЧА ПОСЛЕ ОТВАРАЊА ПОНУДА И КОНТРОЛА КОД ПОНУЂАЧА ОДНОСНО ЊЕГОВОГ ПОДИЗВОЂАЧА </w:t>
      </w:r>
    </w:p>
    <w:p w14:paraId="28314A2F" w14:textId="77777777" w:rsidR="00221C6F" w:rsidRPr="00C77698" w:rsidRDefault="00221C6F">
      <w:pPr>
        <w:jc w:val="both"/>
        <w:rPr>
          <w:b/>
          <w:bCs/>
          <w:lang w:val="ru-RU"/>
        </w:rPr>
      </w:pPr>
    </w:p>
    <w:p w14:paraId="05F7A8DF" w14:textId="77777777" w:rsidR="00221C6F" w:rsidRPr="00C77698" w:rsidRDefault="00221C6F">
      <w:pPr>
        <w:jc w:val="both"/>
        <w:rPr>
          <w:rFonts w:eastAsia="TimesNewRomanPSMT"/>
          <w:bCs/>
          <w:lang w:val="ru-RU"/>
        </w:rPr>
      </w:pPr>
      <w:r w:rsidRPr="00C7769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916248B" w14:textId="77777777" w:rsidR="00221C6F" w:rsidRPr="00C77698" w:rsidRDefault="00221C6F">
      <w:pPr>
        <w:tabs>
          <w:tab w:val="left" w:pos="-135"/>
          <w:tab w:val="left" w:pos="0"/>
          <w:tab w:val="left" w:pos="120"/>
        </w:tabs>
        <w:jc w:val="both"/>
        <w:rPr>
          <w:lang w:val="ru-RU"/>
        </w:rPr>
      </w:pPr>
      <w:r w:rsidRPr="00C77698">
        <w:rPr>
          <w:rFonts w:eastAsia="TimesNewRomanPSMT"/>
          <w:bCs/>
          <w:lang w:val="ru-RU"/>
        </w:rPr>
        <w:t>Уколико наручилац оцени да су потребна додатна објашњења или је потребно извршити</w:t>
      </w:r>
      <w:r w:rsidRPr="00C77698">
        <w:rPr>
          <w:lang w:val="ru-RU"/>
        </w:rPr>
        <w:t xml:space="preserve"> контролу (увид) код понуђача, односно његовог подизвођача</w:t>
      </w:r>
      <w:r w:rsidRPr="00C7769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1849E72" w14:textId="77777777" w:rsidR="00221C6F" w:rsidRPr="00C77698" w:rsidRDefault="00221C6F">
      <w:pPr>
        <w:tabs>
          <w:tab w:val="left" w:pos="-135"/>
          <w:tab w:val="left" w:pos="0"/>
          <w:tab w:val="left" w:pos="120"/>
        </w:tabs>
        <w:jc w:val="both"/>
        <w:rPr>
          <w:lang w:val="ru-RU"/>
        </w:rPr>
      </w:pPr>
      <w:r w:rsidRPr="00C7769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7BF4CDC" w14:textId="77777777" w:rsidR="00221C6F" w:rsidRPr="00C77698" w:rsidRDefault="00221C6F">
      <w:pPr>
        <w:tabs>
          <w:tab w:val="left" w:pos="-135"/>
          <w:tab w:val="left" w:pos="0"/>
          <w:tab w:val="left" w:pos="120"/>
        </w:tabs>
        <w:jc w:val="both"/>
        <w:rPr>
          <w:lang w:val="ru-RU"/>
        </w:rPr>
      </w:pPr>
      <w:r w:rsidRPr="00C77698">
        <w:rPr>
          <w:lang w:val="ru-RU"/>
        </w:rPr>
        <w:t>У случају разлике између јединичне и укупне цене, меродавна је јединична цена.</w:t>
      </w:r>
    </w:p>
    <w:p w14:paraId="10F47EC6" w14:textId="77777777" w:rsidR="00221C6F" w:rsidRPr="00C77698" w:rsidRDefault="00221C6F">
      <w:pPr>
        <w:jc w:val="both"/>
        <w:rPr>
          <w:lang w:val="ru-RU"/>
        </w:rPr>
      </w:pPr>
      <w:r w:rsidRPr="00C77698">
        <w:rPr>
          <w:lang w:val="ru-RU"/>
        </w:rPr>
        <w:t>Ако се понуђач не сагласи са исправком рачунских грешака, наручил</w:t>
      </w:r>
      <w:r w:rsidRPr="00A73F5D">
        <w:rPr>
          <w:lang w:val="sr-Cyrl-CS"/>
        </w:rPr>
        <w:t>а</w:t>
      </w:r>
      <w:r w:rsidRPr="00C77698">
        <w:rPr>
          <w:lang w:val="ru-RU"/>
        </w:rPr>
        <w:t xml:space="preserve">ц ће његову понуду одбити као неприхватљиву. </w:t>
      </w:r>
    </w:p>
    <w:p w14:paraId="0EB02628" w14:textId="77777777" w:rsidR="00221C6F" w:rsidRPr="00C77698" w:rsidRDefault="00221C6F">
      <w:pPr>
        <w:jc w:val="both"/>
        <w:rPr>
          <w:lang w:val="ru-RU"/>
        </w:rPr>
      </w:pPr>
    </w:p>
    <w:p w14:paraId="16B4972A" w14:textId="77777777" w:rsidR="00221C6F" w:rsidRPr="00C77698" w:rsidRDefault="005B4C6C">
      <w:pPr>
        <w:jc w:val="both"/>
        <w:rPr>
          <w:b/>
          <w:bCs/>
          <w:lang w:val="ru-RU"/>
        </w:rPr>
      </w:pPr>
      <w:r w:rsidRPr="00C77698">
        <w:rPr>
          <w:b/>
          <w:bCs/>
          <w:lang w:val="ru-RU"/>
        </w:rPr>
        <w:t>1</w:t>
      </w:r>
      <w:r w:rsidR="00983202">
        <w:rPr>
          <w:b/>
          <w:bCs/>
          <w:lang w:val="sr-Cyrl-CS"/>
        </w:rPr>
        <w:t>5</w:t>
      </w:r>
      <w:r w:rsidR="00221C6F" w:rsidRPr="00C77698">
        <w:rPr>
          <w:b/>
          <w:bCs/>
          <w:lang w:val="ru-RU"/>
        </w:rPr>
        <w:t>. ВРСТА КРИТЕРИЈУМА ЗА ДОДЕЛУ УГОВОРА, ЕЛЕМЕНТИ КРИТЕРИЈУМА НА ОСНОВУ КОЈИХ СЕ Д</w:t>
      </w:r>
      <w:r w:rsidR="002731E1" w:rsidRPr="00C77698">
        <w:rPr>
          <w:b/>
          <w:bCs/>
          <w:lang w:val="ru-RU"/>
        </w:rPr>
        <w:t>ОДЕЉУЈЕ УГОВОР И</w:t>
      </w:r>
      <w:r w:rsidR="00221C6F" w:rsidRPr="00C77698">
        <w:rPr>
          <w:b/>
          <w:bCs/>
          <w:lang w:val="ru-RU"/>
        </w:rPr>
        <w:t xml:space="preserve"> МЕТОДОЛОГИЈА ЗА ДОДЕЛУ ПОНДЕРА ЗА СВАКИ ЕЛЕМЕНТ КРИТЕРИЈУМА</w:t>
      </w:r>
    </w:p>
    <w:p w14:paraId="2917D670" w14:textId="77777777" w:rsidR="00347071" w:rsidRPr="00C77698" w:rsidRDefault="00347071">
      <w:pPr>
        <w:jc w:val="both"/>
        <w:rPr>
          <w:lang w:val="ru-RU"/>
        </w:rPr>
      </w:pPr>
    </w:p>
    <w:p w14:paraId="128A58AA" w14:textId="77777777" w:rsidR="00143CBE" w:rsidRDefault="00143CBE" w:rsidP="00143CBE">
      <w:pPr>
        <w:pStyle w:val="Default"/>
        <w:jc w:val="both"/>
        <w:rPr>
          <w:lang w:val="sr-Cyrl-CS"/>
        </w:rPr>
      </w:pPr>
      <w:r w:rsidRPr="00C77698">
        <w:rPr>
          <w:lang w:val="ru-RU"/>
        </w:rPr>
        <w:t xml:space="preserve">Одлука о додели уговора о јавној набавци добара донеће се </w:t>
      </w:r>
      <w:r w:rsidRPr="00C77698">
        <w:rPr>
          <w:b/>
          <w:lang w:val="ru-RU"/>
        </w:rPr>
        <w:t>применом критеријума «економски најповољније понуде»</w:t>
      </w:r>
      <w:r w:rsidRPr="00C77698">
        <w:rPr>
          <w:lang w:val="ru-RU"/>
        </w:rPr>
        <w:t xml:space="preserve">, на основу следећих елемента критеријума и њиховог релативног значаја: </w:t>
      </w:r>
    </w:p>
    <w:p w14:paraId="60781A4B" w14:textId="77777777" w:rsidR="00347071" w:rsidRPr="00143CBE" w:rsidRDefault="00347071" w:rsidP="00143CBE">
      <w:pPr>
        <w:pStyle w:val="Defaul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920"/>
        <w:gridCol w:w="2920"/>
        <w:gridCol w:w="2382"/>
      </w:tblGrid>
      <w:tr w:rsidR="00143CBE" w14:paraId="572DE4AE" w14:textId="77777777" w:rsidTr="00CA2101">
        <w:trPr>
          <w:trHeight w:val="452"/>
        </w:trPr>
        <w:tc>
          <w:tcPr>
            <w:tcW w:w="0" w:type="auto"/>
          </w:tcPr>
          <w:p w14:paraId="7A959359" w14:textId="77777777" w:rsidR="00143CBE" w:rsidRDefault="00143CBE" w:rsidP="00B05E12">
            <w:pPr>
              <w:pStyle w:val="Default"/>
              <w:rPr>
                <w:sz w:val="22"/>
                <w:szCs w:val="22"/>
              </w:rPr>
            </w:pPr>
            <w:r>
              <w:rPr>
                <w:b/>
                <w:bCs/>
                <w:sz w:val="22"/>
                <w:szCs w:val="22"/>
              </w:rPr>
              <w:t xml:space="preserve">Ред. бр. </w:t>
            </w:r>
          </w:p>
        </w:tc>
        <w:tc>
          <w:tcPr>
            <w:tcW w:w="0" w:type="auto"/>
            <w:gridSpan w:val="2"/>
          </w:tcPr>
          <w:p w14:paraId="5742B0F2" w14:textId="77777777" w:rsidR="00143CBE" w:rsidRPr="00143CBE" w:rsidRDefault="00143CBE" w:rsidP="00B05E12">
            <w:pPr>
              <w:pStyle w:val="Default"/>
            </w:pPr>
            <w:r w:rsidRPr="00143CBE">
              <w:rPr>
                <w:b/>
                <w:bCs/>
              </w:rPr>
              <w:t xml:space="preserve">ЕЛЕМЕНТИ КРИТЕРИЈУМА </w:t>
            </w:r>
          </w:p>
        </w:tc>
        <w:tc>
          <w:tcPr>
            <w:tcW w:w="0" w:type="auto"/>
          </w:tcPr>
          <w:p w14:paraId="348B183E" w14:textId="77777777" w:rsidR="00143CBE" w:rsidRPr="00143CBE" w:rsidRDefault="00143CBE" w:rsidP="00B05E12">
            <w:pPr>
              <w:pStyle w:val="Default"/>
            </w:pPr>
            <w:r w:rsidRPr="00143CBE">
              <w:rPr>
                <w:b/>
                <w:bCs/>
              </w:rPr>
              <w:t xml:space="preserve">Максималан број пондера </w:t>
            </w:r>
          </w:p>
        </w:tc>
      </w:tr>
      <w:tr w:rsidR="00143CBE" w14:paraId="124C0396" w14:textId="77777777" w:rsidTr="00CA2101">
        <w:trPr>
          <w:trHeight w:val="455"/>
        </w:trPr>
        <w:tc>
          <w:tcPr>
            <w:tcW w:w="0" w:type="auto"/>
          </w:tcPr>
          <w:p w14:paraId="16AABF1B" w14:textId="77777777" w:rsidR="00143CBE" w:rsidRDefault="00143CBE" w:rsidP="00B05E12">
            <w:pPr>
              <w:pStyle w:val="Default"/>
              <w:rPr>
                <w:sz w:val="22"/>
                <w:szCs w:val="22"/>
              </w:rPr>
            </w:pPr>
            <w:r>
              <w:rPr>
                <w:sz w:val="22"/>
                <w:szCs w:val="22"/>
              </w:rPr>
              <w:t xml:space="preserve">1. </w:t>
            </w:r>
          </w:p>
        </w:tc>
        <w:tc>
          <w:tcPr>
            <w:tcW w:w="0" w:type="auto"/>
            <w:gridSpan w:val="2"/>
          </w:tcPr>
          <w:p w14:paraId="2F7224C2" w14:textId="77777777" w:rsidR="00143CBE" w:rsidRPr="00C77698" w:rsidRDefault="00CF0C70" w:rsidP="00B05E12">
            <w:pPr>
              <w:pStyle w:val="Default"/>
              <w:rPr>
                <w:sz w:val="22"/>
                <w:szCs w:val="22"/>
                <w:lang w:val="ru-RU"/>
              </w:rPr>
            </w:pPr>
            <w:r w:rsidRPr="00CF0C70">
              <w:rPr>
                <w:b/>
                <w:sz w:val="22"/>
                <w:szCs w:val="22"/>
                <w:lang w:val="sr-Cyrl-CS"/>
              </w:rPr>
              <w:t>УКУПНА ЦЕНА УСЛУГА РЕДОВНОГ СЕРВИСА</w:t>
            </w:r>
            <w:r w:rsidR="00570D45">
              <w:rPr>
                <w:b/>
                <w:sz w:val="22"/>
                <w:szCs w:val="22"/>
                <w:lang w:val="sr-Cyrl-CS"/>
              </w:rPr>
              <w:t xml:space="preserve"> (материјал + рад у дин без ПДВ)</w:t>
            </w:r>
          </w:p>
        </w:tc>
        <w:tc>
          <w:tcPr>
            <w:tcW w:w="0" w:type="auto"/>
          </w:tcPr>
          <w:p w14:paraId="48F8F7EC" w14:textId="77777777" w:rsidR="00143CBE" w:rsidRPr="00CF0C70" w:rsidRDefault="00CF0C70" w:rsidP="00B05E12">
            <w:pPr>
              <w:pStyle w:val="Default"/>
              <w:rPr>
                <w:lang w:val="sr-Cyrl-RS"/>
              </w:rPr>
            </w:pPr>
            <w:r>
              <w:rPr>
                <w:lang w:val="sr-Cyrl-RS"/>
              </w:rPr>
              <w:t>60</w:t>
            </w:r>
          </w:p>
        </w:tc>
      </w:tr>
      <w:tr w:rsidR="00143CBE" w14:paraId="636D7678" w14:textId="77777777" w:rsidTr="00CA2101">
        <w:trPr>
          <w:trHeight w:val="201"/>
        </w:trPr>
        <w:tc>
          <w:tcPr>
            <w:tcW w:w="0" w:type="auto"/>
          </w:tcPr>
          <w:p w14:paraId="093245B9" w14:textId="77777777" w:rsidR="00143CBE" w:rsidRDefault="00143CBE" w:rsidP="00B05E12">
            <w:pPr>
              <w:pStyle w:val="Default"/>
              <w:rPr>
                <w:sz w:val="22"/>
                <w:szCs w:val="22"/>
              </w:rPr>
            </w:pPr>
            <w:r>
              <w:rPr>
                <w:sz w:val="22"/>
                <w:szCs w:val="22"/>
              </w:rPr>
              <w:t xml:space="preserve">2. </w:t>
            </w:r>
          </w:p>
        </w:tc>
        <w:tc>
          <w:tcPr>
            <w:tcW w:w="0" w:type="auto"/>
            <w:gridSpan w:val="2"/>
          </w:tcPr>
          <w:p w14:paraId="68A96E78" w14:textId="77777777" w:rsidR="00143CBE" w:rsidRPr="00C77698" w:rsidRDefault="00CF0C70" w:rsidP="00B05E12">
            <w:pPr>
              <w:pStyle w:val="Default"/>
              <w:rPr>
                <w:sz w:val="22"/>
                <w:szCs w:val="22"/>
                <w:lang w:val="ru-RU"/>
              </w:rPr>
            </w:pPr>
            <w:r w:rsidRPr="00CF0C70">
              <w:rPr>
                <w:b/>
                <w:sz w:val="22"/>
                <w:szCs w:val="22"/>
                <w:lang w:val="sr-Cyrl-CS"/>
              </w:rPr>
              <w:t>ПОНУЂЕНА ЦЕНА НОРМА ЧАСА ЗА СВЕ ВРСТЕ ПОПРАВКИ</w:t>
            </w:r>
            <w:r w:rsidR="006D1B22">
              <w:rPr>
                <w:b/>
                <w:sz w:val="22"/>
                <w:szCs w:val="22"/>
                <w:lang w:val="sr-Cyrl-CS"/>
              </w:rPr>
              <w:t xml:space="preserve"> (ванредно сервисирање)</w:t>
            </w:r>
          </w:p>
        </w:tc>
        <w:tc>
          <w:tcPr>
            <w:tcW w:w="0" w:type="auto"/>
          </w:tcPr>
          <w:p w14:paraId="46FFEE80" w14:textId="77777777" w:rsidR="00143CBE" w:rsidRPr="00CF0C70" w:rsidRDefault="00CF0C70" w:rsidP="00B05E12">
            <w:pPr>
              <w:pStyle w:val="Default"/>
              <w:rPr>
                <w:lang w:val="sr-Cyrl-RS"/>
              </w:rPr>
            </w:pPr>
            <w:r>
              <w:rPr>
                <w:lang w:val="sr-Cyrl-RS"/>
              </w:rPr>
              <w:t>20</w:t>
            </w:r>
          </w:p>
        </w:tc>
      </w:tr>
      <w:tr w:rsidR="00143CBE" w14:paraId="40F51F0E" w14:textId="77777777" w:rsidTr="00D53BF2">
        <w:trPr>
          <w:trHeight w:val="358"/>
        </w:trPr>
        <w:tc>
          <w:tcPr>
            <w:tcW w:w="0" w:type="auto"/>
          </w:tcPr>
          <w:p w14:paraId="7966CEDA" w14:textId="77777777" w:rsidR="00143CBE" w:rsidRDefault="00143CBE" w:rsidP="00B05E12">
            <w:pPr>
              <w:pStyle w:val="Default"/>
              <w:rPr>
                <w:sz w:val="22"/>
                <w:szCs w:val="22"/>
              </w:rPr>
            </w:pPr>
            <w:r>
              <w:rPr>
                <w:sz w:val="22"/>
                <w:szCs w:val="22"/>
              </w:rPr>
              <w:t xml:space="preserve">3. </w:t>
            </w:r>
          </w:p>
        </w:tc>
        <w:tc>
          <w:tcPr>
            <w:tcW w:w="0" w:type="auto"/>
            <w:gridSpan w:val="2"/>
          </w:tcPr>
          <w:p w14:paraId="781A8BA9" w14:textId="77777777" w:rsidR="00143CBE" w:rsidRPr="00CF0C70" w:rsidRDefault="00CF0C70" w:rsidP="00B05E12">
            <w:pPr>
              <w:pStyle w:val="Default"/>
              <w:rPr>
                <w:sz w:val="22"/>
                <w:szCs w:val="22"/>
                <w:lang w:val="sr-Cyrl-RS"/>
              </w:rPr>
            </w:pPr>
            <w:r w:rsidRPr="00CF0C70">
              <w:rPr>
                <w:b/>
                <w:sz w:val="22"/>
                <w:szCs w:val="22"/>
                <w:lang w:val="sr-Cyrl-CS"/>
              </w:rPr>
              <w:t>ГАРАНТНИ РОК ЗА ИЗВРШЕНЕ УСЛУГЕ</w:t>
            </w:r>
          </w:p>
        </w:tc>
        <w:tc>
          <w:tcPr>
            <w:tcW w:w="0" w:type="auto"/>
          </w:tcPr>
          <w:p w14:paraId="2D6CC603" w14:textId="77777777" w:rsidR="00143CBE" w:rsidRPr="00143CBE" w:rsidRDefault="00CF0C70" w:rsidP="00B05E12">
            <w:pPr>
              <w:pStyle w:val="Default"/>
              <w:rPr>
                <w:lang w:val="sr-Cyrl-CS"/>
              </w:rPr>
            </w:pPr>
            <w:r>
              <w:rPr>
                <w:lang w:val="sr-Cyrl-CS"/>
              </w:rPr>
              <w:t>20</w:t>
            </w:r>
          </w:p>
        </w:tc>
      </w:tr>
      <w:tr w:rsidR="00143CBE" w14:paraId="2046C6D2" w14:textId="77777777" w:rsidTr="00CA2101">
        <w:trPr>
          <w:trHeight w:val="201"/>
        </w:trPr>
        <w:tc>
          <w:tcPr>
            <w:tcW w:w="0" w:type="auto"/>
            <w:gridSpan w:val="2"/>
          </w:tcPr>
          <w:p w14:paraId="16B53E3F" w14:textId="77777777" w:rsidR="00143CBE" w:rsidRPr="00143CBE" w:rsidRDefault="00143CBE" w:rsidP="00B05E12">
            <w:pPr>
              <w:pStyle w:val="Default"/>
              <w:rPr>
                <w:lang w:val="sr-Cyrl-CS"/>
              </w:rPr>
            </w:pPr>
            <w:r w:rsidRPr="00143CBE">
              <w:rPr>
                <w:lang w:val="sr-Cyrl-CS"/>
              </w:rPr>
              <w:t xml:space="preserve">      </w:t>
            </w:r>
            <w:r w:rsidRPr="00143CBE">
              <w:t xml:space="preserve"> </w:t>
            </w:r>
            <w:r w:rsidRPr="00143CBE">
              <w:rPr>
                <w:lang w:val="sr-Cyrl-CS"/>
              </w:rPr>
              <w:t xml:space="preserve">                      </w:t>
            </w:r>
          </w:p>
        </w:tc>
        <w:tc>
          <w:tcPr>
            <w:tcW w:w="0" w:type="auto"/>
            <w:gridSpan w:val="2"/>
          </w:tcPr>
          <w:p w14:paraId="4221A86A" w14:textId="77777777" w:rsidR="00143CBE" w:rsidRPr="00143CBE" w:rsidRDefault="00143CBE" w:rsidP="00B05E12">
            <w:pPr>
              <w:pStyle w:val="Default"/>
            </w:pPr>
            <w:r w:rsidRPr="00143CBE">
              <w:rPr>
                <w:lang w:val="sr-Cyrl-CS"/>
              </w:rPr>
              <w:t xml:space="preserve">            </w:t>
            </w:r>
            <w:r w:rsidR="00D53BF2">
              <w:rPr>
                <w:lang w:val="sr-Cyrl-CS"/>
              </w:rPr>
              <w:t xml:space="preserve">           </w:t>
            </w:r>
            <w:r w:rsidR="0005270F">
              <w:rPr>
                <w:lang w:val="sr-Cyrl-CS"/>
              </w:rPr>
              <w:t xml:space="preserve">Укупно:       </w:t>
            </w:r>
            <w:r w:rsidRPr="00143CBE">
              <w:rPr>
                <w:lang w:val="sr-Cyrl-CS"/>
              </w:rPr>
              <w:t>100</w:t>
            </w:r>
          </w:p>
        </w:tc>
      </w:tr>
    </w:tbl>
    <w:p w14:paraId="564637BC" w14:textId="77777777" w:rsidR="00143CBE" w:rsidRDefault="00143CBE" w:rsidP="00143CBE">
      <w:pPr>
        <w:pStyle w:val="Default"/>
        <w:rPr>
          <w:color w:val="auto"/>
        </w:rPr>
      </w:pPr>
    </w:p>
    <w:p w14:paraId="5ED51225" w14:textId="77777777" w:rsidR="00D53BF2" w:rsidRDefault="00D53BF2" w:rsidP="00143CBE">
      <w:pPr>
        <w:pStyle w:val="Default"/>
        <w:rPr>
          <w:color w:val="auto"/>
        </w:rPr>
      </w:pPr>
    </w:p>
    <w:p w14:paraId="2F25F008" w14:textId="77777777" w:rsidR="00CF0C70" w:rsidRDefault="00143CBE" w:rsidP="00143CBE">
      <w:pPr>
        <w:pStyle w:val="Default"/>
        <w:jc w:val="both"/>
        <w:rPr>
          <w:b/>
          <w:bCs/>
          <w:lang w:val="sr-Cyrl-RS"/>
        </w:rPr>
      </w:pPr>
      <w:r w:rsidRPr="00143CBE">
        <w:rPr>
          <w:b/>
          <w:bCs/>
        </w:rPr>
        <w:t>I</w:t>
      </w:r>
      <w:r w:rsidRPr="00C77698">
        <w:rPr>
          <w:b/>
          <w:bCs/>
          <w:lang w:val="ru-RU"/>
        </w:rPr>
        <w:t xml:space="preserve"> </w:t>
      </w:r>
      <w:r w:rsidR="00CF0C70">
        <w:rPr>
          <w:b/>
          <w:bCs/>
          <w:lang w:val="sr-Cyrl-RS"/>
        </w:rPr>
        <w:t>Укупна цена услуга редовног сервиса: максимално 60 пондера</w:t>
      </w:r>
    </w:p>
    <w:p w14:paraId="5D762D89" w14:textId="77777777" w:rsidR="00143CBE" w:rsidRPr="00C77698" w:rsidRDefault="00CF0C70" w:rsidP="00143CBE">
      <w:pPr>
        <w:pStyle w:val="Default"/>
        <w:jc w:val="both"/>
        <w:rPr>
          <w:lang w:val="ru-RU"/>
        </w:rPr>
      </w:pPr>
      <w:r w:rsidRPr="00C77698">
        <w:rPr>
          <w:lang w:val="ru-RU"/>
        </w:rPr>
        <w:t>Понуда са нај</w:t>
      </w:r>
      <w:r>
        <w:rPr>
          <w:lang w:val="sr-Cyrl-RS"/>
        </w:rPr>
        <w:t>мањом укупном ценом услуге редовног сервиса добија максималних</w:t>
      </w:r>
      <w:r w:rsidR="00143CBE" w:rsidRPr="00C77698">
        <w:rPr>
          <w:lang w:val="ru-RU"/>
        </w:rPr>
        <w:t xml:space="preserve"> </w:t>
      </w:r>
      <w:r>
        <w:rPr>
          <w:lang w:val="sr-Cyrl-CS"/>
        </w:rPr>
        <w:t>60 пондера.</w:t>
      </w:r>
    </w:p>
    <w:p w14:paraId="19BDB750" w14:textId="77777777" w:rsidR="00B05E12" w:rsidRDefault="00143CBE" w:rsidP="00143CBE">
      <w:pPr>
        <w:pStyle w:val="Default"/>
        <w:jc w:val="both"/>
        <w:rPr>
          <w:sz w:val="22"/>
          <w:szCs w:val="22"/>
          <w:lang w:val="sr-Cyrl-CS"/>
        </w:rPr>
      </w:pPr>
      <w:r w:rsidRPr="00C77698">
        <w:rPr>
          <w:lang w:val="ru-RU"/>
        </w:rPr>
        <w:t>Вредновање осталих понуда за овај елемент критеријума израчунава се по формули</w:t>
      </w:r>
      <w:r w:rsidRPr="00C77698">
        <w:rPr>
          <w:sz w:val="22"/>
          <w:szCs w:val="22"/>
          <w:lang w:val="ru-RU"/>
        </w:rPr>
        <w:t xml:space="preserve">: </w:t>
      </w:r>
    </w:p>
    <w:p w14:paraId="1E2E4A09" w14:textId="77777777" w:rsidR="00CA2101" w:rsidRPr="00CA2101" w:rsidRDefault="00CA2101" w:rsidP="00143CBE">
      <w:pPr>
        <w:pStyle w:val="Default"/>
        <w:jc w:val="both"/>
        <w:rPr>
          <w:sz w:val="22"/>
          <w:szCs w:val="22"/>
          <w:lang w:val="sr-Cyrl-CS"/>
        </w:rPr>
      </w:pPr>
    </w:p>
    <w:p w14:paraId="70DB0A2B" w14:textId="77777777" w:rsidR="00CF0C70" w:rsidRPr="00CF0C70" w:rsidRDefault="00CF0C70" w:rsidP="00CF0C70">
      <w:pPr>
        <w:ind w:left="567"/>
        <w:jc w:val="center"/>
        <w:rPr>
          <w:u w:val="single"/>
          <w:lang w:val="sr-Cyrl-CS"/>
        </w:rPr>
      </w:pPr>
      <w:r w:rsidRPr="00CF0C70">
        <w:rPr>
          <w:u w:val="single"/>
          <w:lang w:val="sr-Cyrl-BA"/>
        </w:rPr>
        <w:t>6</w:t>
      </w:r>
      <w:r w:rsidRPr="00CF0C70">
        <w:rPr>
          <w:u w:val="single"/>
          <w:lang w:val="sr-Cyrl-CS"/>
        </w:rPr>
        <w:t>0 x најнижа понуђена цена</w:t>
      </w:r>
    </w:p>
    <w:p w14:paraId="1E21F7BA" w14:textId="77777777" w:rsidR="00CF0C70" w:rsidRPr="00CF0C70" w:rsidRDefault="00B358D4" w:rsidP="00CF0C70">
      <w:pPr>
        <w:ind w:left="567"/>
        <w:jc w:val="center"/>
        <w:rPr>
          <w:lang w:val="sr-Cyrl-CS"/>
        </w:rPr>
      </w:pPr>
      <w:r>
        <w:rPr>
          <w:lang w:val="sr-Cyrl-CS"/>
        </w:rPr>
        <w:t>цена из понуде</w:t>
      </w:r>
    </w:p>
    <w:p w14:paraId="182967D3" w14:textId="77777777" w:rsidR="006D1B22" w:rsidRPr="0063650A" w:rsidRDefault="006D1B22" w:rsidP="00B05E12">
      <w:pPr>
        <w:pStyle w:val="Default"/>
        <w:jc w:val="both"/>
        <w:rPr>
          <w:lang w:val="sr-Cyrl-CS"/>
        </w:rPr>
      </w:pPr>
    </w:p>
    <w:p w14:paraId="0780C78C" w14:textId="77777777" w:rsidR="00D53BF2" w:rsidRPr="00C77698" w:rsidRDefault="00CF0C70" w:rsidP="00B05E12">
      <w:pPr>
        <w:pStyle w:val="Default"/>
        <w:jc w:val="both"/>
        <w:rPr>
          <w:b/>
          <w:bCs/>
          <w:lang w:val="ru-RU"/>
        </w:rPr>
      </w:pPr>
      <w:r>
        <w:rPr>
          <w:b/>
          <w:bCs/>
        </w:rPr>
        <w:t>II</w:t>
      </w:r>
      <w:r w:rsidRPr="00C77698">
        <w:rPr>
          <w:b/>
          <w:bCs/>
          <w:lang w:val="ru-RU"/>
        </w:rPr>
        <w:t xml:space="preserve"> </w:t>
      </w:r>
      <w:r w:rsidRPr="00C77698">
        <w:rPr>
          <w:b/>
          <w:bCs/>
          <w:color w:val="auto"/>
          <w:lang w:val="ru-RU"/>
        </w:rPr>
        <w:t>Понуђена цена норма часа за све врсте поправки</w:t>
      </w:r>
      <w:r>
        <w:rPr>
          <w:b/>
          <w:bCs/>
          <w:color w:val="auto"/>
          <w:lang w:val="sr-Cyrl-RS"/>
        </w:rPr>
        <w:t>:</w:t>
      </w:r>
      <w:r w:rsidRPr="00C77698">
        <w:rPr>
          <w:b/>
          <w:bCs/>
          <w:lang w:val="ru-RU"/>
        </w:rPr>
        <w:t xml:space="preserve"> максимално 20</w:t>
      </w:r>
      <w:r w:rsidR="00B05E12" w:rsidRPr="00C77698">
        <w:rPr>
          <w:b/>
          <w:bCs/>
          <w:lang w:val="ru-RU"/>
        </w:rPr>
        <w:t xml:space="preserve"> пондера</w:t>
      </w:r>
    </w:p>
    <w:p w14:paraId="7273FAAE" w14:textId="77777777" w:rsidR="00D53BF2" w:rsidRDefault="00D53BF2" w:rsidP="00B05E12">
      <w:pPr>
        <w:pStyle w:val="Default"/>
        <w:jc w:val="both"/>
        <w:rPr>
          <w:bCs/>
          <w:lang w:val="sr-Cyrl-RS"/>
        </w:rPr>
      </w:pPr>
      <w:r w:rsidRPr="00D53BF2">
        <w:rPr>
          <w:bCs/>
          <w:lang w:val="sr-Cyrl-RS"/>
        </w:rPr>
        <w:t>Понуда са најмањом це</w:t>
      </w:r>
      <w:r>
        <w:rPr>
          <w:bCs/>
          <w:lang w:val="sr-Cyrl-RS"/>
        </w:rPr>
        <w:t>ном норма часа добија максималних</w:t>
      </w:r>
      <w:r w:rsidRPr="00D53BF2">
        <w:rPr>
          <w:bCs/>
          <w:lang w:val="sr-Cyrl-RS"/>
        </w:rPr>
        <w:t xml:space="preserve"> 20 пондера</w:t>
      </w:r>
      <w:r>
        <w:rPr>
          <w:bCs/>
          <w:lang w:val="sr-Cyrl-RS"/>
        </w:rPr>
        <w:t>.</w:t>
      </w:r>
    </w:p>
    <w:p w14:paraId="6664E796" w14:textId="77777777" w:rsidR="00D53BF2" w:rsidRDefault="00D53BF2" w:rsidP="00D53BF2">
      <w:pPr>
        <w:pStyle w:val="Default"/>
        <w:jc w:val="both"/>
        <w:rPr>
          <w:sz w:val="22"/>
          <w:szCs w:val="22"/>
          <w:lang w:val="sr-Cyrl-CS"/>
        </w:rPr>
      </w:pPr>
      <w:r w:rsidRPr="00C77698">
        <w:rPr>
          <w:lang w:val="ru-RU"/>
        </w:rPr>
        <w:t>Вредновање осталих понуда за овај елемент критеријума израчунава се по формули</w:t>
      </w:r>
      <w:r w:rsidRPr="00C77698">
        <w:rPr>
          <w:sz w:val="22"/>
          <w:szCs w:val="22"/>
          <w:lang w:val="ru-RU"/>
        </w:rPr>
        <w:t xml:space="preserve">: </w:t>
      </w:r>
    </w:p>
    <w:p w14:paraId="4815416E" w14:textId="77777777" w:rsidR="00983202" w:rsidRPr="00D53BF2" w:rsidRDefault="00983202" w:rsidP="00B05E12">
      <w:pPr>
        <w:pStyle w:val="Default"/>
        <w:jc w:val="both"/>
        <w:rPr>
          <w:bCs/>
          <w:lang w:val="sr-Cyrl-RS"/>
        </w:rPr>
      </w:pPr>
    </w:p>
    <w:p w14:paraId="727BEDED" w14:textId="77777777" w:rsidR="00CF0C70" w:rsidRPr="00CF0C70" w:rsidRDefault="00CF0C70" w:rsidP="00CF0C70">
      <w:pPr>
        <w:ind w:left="567"/>
        <w:jc w:val="center"/>
        <w:rPr>
          <w:u w:val="single"/>
          <w:lang w:val="sr-Cyrl-CS"/>
        </w:rPr>
      </w:pPr>
      <w:r w:rsidRPr="00CF0C70">
        <w:rPr>
          <w:u w:val="single"/>
          <w:lang w:val="sr-Cyrl-BA"/>
        </w:rPr>
        <w:t>2</w:t>
      </w:r>
      <w:r w:rsidRPr="00CF0C70">
        <w:rPr>
          <w:u w:val="single"/>
          <w:lang w:val="sr-Cyrl-CS"/>
        </w:rPr>
        <w:t>0 x најнижа понуђена цена</w:t>
      </w:r>
    </w:p>
    <w:p w14:paraId="17639C8E" w14:textId="77777777" w:rsidR="00B05E12" w:rsidRPr="006D1B22" w:rsidRDefault="00B358D4" w:rsidP="006D1B22">
      <w:pPr>
        <w:ind w:left="567"/>
        <w:jc w:val="center"/>
        <w:rPr>
          <w:lang w:val="sr-Cyrl-CS"/>
        </w:rPr>
      </w:pPr>
      <w:r>
        <w:rPr>
          <w:lang w:val="sr-Cyrl-CS"/>
        </w:rPr>
        <w:t>цена из понуде</w:t>
      </w:r>
    </w:p>
    <w:p w14:paraId="6379A603" w14:textId="77777777" w:rsidR="00B358D4" w:rsidRPr="00C77698" w:rsidRDefault="00B358D4" w:rsidP="00B05E12">
      <w:pPr>
        <w:pStyle w:val="Default"/>
        <w:jc w:val="both"/>
        <w:rPr>
          <w:color w:val="auto"/>
          <w:lang w:val="ru-RU"/>
        </w:rPr>
      </w:pPr>
    </w:p>
    <w:p w14:paraId="4CE2A44B" w14:textId="77777777" w:rsidR="00B05E12" w:rsidRDefault="00CF0C70" w:rsidP="00B05E12">
      <w:pPr>
        <w:pStyle w:val="Default"/>
        <w:jc w:val="both"/>
        <w:rPr>
          <w:b/>
          <w:bCs/>
          <w:color w:val="auto"/>
          <w:lang w:val="sr-Cyrl-CS"/>
        </w:rPr>
      </w:pPr>
      <w:r>
        <w:rPr>
          <w:b/>
          <w:bCs/>
          <w:color w:val="auto"/>
        </w:rPr>
        <w:lastRenderedPageBreak/>
        <w:t>III</w:t>
      </w:r>
      <w:r>
        <w:rPr>
          <w:b/>
          <w:bCs/>
          <w:color w:val="auto"/>
          <w:lang w:val="sr-Cyrl-RS"/>
        </w:rPr>
        <w:t xml:space="preserve"> Гарантни рок за извршене услуге</w:t>
      </w:r>
      <w:r w:rsidR="00B05E12" w:rsidRPr="00C77698">
        <w:rPr>
          <w:b/>
          <w:bCs/>
          <w:color w:val="auto"/>
          <w:lang w:val="ru-RU"/>
        </w:rPr>
        <w:t xml:space="preserve">: максимално </w:t>
      </w:r>
      <w:r>
        <w:rPr>
          <w:b/>
          <w:bCs/>
          <w:color w:val="auto"/>
          <w:lang w:val="sr-Cyrl-CS"/>
        </w:rPr>
        <w:t>20</w:t>
      </w:r>
      <w:r w:rsidR="00B05E12" w:rsidRPr="0063650A">
        <w:rPr>
          <w:b/>
          <w:bCs/>
          <w:color w:val="auto"/>
          <w:lang w:val="sr-Cyrl-CS"/>
        </w:rPr>
        <w:t xml:space="preserve"> пондера</w:t>
      </w:r>
    </w:p>
    <w:p w14:paraId="2DC5BDF8" w14:textId="77777777" w:rsidR="00D53BF2" w:rsidRPr="00D53BF2" w:rsidRDefault="00D53BF2" w:rsidP="00B05E12">
      <w:pPr>
        <w:pStyle w:val="Default"/>
        <w:jc w:val="both"/>
        <w:rPr>
          <w:bCs/>
          <w:color w:val="auto"/>
          <w:lang w:val="sr-Cyrl-CS"/>
        </w:rPr>
      </w:pPr>
      <w:r w:rsidRPr="00D53BF2">
        <w:rPr>
          <w:bCs/>
          <w:color w:val="auto"/>
          <w:lang w:val="sr-Cyrl-CS"/>
        </w:rPr>
        <w:t>Понуда са дужим гарант</w:t>
      </w:r>
      <w:r w:rsidR="000B54A3">
        <w:rPr>
          <w:bCs/>
          <w:color w:val="auto"/>
          <w:lang w:val="sr-Cyrl-CS"/>
        </w:rPr>
        <w:t>н</w:t>
      </w:r>
      <w:r w:rsidRPr="00D53BF2">
        <w:rPr>
          <w:bCs/>
          <w:color w:val="auto"/>
          <w:lang w:val="sr-Cyrl-CS"/>
        </w:rPr>
        <w:t>им роком за извршене услуге добија максималних 20 пондера.</w:t>
      </w:r>
    </w:p>
    <w:p w14:paraId="16159C14" w14:textId="77777777" w:rsidR="00D53BF2" w:rsidRDefault="00D53BF2" w:rsidP="00D53BF2">
      <w:pPr>
        <w:pStyle w:val="Default"/>
        <w:jc w:val="both"/>
        <w:rPr>
          <w:sz w:val="22"/>
          <w:szCs w:val="22"/>
          <w:lang w:val="sr-Cyrl-CS"/>
        </w:rPr>
      </w:pPr>
      <w:r w:rsidRPr="00C77698">
        <w:rPr>
          <w:lang w:val="ru-RU"/>
        </w:rPr>
        <w:t>Вредновање осталих понуда за овај елемент критеријума израчунава се по формули</w:t>
      </w:r>
      <w:r w:rsidRPr="00C77698">
        <w:rPr>
          <w:sz w:val="22"/>
          <w:szCs w:val="22"/>
          <w:lang w:val="ru-RU"/>
        </w:rPr>
        <w:t xml:space="preserve">: </w:t>
      </w:r>
    </w:p>
    <w:p w14:paraId="56115B98" w14:textId="77777777" w:rsidR="00B05E12" w:rsidRPr="00CF0C70" w:rsidRDefault="00B05E12" w:rsidP="00B05E12">
      <w:pPr>
        <w:rPr>
          <w:lang w:val="sr-Cyrl-CS" w:eastAsia="en-US"/>
        </w:rPr>
      </w:pPr>
    </w:p>
    <w:p w14:paraId="72F3B620" w14:textId="77777777" w:rsidR="00EA76A0" w:rsidRPr="00EA76A0" w:rsidRDefault="00CF0C70" w:rsidP="00EA76A0">
      <w:pPr>
        <w:ind w:left="567"/>
        <w:jc w:val="center"/>
        <w:rPr>
          <w:u w:val="single"/>
          <w:lang w:val="sr-Cyrl-CS"/>
        </w:rPr>
      </w:pPr>
      <w:r w:rsidRPr="00EA76A0">
        <w:rPr>
          <w:u w:val="single"/>
          <w:lang w:val="sr-Cyrl-BA"/>
        </w:rPr>
        <w:t>2</w:t>
      </w:r>
      <w:r w:rsidRPr="00EA76A0">
        <w:rPr>
          <w:u w:val="single"/>
          <w:lang w:val="sr-Cyrl-CS"/>
        </w:rPr>
        <w:t xml:space="preserve">0 x </w:t>
      </w:r>
      <w:r w:rsidR="00EA76A0" w:rsidRPr="00EA76A0">
        <w:rPr>
          <w:u w:val="single"/>
          <w:lang w:val="sr-Cyrl-CS"/>
        </w:rPr>
        <w:t>најдужи понуђени гарантни рок</w:t>
      </w:r>
    </w:p>
    <w:p w14:paraId="0A9ED6A6" w14:textId="77777777" w:rsidR="00CF0C70" w:rsidRPr="00EA76A0" w:rsidRDefault="00EA76A0" w:rsidP="00EA76A0">
      <w:pPr>
        <w:rPr>
          <w:lang w:val="sr-Cyrl-CS"/>
        </w:rPr>
      </w:pPr>
      <w:r>
        <w:rPr>
          <w:lang w:val="sr-Cyrl-CS" w:eastAsia="en-US"/>
        </w:rPr>
        <w:t xml:space="preserve">                                                            </w:t>
      </w:r>
      <w:r w:rsidR="00CF0C70" w:rsidRPr="00EA76A0">
        <w:rPr>
          <w:lang w:val="sr-Cyrl-CS"/>
        </w:rPr>
        <w:t>понуђени гарантни рок</w:t>
      </w:r>
    </w:p>
    <w:p w14:paraId="0A9D5CE0" w14:textId="77777777" w:rsidR="0092757D" w:rsidRDefault="0092757D">
      <w:pPr>
        <w:jc w:val="both"/>
        <w:rPr>
          <w:lang w:val="sr-Cyrl-CS"/>
        </w:rPr>
      </w:pPr>
    </w:p>
    <w:p w14:paraId="5200A430" w14:textId="77777777" w:rsidR="00EA76A0" w:rsidRPr="00B05E12" w:rsidRDefault="00EA76A0">
      <w:pPr>
        <w:jc w:val="both"/>
        <w:rPr>
          <w:lang w:val="sr-Cyrl-CS"/>
        </w:rPr>
      </w:pPr>
    </w:p>
    <w:p w14:paraId="7DA7A2B8" w14:textId="77777777" w:rsidR="00221C6F" w:rsidRPr="00C77698" w:rsidRDefault="005B4C6C">
      <w:pPr>
        <w:jc w:val="both"/>
        <w:rPr>
          <w:b/>
          <w:bCs/>
          <w:lang w:val="ru-RU"/>
        </w:rPr>
      </w:pPr>
      <w:r w:rsidRPr="00C77698">
        <w:rPr>
          <w:b/>
          <w:bCs/>
          <w:lang w:val="ru-RU"/>
        </w:rPr>
        <w:t>1</w:t>
      </w:r>
      <w:r w:rsidR="00983202">
        <w:rPr>
          <w:b/>
          <w:bCs/>
          <w:lang w:val="sr-Cyrl-CS"/>
        </w:rPr>
        <w:t>6</w:t>
      </w:r>
      <w:r w:rsidR="00221C6F" w:rsidRPr="00C77698">
        <w:rPr>
          <w:b/>
          <w:bCs/>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231A7285" w14:textId="77777777" w:rsidR="00D53BF2" w:rsidRPr="00C77698" w:rsidRDefault="00D53BF2">
      <w:pPr>
        <w:jc w:val="both"/>
        <w:rPr>
          <w:b/>
          <w:bCs/>
          <w:lang w:val="ru-RU"/>
        </w:rPr>
      </w:pPr>
    </w:p>
    <w:p w14:paraId="48A80D97" w14:textId="04957994" w:rsidR="00D53BF2" w:rsidRPr="00D53BF2" w:rsidRDefault="00D53BF2" w:rsidP="00D53BF2">
      <w:pPr>
        <w:jc w:val="both"/>
        <w:rPr>
          <w:lang w:val="sr-Cyrl-CS"/>
        </w:rPr>
      </w:pPr>
      <w:r w:rsidRPr="00D53BF2">
        <w:rPr>
          <w:lang w:val="sr-Cyrl-CS"/>
        </w:rPr>
        <w:t>У случају да Понуђачи остваре исти број понд</w:t>
      </w:r>
      <w:r w:rsidR="00A6712A">
        <w:rPr>
          <w:lang w:val="sr-Cyrl-CS"/>
        </w:rPr>
        <w:t>ера, Наручилац ће уговор доделити оном</w:t>
      </w:r>
      <w:bookmarkStart w:id="1" w:name="_GoBack"/>
      <w:bookmarkEnd w:id="1"/>
      <w:r w:rsidRPr="00D53BF2">
        <w:rPr>
          <w:lang w:val="sr-Cyrl-CS"/>
        </w:rPr>
        <w:t xml:space="preserve"> Понуђачу који је имао више пондера по</w:t>
      </w:r>
      <w:r w:rsidR="006D1B22">
        <w:rPr>
          <w:lang w:val="sr-Cyrl-CS"/>
        </w:rPr>
        <w:t xml:space="preserve"> основу критеријума цена услуге редовног сервиса.</w:t>
      </w:r>
    </w:p>
    <w:p w14:paraId="721E3950" w14:textId="77777777" w:rsidR="00D53BF2" w:rsidRPr="00D53BF2" w:rsidRDefault="00D53BF2" w:rsidP="00D53BF2">
      <w:pPr>
        <w:jc w:val="both"/>
        <w:rPr>
          <w:lang w:val="sr-Cyrl-CS"/>
        </w:rPr>
      </w:pPr>
      <w:r w:rsidRPr="00D53BF2">
        <w:rPr>
          <w:lang w:val="sr-Cyrl-CS"/>
        </w:rPr>
        <w:t>Уколико и тада две или више понуда имају једнак број бодова, наручилац ће изабрати понуду оног понуђача који понуди дужи гарантни рок за извршене услуге.</w:t>
      </w:r>
    </w:p>
    <w:p w14:paraId="0C899BA4" w14:textId="77777777" w:rsidR="00221C6F" w:rsidRPr="0092757D" w:rsidRDefault="00221C6F">
      <w:pPr>
        <w:jc w:val="both"/>
        <w:rPr>
          <w:lang w:val="sr-Cyrl-CS"/>
        </w:rPr>
      </w:pPr>
    </w:p>
    <w:p w14:paraId="16249382" w14:textId="77777777" w:rsidR="00221C6F" w:rsidRPr="00C77698" w:rsidRDefault="00221C6F">
      <w:pPr>
        <w:jc w:val="both"/>
        <w:rPr>
          <w:b/>
          <w:bCs/>
          <w:lang w:val="ru-RU"/>
        </w:rPr>
      </w:pPr>
      <w:r w:rsidRPr="00C77698">
        <w:rPr>
          <w:b/>
          <w:bCs/>
          <w:lang w:val="ru-RU"/>
        </w:rPr>
        <w:t>1</w:t>
      </w:r>
      <w:r w:rsidR="00983202">
        <w:rPr>
          <w:b/>
          <w:bCs/>
          <w:lang w:val="sr-Cyrl-CS"/>
        </w:rPr>
        <w:t>7</w:t>
      </w:r>
      <w:r w:rsidRPr="00C77698">
        <w:rPr>
          <w:b/>
          <w:bCs/>
          <w:lang w:val="ru-RU"/>
        </w:rPr>
        <w:t xml:space="preserve">. ПОШТОВАЊЕ ОБАВЕЗА КОЈЕ ПРОИЗИЛАЗЕ ИЗ ВАЖЕЋИХ ПРОПИСА </w:t>
      </w:r>
    </w:p>
    <w:p w14:paraId="143BAD28" w14:textId="77777777" w:rsidR="00221C6F" w:rsidRPr="00C77698" w:rsidRDefault="00221C6F">
      <w:pPr>
        <w:jc w:val="both"/>
        <w:rPr>
          <w:b/>
          <w:bCs/>
          <w:lang w:val="ru-RU"/>
        </w:rPr>
      </w:pPr>
    </w:p>
    <w:p w14:paraId="506EA395" w14:textId="77777777" w:rsidR="00221C6F" w:rsidRPr="00C77698" w:rsidRDefault="00221C6F">
      <w:pPr>
        <w:jc w:val="both"/>
        <w:rPr>
          <w:b/>
          <w:lang w:val="ru-RU"/>
        </w:rPr>
      </w:pPr>
      <w:r w:rsidRPr="00C77698">
        <w:rPr>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C77698">
        <w:rPr>
          <w:b/>
          <w:lang w:val="ru-RU"/>
        </w:rPr>
        <w:t xml:space="preserve">Образац изјаве </w:t>
      </w:r>
      <w:r w:rsidR="00DF65CE">
        <w:rPr>
          <w:b/>
          <w:lang w:val="sr-Cyrl-CS"/>
        </w:rPr>
        <w:t xml:space="preserve">– Образац број 1. </w:t>
      </w:r>
      <w:r w:rsidRPr="00C77698">
        <w:rPr>
          <w:b/>
          <w:lang w:val="ru-RU"/>
        </w:rPr>
        <w:t xml:space="preserve">из поглавља </w:t>
      </w:r>
      <w:r w:rsidRPr="00A73F5D">
        <w:rPr>
          <w:b/>
        </w:rPr>
        <w:t>V</w:t>
      </w:r>
      <w:r w:rsidRPr="00A73F5D">
        <w:rPr>
          <w:b/>
          <w:lang w:val="ru-RU"/>
        </w:rPr>
        <w:t xml:space="preserve"> </w:t>
      </w:r>
      <w:r w:rsidRPr="00A73F5D">
        <w:rPr>
          <w:b/>
          <w:lang w:val="sr-Cyrl-CS"/>
        </w:rPr>
        <w:t>одељак 3.</w:t>
      </w:r>
      <w:r w:rsidRPr="00C77698">
        <w:rPr>
          <w:b/>
          <w:lang w:val="ru-RU"/>
        </w:rPr>
        <w:t>)</w:t>
      </w:r>
      <w:r w:rsidRPr="00A73F5D">
        <w:rPr>
          <w:b/>
          <w:lang w:val="sr-Cyrl-CS"/>
        </w:rPr>
        <w:t>.</w:t>
      </w:r>
    </w:p>
    <w:p w14:paraId="3F8672FB" w14:textId="77777777" w:rsidR="00347071" w:rsidRPr="00C77698" w:rsidRDefault="00221C6F">
      <w:pPr>
        <w:jc w:val="both"/>
        <w:rPr>
          <w:b/>
          <w:lang w:val="ru-RU"/>
        </w:rPr>
      </w:pPr>
      <w:r w:rsidRPr="00C77698">
        <w:rPr>
          <w:b/>
          <w:lang w:val="ru-RU"/>
        </w:rPr>
        <w:t xml:space="preserve"> </w:t>
      </w:r>
    </w:p>
    <w:p w14:paraId="23F5D795" w14:textId="77777777" w:rsidR="00221C6F" w:rsidRPr="00C77698" w:rsidRDefault="00983202">
      <w:pPr>
        <w:jc w:val="both"/>
        <w:rPr>
          <w:b/>
          <w:lang w:val="ru-RU"/>
        </w:rPr>
      </w:pPr>
      <w:r>
        <w:rPr>
          <w:b/>
          <w:lang w:val="sr-Cyrl-CS"/>
        </w:rPr>
        <w:t>18</w:t>
      </w:r>
      <w:r w:rsidR="00221C6F" w:rsidRPr="00C77698">
        <w:rPr>
          <w:b/>
          <w:lang w:val="ru-RU"/>
        </w:rPr>
        <w:t>. КОРИШЋЕЊЕ ПАТЕНТА И ОДГОВОРНОСТ ЗА ПОВРЕДУ ЗАШТИЋЕНИХ ПРАВА ИНТЕЛЕКТУАЛНЕ СВОЈИНЕ ТРЕЋИХ ЛИЦА</w:t>
      </w:r>
    </w:p>
    <w:p w14:paraId="295C4526" w14:textId="77777777" w:rsidR="00221C6F" w:rsidRPr="00C77698" w:rsidRDefault="00221C6F">
      <w:pPr>
        <w:jc w:val="both"/>
        <w:rPr>
          <w:b/>
          <w:lang w:val="ru-RU"/>
        </w:rPr>
      </w:pPr>
    </w:p>
    <w:p w14:paraId="53D58A5C" w14:textId="77777777" w:rsidR="00221C6F" w:rsidRPr="00C77698" w:rsidRDefault="00221C6F">
      <w:pPr>
        <w:jc w:val="both"/>
        <w:rPr>
          <w:rFonts w:eastAsia="TimesNewRomanPSMT"/>
          <w:bCs/>
          <w:iCs/>
          <w:lang w:val="ru-RU"/>
        </w:rPr>
      </w:pPr>
      <w:r w:rsidRPr="00C7769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14:paraId="4229D72B" w14:textId="77777777" w:rsidR="00221C6F" w:rsidRPr="00C77698" w:rsidRDefault="00221C6F">
      <w:pPr>
        <w:jc w:val="both"/>
        <w:rPr>
          <w:b/>
          <w:lang w:val="ru-RU"/>
        </w:rPr>
      </w:pPr>
    </w:p>
    <w:p w14:paraId="5A306E1A" w14:textId="77777777" w:rsidR="00221C6F" w:rsidRPr="00C77698" w:rsidRDefault="00983202">
      <w:pPr>
        <w:jc w:val="both"/>
        <w:rPr>
          <w:b/>
          <w:bCs/>
          <w:lang w:val="ru-RU"/>
        </w:rPr>
      </w:pPr>
      <w:r w:rsidRPr="004554CF">
        <w:rPr>
          <w:b/>
          <w:bCs/>
          <w:lang w:val="sr-Cyrl-CS"/>
        </w:rPr>
        <w:t>19</w:t>
      </w:r>
      <w:r w:rsidR="00221C6F" w:rsidRPr="00C77698">
        <w:rPr>
          <w:b/>
          <w:bCs/>
          <w:lang w:val="ru-RU"/>
        </w:rPr>
        <w:t xml:space="preserve">. НАЧИН И РОК ЗА ПОДНОШЕЊЕ ЗАХТЕВА ЗА ЗАШТИТУ ПРАВА ПОНУЂАЧА </w:t>
      </w:r>
    </w:p>
    <w:p w14:paraId="0EFCC15A" w14:textId="77777777" w:rsidR="004554CF" w:rsidRPr="00C77698" w:rsidRDefault="004554CF">
      <w:pPr>
        <w:jc w:val="both"/>
        <w:rPr>
          <w:b/>
          <w:bCs/>
          <w:lang w:val="ru-RU"/>
        </w:rPr>
      </w:pPr>
    </w:p>
    <w:p w14:paraId="11924E60" w14:textId="77777777" w:rsidR="004554CF" w:rsidRPr="005878D3" w:rsidRDefault="004554CF" w:rsidP="004554CF">
      <w:pPr>
        <w:jc w:val="both"/>
        <w:rPr>
          <w:lang w:val="sr-Cyrl-RS"/>
        </w:rPr>
      </w:pPr>
      <w:r w:rsidRPr="00C77698">
        <w:rPr>
          <w:lang w:val="ru-RU"/>
        </w:rPr>
        <w:t xml:space="preserve">Захтев за заштиту права може да поднесе понуђач, </w:t>
      </w:r>
      <w:r w:rsidRPr="007437D0">
        <w:rPr>
          <w:lang w:val="sr-Cyrl-RS"/>
        </w:rPr>
        <w:t xml:space="preserve">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w:t>
      </w:r>
      <w:r w:rsidRPr="005878D3">
        <w:rPr>
          <w:lang w:val="sr-Cyrl-RS"/>
        </w:rPr>
        <w:t>тексту: подносилац захтева).</w:t>
      </w:r>
    </w:p>
    <w:p w14:paraId="34D56097" w14:textId="77777777" w:rsidR="004554CF" w:rsidRPr="005878D3" w:rsidRDefault="004554CF" w:rsidP="004554CF">
      <w:pPr>
        <w:jc w:val="both"/>
        <w:rPr>
          <w:b/>
          <w:lang w:val="sr-Cyrl-RS"/>
        </w:rPr>
      </w:pPr>
      <w:r w:rsidRPr="00C77698">
        <w:rPr>
          <w:b/>
          <w:lang w:val="ru-RU"/>
        </w:rPr>
        <w:t xml:space="preserve">Захтев за заштиту права подноси се </w:t>
      </w:r>
      <w:r w:rsidRPr="005878D3">
        <w:rPr>
          <w:b/>
          <w:lang w:val="sr-Cyrl-RS"/>
        </w:rPr>
        <w:t xml:space="preserve">Наручиоцу, а копија се истовремено доставља </w:t>
      </w:r>
      <w:r w:rsidRPr="00C77698">
        <w:rPr>
          <w:b/>
          <w:lang w:val="ru-RU"/>
        </w:rPr>
        <w:t>Републичкој комисији</w:t>
      </w:r>
      <w:r w:rsidRPr="005878D3">
        <w:rPr>
          <w:b/>
          <w:lang w:val="sr-Cyrl-RS"/>
        </w:rPr>
        <w:t>.</w:t>
      </w:r>
    </w:p>
    <w:p w14:paraId="78E73EAB" w14:textId="77777777" w:rsidR="004554CF" w:rsidRPr="00C77698" w:rsidRDefault="004554CF" w:rsidP="004554CF">
      <w:pPr>
        <w:jc w:val="both"/>
        <w:rPr>
          <w:lang w:val="ru-RU"/>
        </w:rPr>
      </w:pPr>
      <w:r w:rsidRPr="00C77698">
        <w:rPr>
          <w:rFonts w:eastAsia="TimesNewRomanPSMT"/>
          <w:bCs/>
          <w:color w:val="auto"/>
          <w:lang w:val="ru-RU"/>
        </w:rPr>
        <w:t>Захтев за заштиту права се доставља</w:t>
      </w:r>
      <w:r w:rsidRPr="00C77698">
        <w:rPr>
          <w:rFonts w:eastAsia="TimesNewRomanPSMT"/>
          <w:b/>
          <w:bCs/>
          <w:color w:val="auto"/>
          <w:lang w:val="ru-RU"/>
        </w:rPr>
        <w:t xml:space="preserve"> непосредно</w:t>
      </w:r>
      <w:r w:rsidRPr="005878D3">
        <w:rPr>
          <w:rFonts w:eastAsia="TimesNewRomanPSMT"/>
          <w:b/>
          <w:bCs/>
          <w:color w:val="auto"/>
          <w:lang w:val="sr-Cyrl-RS"/>
        </w:rPr>
        <w:t xml:space="preserve"> на писарницу Наручиоца</w:t>
      </w:r>
      <w:r w:rsidRPr="00C77698">
        <w:rPr>
          <w:rFonts w:eastAsia="TimesNewRomanPSMT"/>
          <w:b/>
          <w:bCs/>
          <w:color w:val="auto"/>
          <w:lang w:val="ru-RU"/>
        </w:rPr>
        <w:t>,</w:t>
      </w:r>
      <w:r w:rsidRPr="005878D3">
        <w:rPr>
          <w:rFonts w:eastAsia="TimesNewRomanPSMT"/>
          <w:b/>
          <w:bCs/>
          <w:color w:val="auto"/>
          <w:lang w:val="sr-Cyrl-CS"/>
        </w:rPr>
        <w:t xml:space="preserve"> или </w:t>
      </w:r>
      <w:r w:rsidRPr="00C77698">
        <w:rPr>
          <w:rFonts w:eastAsia="TimesNewRomanPSMT"/>
          <w:b/>
          <w:bCs/>
          <w:color w:val="auto"/>
          <w:lang w:val="ru-RU"/>
        </w:rPr>
        <w:t>препорученом пошиљком са повратницом</w:t>
      </w:r>
      <w:r w:rsidRPr="005878D3">
        <w:rPr>
          <w:rFonts w:eastAsia="TimesNewRomanPSMT"/>
          <w:b/>
          <w:bCs/>
          <w:color w:val="auto"/>
          <w:lang w:val="sr-Cyrl-CS"/>
        </w:rPr>
        <w:t>, на адресу Наруч</w:t>
      </w:r>
      <w:r>
        <w:rPr>
          <w:rFonts w:eastAsia="TimesNewRomanPSMT"/>
          <w:b/>
          <w:bCs/>
          <w:color w:val="auto"/>
          <w:lang w:val="sr-Cyrl-CS"/>
        </w:rPr>
        <w:t xml:space="preserve">иоца: Београд, Теразије 23, </w:t>
      </w:r>
      <w:r>
        <w:rPr>
          <w:rFonts w:eastAsia="TimesNewRomanPSMT"/>
          <w:b/>
          <w:bCs/>
          <w:color w:val="auto"/>
        </w:rPr>
        <w:t>VI</w:t>
      </w:r>
      <w:r>
        <w:rPr>
          <w:rFonts w:eastAsia="TimesNewRomanPSMT"/>
          <w:b/>
          <w:bCs/>
          <w:color w:val="auto"/>
          <w:lang w:val="sr-Cyrl-CS"/>
        </w:rPr>
        <w:t xml:space="preserve"> спрат</w:t>
      </w:r>
      <w:r w:rsidRPr="00C77698">
        <w:rPr>
          <w:rFonts w:eastAsia="TimesNewRomanPSMT"/>
          <w:bCs/>
          <w:color w:val="auto"/>
          <w:lang w:val="ru-RU"/>
        </w:rPr>
        <w:t>.</w:t>
      </w:r>
      <w:r w:rsidRPr="005878D3">
        <w:rPr>
          <w:rFonts w:eastAsia="TimesNewRomanPSMT"/>
          <w:bCs/>
          <w:lang w:val="sr-Cyrl-CS"/>
        </w:rPr>
        <w:t xml:space="preserve"> </w:t>
      </w:r>
      <w:r w:rsidRPr="00C7769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878D3">
        <w:rPr>
          <w:lang w:val="sr-Cyrl-CS"/>
        </w:rPr>
        <w:t xml:space="preserve"> </w:t>
      </w:r>
      <w:r w:rsidRPr="00C77698">
        <w:rPr>
          <w:lang w:val="ru-RU"/>
        </w:rPr>
        <w:t>Наручилац објављује обавештење о поднетом захтеву на Порталу јавних набавки</w:t>
      </w:r>
      <w:r w:rsidRPr="005878D3">
        <w:rPr>
          <w:lang w:val="sr-Cyrl-RS"/>
        </w:rPr>
        <w:t xml:space="preserve"> и на својој интернет страници</w:t>
      </w:r>
      <w:r w:rsidRPr="00C77698">
        <w:rPr>
          <w:lang w:val="ru-RU"/>
        </w:rPr>
        <w:t>, најкасније у року од 2 дана од дана пријема захтева.</w:t>
      </w:r>
    </w:p>
    <w:p w14:paraId="5A5C20B4" w14:textId="77777777" w:rsidR="004554CF" w:rsidRDefault="004554CF" w:rsidP="004554CF">
      <w:pPr>
        <w:jc w:val="both"/>
        <w:rPr>
          <w:highlight w:val="yellow"/>
          <w:lang w:val="sr-Cyrl-RS"/>
        </w:rPr>
      </w:pPr>
      <w:r w:rsidRPr="00C7769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C77698">
        <w:rPr>
          <w:lang w:val="ru-RU"/>
        </w:rPr>
        <w:lastRenderedPageBreak/>
        <w:t xml:space="preserve">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w:t>
      </w:r>
      <w:r w:rsidRPr="005878D3">
        <w:rPr>
          <w:lang w:val="sr-Cyrl-RS"/>
        </w:rPr>
        <w:t>2. овог закона</w:t>
      </w:r>
      <w:r w:rsidRPr="00C77698">
        <w:rPr>
          <w:lang w:val="ru-RU"/>
        </w:rPr>
        <w:t xml:space="preserve">  </w:t>
      </w:r>
      <w:r w:rsidRPr="005878D3">
        <w:rPr>
          <w:lang w:val="sr-Cyrl-RS"/>
        </w:rPr>
        <w:t xml:space="preserve">указао наручиоцу на евентуалне недостатке и неправилности, а наручилац исте није отклонио. </w:t>
      </w:r>
    </w:p>
    <w:p w14:paraId="1B5F7987" w14:textId="77777777" w:rsidR="004554CF" w:rsidRPr="00436E16" w:rsidRDefault="004554CF" w:rsidP="004554CF">
      <w:pPr>
        <w:jc w:val="both"/>
        <w:rPr>
          <w:lang w:val="sr-Cyrl-RS"/>
        </w:rPr>
      </w:pPr>
      <w:r w:rsidRPr="005878D3">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w:t>
      </w:r>
      <w:r>
        <w:rPr>
          <w:lang w:val="sr-Cyrl-RS"/>
        </w:rPr>
        <w:t>стека рока за подношење понуда.</w:t>
      </w:r>
    </w:p>
    <w:p w14:paraId="38C5E53E" w14:textId="77777777" w:rsidR="004554CF" w:rsidRPr="00C77698" w:rsidRDefault="004554CF" w:rsidP="004554CF">
      <w:pPr>
        <w:jc w:val="both"/>
        <w:rPr>
          <w:lang w:val="ru-RU"/>
        </w:rPr>
      </w:pPr>
      <w:r w:rsidRPr="00C7769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14:paraId="1AF85404" w14:textId="77777777" w:rsidR="004554CF" w:rsidRPr="00C77698" w:rsidRDefault="004554CF" w:rsidP="004554CF">
      <w:pPr>
        <w:jc w:val="both"/>
        <w:rPr>
          <w:lang w:val="ru-RU"/>
        </w:rPr>
      </w:pPr>
      <w:r w:rsidRPr="00C7769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43BBE4C9" w14:textId="77777777" w:rsidR="004554CF" w:rsidRPr="00C77698" w:rsidRDefault="004554CF" w:rsidP="004554CF">
      <w:pPr>
        <w:jc w:val="both"/>
        <w:rPr>
          <w:lang w:val="ru-RU"/>
        </w:rPr>
      </w:pPr>
      <w:r w:rsidRPr="00C77698">
        <w:rPr>
          <w:lang w:val="ru-RU"/>
        </w:rPr>
        <w:t>Ако је у истом поступку јавне набавке поново поднет захтев за заштиту права од стр</w:t>
      </w:r>
      <w:r w:rsidRPr="006C14AF">
        <w:rPr>
          <w:lang w:val="sr-Cyrl-CS"/>
        </w:rPr>
        <w:t>а</w:t>
      </w:r>
      <w:r w:rsidRPr="00C7769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A44C9DD" w14:textId="77777777" w:rsidR="004554CF" w:rsidRPr="006C14AF" w:rsidRDefault="004554CF" w:rsidP="004554CF">
      <w:pPr>
        <w:jc w:val="both"/>
        <w:rPr>
          <w:lang w:val="sr-Cyrl-RS"/>
        </w:rPr>
      </w:pPr>
      <w:r>
        <w:rPr>
          <w:lang w:val="sr-Cyrl-RS"/>
        </w:rPr>
        <w:t xml:space="preserve">Захтев за заштиту права не задржава даље активности наручиоца у поступку јавне </w:t>
      </w:r>
      <w:r w:rsidRPr="006C14AF">
        <w:rPr>
          <w:lang w:val="sr-Cyrl-RS"/>
        </w:rPr>
        <w:t>набавке у складу са одредбама члана 150. закона.</w:t>
      </w:r>
    </w:p>
    <w:p w14:paraId="5C00EAC4" w14:textId="77777777" w:rsidR="004554CF" w:rsidRPr="00C77698" w:rsidRDefault="004554CF" w:rsidP="004554CF">
      <w:pPr>
        <w:jc w:val="both"/>
        <w:rPr>
          <w:rFonts w:eastAsia="TimesNewRomanPSMT"/>
          <w:bCs/>
          <w:lang w:val="ru-RU"/>
        </w:rPr>
      </w:pPr>
      <w:r w:rsidRPr="00C77698">
        <w:rPr>
          <w:lang w:val="ru-RU"/>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14:paraId="2A3B45FC" w14:textId="77777777" w:rsidR="004554CF" w:rsidRDefault="004554CF" w:rsidP="004554CF">
      <w:pPr>
        <w:jc w:val="both"/>
        <w:rPr>
          <w:rFonts w:eastAsia="TimesNewRomanPSMT"/>
          <w:bCs/>
          <w:lang w:val="sr-Cyrl-CS"/>
        </w:rPr>
      </w:pPr>
      <w:r w:rsidRPr="00C77698">
        <w:rPr>
          <w:rFonts w:eastAsia="TimesNewRomanPSMT"/>
          <w:bCs/>
          <w:lang w:val="ru-RU"/>
        </w:rPr>
        <w:t>Поступак заштите права понуђача регулисан је одредбама чл. 138. - 167. Закона.</w:t>
      </w:r>
    </w:p>
    <w:p w14:paraId="3EF893C9" w14:textId="77777777" w:rsidR="00221C6F" w:rsidRPr="0092757D" w:rsidRDefault="00221C6F">
      <w:pPr>
        <w:jc w:val="both"/>
        <w:rPr>
          <w:lang w:val="sr-Cyrl-CS"/>
        </w:rPr>
      </w:pPr>
    </w:p>
    <w:p w14:paraId="614A6B8C" w14:textId="77777777" w:rsidR="00221C6F" w:rsidRPr="00C77698" w:rsidRDefault="00983202">
      <w:pPr>
        <w:jc w:val="both"/>
        <w:rPr>
          <w:b/>
          <w:lang w:val="ru-RU"/>
        </w:rPr>
      </w:pPr>
      <w:r>
        <w:rPr>
          <w:b/>
          <w:lang w:val="sr-Cyrl-CS"/>
        </w:rPr>
        <w:t>20</w:t>
      </w:r>
      <w:r w:rsidR="00221C6F" w:rsidRPr="00C77698">
        <w:rPr>
          <w:b/>
          <w:lang w:val="ru-RU"/>
        </w:rPr>
        <w:t>. РОК У КОЈЕМ ЋЕ УГОВОР БИТИ ЗАКЉУЧЕН</w:t>
      </w:r>
    </w:p>
    <w:p w14:paraId="7F0CB86A" w14:textId="77777777" w:rsidR="00221C6F" w:rsidRPr="00C77698" w:rsidRDefault="00221C6F">
      <w:pPr>
        <w:jc w:val="both"/>
        <w:rPr>
          <w:b/>
          <w:lang w:val="ru-RU"/>
        </w:rPr>
      </w:pPr>
    </w:p>
    <w:p w14:paraId="260BC38E" w14:textId="1F29403E" w:rsidR="00221C6F" w:rsidRPr="00C77698" w:rsidRDefault="00221C6F">
      <w:pPr>
        <w:jc w:val="both"/>
        <w:rPr>
          <w:lang w:val="ru-RU"/>
        </w:rPr>
      </w:pPr>
      <w:r w:rsidRPr="00C77698">
        <w:rPr>
          <w:b/>
          <w:lang w:val="ru-RU"/>
        </w:rPr>
        <w:t>Уговор о јавној набавци ће бити закључен са понуђачем којем је додељен уговор</w:t>
      </w:r>
      <w:r w:rsidR="00B324F7">
        <w:rPr>
          <w:b/>
          <w:lang w:val="sr-Cyrl-RS"/>
        </w:rPr>
        <w:t>, на основу члана 113. закона,</w:t>
      </w:r>
      <w:r w:rsidRPr="00C77698">
        <w:rPr>
          <w:b/>
          <w:lang w:val="ru-RU"/>
        </w:rPr>
        <w:t xml:space="preserve"> у року од 8 дана од дана протека рока за подношење захт</w:t>
      </w:r>
      <w:r w:rsidRPr="005443BC">
        <w:rPr>
          <w:b/>
          <w:lang w:val="sr-Cyrl-CS"/>
        </w:rPr>
        <w:t>е</w:t>
      </w:r>
      <w:r w:rsidRPr="00C77698">
        <w:rPr>
          <w:b/>
          <w:lang w:val="ru-RU"/>
        </w:rPr>
        <w:t>ва за заштиту права</w:t>
      </w:r>
      <w:r w:rsidRPr="00C77698">
        <w:rPr>
          <w:lang w:val="ru-RU"/>
        </w:rPr>
        <w:t xml:space="preserve"> из члана </w:t>
      </w:r>
      <w:r w:rsidR="00B324F7" w:rsidRPr="00C77698">
        <w:rPr>
          <w:lang w:val="ru-RU"/>
        </w:rPr>
        <w:t>149. Закона.</w:t>
      </w:r>
      <w:r w:rsidRPr="00C77698">
        <w:rPr>
          <w:lang w:val="ru-RU"/>
        </w:rPr>
        <w:t xml:space="preserve"> </w:t>
      </w:r>
    </w:p>
    <w:p w14:paraId="2C59DA9B" w14:textId="77777777" w:rsidR="005F3CEE" w:rsidRPr="00454943" w:rsidRDefault="00221C6F">
      <w:pPr>
        <w:jc w:val="both"/>
        <w:rPr>
          <w:lang w:val="sr-Cyrl-CS"/>
        </w:rPr>
      </w:pPr>
      <w:r w:rsidRPr="00C77698">
        <w:rPr>
          <w:lang w:val="ru-RU"/>
        </w:rPr>
        <w:t>У случају да је поднета само једна понуда наручилац може закључити уговор пр</w:t>
      </w:r>
      <w:r w:rsidR="00FB3DFB" w:rsidRPr="00C77698">
        <w:rPr>
          <w:lang w:val="ru-RU"/>
        </w:rPr>
        <w:t xml:space="preserve">е истека рока за подношење </w:t>
      </w:r>
      <w:r w:rsidR="00FB3DFB" w:rsidRPr="00C77698">
        <w:rPr>
          <w:color w:val="auto"/>
          <w:lang w:val="ru-RU"/>
        </w:rPr>
        <w:t>захте</w:t>
      </w:r>
      <w:r w:rsidRPr="00C77698">
        <w:rPr>
          <w:color w:val="auto"/>
          <w:lang w:val="ru-RU"/>
        </w:rPr>
        <w:t>ва</w:t>
      </w:r>
      <w:r w:rsidRPr="00C77698">
        <w:rPr>
          <w:lang w:val="ru-RU"/>
        </w:rPr>
        <w:t xml:space="preserve"> за заштиту права, у складу са чланом 112. став 2. тачка 5) Закона. </w:t>
      </w:r>
    </w:p>
    <w:p w14:paraId="0E2432BF" w14:textId="77777777" w:rsidR="005F3CEE" w:rsidRDefault="005F3CEE">
      <w:pPr>
        <w:jc w:val="both"/>
        <w:rPr>
          <w:b/>
          <w:bCs/>
          <w:i/>
          <w:lang w:val="sr-Cyrl-CS"/>
        </w:rPr>
      </w:pPr>
    </w:p>
    <w:p w14:paraId="1DBB72F9" w14:textId="77777777" w:rsidR="006B5662" w:rsidRDefault="006B5662">
      <w:pPr>
        <w:jc w:val="both"/>
        <w:rPr>
          <w:b/>
          <w:bCs/>
          <w:i/>
          <w:lang w:val="sr-Latn-CS"/>
        </w:rPr>
      </w:pPr>
    </w:p>
    <w:p w14:paraId="3B368D07" w14:textId="77777777" w:rsidR="00453B3F" w:rsidRPr="00C77698" w:rsidRDefault="00453B3F" w:rsidP="00453B3F">
      <w:pPr>
        <w:autoSpaceDE w:val="0"/>
        <w:autoSpaceDN w:val="0"/>
        <w:adjustRightInd w:val="0"/>
        <w:jc w:val="both"/>
        <w:rPr>
          <w:b/>
          <w:bCs/>
          <w:u w:val="single"/>
          <w:lang w:val="ru-RU"/>
        </w:rPr>
      </w:pPr>
      <w:r w:rsidRPr="00453B3F">
        <w:rPr>
          <w:b/>
          <w:bCs/>
          <w:lang w:val="ru-RU"/>
        </w:rPr>
        <w:t>21. СРЕДСТВА ФИНАНСИЈСКОГ ОБЕЗБЕЂЕЊА -</w:t>
      </w:r>
      <w:r w:rsidRPr="00C77698">
        <w:rPr>
          <w:b/>
          <w:bCs/>
          <w:lang w:val="ru-RU"/>
        </w:rPr>
        <w:t xml:space="preserve"> </w:t>
      </w:r>
      <w:r w:rsidRPr="00453B3F">
        <w:rPr>
          <w:b/>
          <w:bCs/>
          <w:u w:val="single"/>
          <w:lang w:val="ru-RU"/>
        </w:rPr>
        <w:t>Гаранција за добро извршење</w:t>
      </w:r>
      <w:r w:rsidRPr="00C77698">
        <w:rPr>
          <w:b/>
          <w:bCs/>
          <w:u w:val="single"/>
          <w:lang w:val="ru-RU"/>
        </w:rPr>
        <w:t xml:space="preserve"> </w:t>
      </w:r>
      <w:r w:rsidRPr="00453B3F">
        <w:rPr>
          <w:b/>
          <w:bCs/>
          <w:u w:val="single"/>
          <w:lang w:val="ru-RU"/>
        </w:rPr>
        <w:t>посла</w:t>
      </w:r>
    </w:p>
    <w:p w14:paraId="36CD25D4" w14:textId="77777777" w:rsidR="00453B3F" w:rsidRDefault="00453B3F" w:rsidP="00453B3F">
      <w:pPr>
        <w:autoSpaceDE w:val="0"/>
        <w:autoSpaceDN w:val="0"/>
        <w:adjustRightInd w:val="0"/>
        <w:jc w:val="both"/>
        <w:rPr>
          <w:lang w:val="ru-RU"/>
        </w:rPr>
      </w:pPr>
    </w:p>
    <w:p w14:paraId="7730F926" w14:textId="77777777" w:rsidR="00453B3F" w:rsidRPr="00AD0746" w:rsidRDefault="00701B18" w:rsidP="00453B3F">
      <w:pPr>
        <w:autoSpaceDE w:val="0"/>
        <w:autoSpaceDN w:val="0"/>
        <w:adjustRightInd w:val="0"/>
        <w:jc w:val="both"/>
        <w:rPr>
          <w:lang w:val="ru-RU"/>
        </w:rPr>
      </w:pPr>
      <w:r>
        <w:rPr>
          <w:b/>
          <w:lang w:val="ru-RU"/>
        </w:rPr>
        <w:t>1</w:t>
      </w:r>
      <w:r w:rsidR="00453B3F">
        <w:rPr>
          <w:lang w:val="ru-RU"/>
        </w:rPr>
        <w:t xml:space="preserve">. </w:t>
      </w:r>
      <w:r w:rsidR="00453B3F" w:rsidRPr="00FC1DA5">
        <w:rPr>
          <w:b/>
          <w:lang w:val="ru-RU"/>
        </w:rPr>
        <w:t>Гаранција за добро извршење посла</w:t>
      </w:r>
      <w:r w:rsidR="00453B3F" w:rsidRPr="008C4680">
        <w:rPr>
          <w:lang w:val="ru-RU"/>
        </w:rPr>
        <w:t xml:space="preserve"> је бланко соло меница са одговарајућим</w:t>
      </w:r>
      <w:r w:rsidR="00453B3F" w:rsidRPr="00C77698">
        <w:rPr>
          <w:lang w:val="ru-RU"/>
        </w:rPr>
        <w:t xml:space="preserve"> </w:t>
      </w:r>
      <w:r w:rsidR="00453B3F" w:rsidRPr="008C4680">
        <w:rPr>
          <w:lang w:val="ru-RU"/>
        </w:rPr>
        <w:t xml:space="preserve">меничним </w:t>
      </w:r>
      <w:r w:rsidR="00453B3F">
        <w:rPr>
          <w:lang w:val="ru-RU"/>
        </w:rPr>
        <w:t xml:space="preserve"> </w:t>
      </w:r>
      <w:r w:rsidR="00453B3F" w:rsidRPr="008C4680">
        <w:rPr>
          <w:lang w:val="ru-RU"/>
        </w:rPr>
        <w:t>овлашћењем коју доставља само изабрани понуђач.</w:t>
      </w:r>
    </w:p>
    <w:p w14:paraId="2CD31D6B" w14:textId="77777777" w:rsidR="00453B3F" w:rsidRPr="008C4680" w:rsidRDefault="00453B3F" w:rsidP="00453B3F">
      <w:pPr>
        <w:autoSpaceDE w:val="0"/>
        <w:autoSpaceDN w:val="0"/>
        <w:adjustRightInd w:val="0"/>
        <w:jc w:val="both"/>
        <w:rPr>
          <w:lang w:val="ru-RU"/>
        </w:rPr>
      </w:pPr>
      <w:r w:rsidRPr="008C4680">
        <w:rPr>
          <w:lang w:val="ru-RU"/>
        </w:rPr>
        <w:t>Понуђач чија понуда буде изабрана као најповољнија, дужан је да истовремено</w:t>
      </w:r>
      <w:r w:rsidRPr="00C77698">
        <w:rPr>
          <w:lang w:val="ru-RU"/>
        </w:rPr>
        <w:t xml:space="preserve"> </w:t>
      </w:r>
      <w:r w:rsidRPr="008C4680">
        <w:rPr>
          <w:lang w:val="ru-RU"/>
        </w:rPr>
        <w:t xml:space="preserve">са потписивањем уговора, </w:t>
      </w:r>
      <w:r>
        <w:rPr>
          <w:lang w:val="ru-RU"/>
        </w:rPr>
        <w:t xml:space="preserve">а најкасније у року од 8 дана од потписивања уговора, </w:t>
      </w:r>
      <w:r w:rsidRPr="008C4680">
        <w:rPr>
          <w:lang w:val="ru-RU"/>
        </w:rPr>
        <w:t>на име средства финансијског обезбеђења за добро</w:t>
      </w:r>
      <w:r w:rsidRPr="00C77698">
        <w:rPr>
          <w:lang w:val="ru-RU"/>
        </w:rPr>
        <w:t xml:space="preserve"> </w:t>
      </w:r>
      <w:r w:rsidRPr="008C4680">
        <w:rPr>
          <w:lang w:val="ru-RU"/>
        </w:rPr>
        <w:t xml:space="preserve">извршење посла, преда наручиоцу </w:t>
      </w:r>
      <w:r w:rsidRPr="008C4680">
        <w:rPr>
          <w:b/>
          <w:bCs/>
          <w:lang w:val="ru-RU"/>
        </w:rPr>
        <w:t>бланко соло меницу</w:t>
      </w:r>
      <w:r w:rsidRPr="008C4680">
        <w:rPr>
          <w:lang w:val="ru-RU"/>
        </w:rPr>
        <w:t>, потписану од стране</w:t>
      </w:r>
      <w:r w:rsidRPr="00C77698">
        <w:rPr>
          <w:lang w:val="ru-RU"/>
        </w:rPr>
        <w:t xml:space="preserve"> </w:t>
      </w:r>
      <w:r w:rsidRPr="008C4680">
        <w:rPr>
          <w:lang w:val="ru-RU"/>
        </w:rPr>
        <w:t>овлашћеног лица понуђача у складу са картоном депонованих потписа и оверену</w:t>
      </w:r>
      <w:r w:rsidRPr="00C77698">
        <w:rPr>
          <w:lang w:val="ru-RU"/>
        </w:rPr>
        <w:t xml:space="preserve"> </w:t>
      </w:r>
      <w:r w:rsidRPr="008C4680">
        <w:rPr>
          <w:lang w:val="ru-RU"/>
        </w:rPr>
        <w:t>печатом, као и менично влашћење, као и доказ о регистрацији менице и картон депонованих потписа.</w:t>
      </w:r>
    </w:p>
    <w:p w14:paraId="3A1C5A07" w14:textId="77777777" w:rsidR="00453B3F" w:rsidRPr="008C4680" w:rsidRDefault="00453B3F" w:rsidP="00453B3F">
      <w:pPr>
        <w:autoSpaceDE w:val="0"/>
        <w:autoSpaceDN w:val="0"/>
        <w:adjustRightInd w:val="0"/>
        <w:jc w:val="both"/>
        <w:rPr>
          <w:lang w:val="ru-RU"/>
        </w:rPr>
      </w:pPr>
      <w:r w:rsidRPr="00FE4E80">
        <w:rPr>
          <w:b/>
          <w:lang w:val="ru-RU"/>
        </w:rPr>
        <w:t>Вредност гаранције</w:t>
      </w:r>
      <w:r w:rsidRPr="008C4680">
        <w:rPr>
          <w:lang w:val="ru-RU"/>
        </w:rPr>
        <w:t xml:space="preserve"> – средства обезбеђења за добро извршење посла утврђује се</w:t>
      </w:r>
      <w:r w:rsidRPr="00C77698">
        <w:rPr>
          <w:lang w:val="ru-RU"/>
        </w:rPr>
        <w:t xml:space="preserve"> </w:t>
      </w:r>
      <w:r w:rsidRPr="008C4680">
        <w:rPr>
          <w:lang w:val="ru-RU"/>
        </w:rPr>
        <w:t>у износу који одговара висини од 10% од вредности уговора без обрачунатог пореза на</w:t>
      </w:r>
      <w:r w:rsidRPr="00C77698">
        <w:rPr>
          <w:lang w:val="ru-RU"/>
        </w:rPr>
        <w:t xml:space="preserve"> </w:t>
      </w:r>
      <w:r w:rsidRPr="008C4680">
        <w:rPr>
          <w:lang w:val="ru-RU"/>
        </w:rPr>
        <w:t>додату вредност.</w:t>
      </w:r>
    </w:p>
    <w:p w14:paraId="6CB6954F" w14:textId="77777777" w:rsidR="00453B3F" w:rsidRDefault="00453B3F" w:rsidP="00453B3F">
      <w:pPr>
        <w:autoSpaceDE w:val="0"/>
        <w:autoSpaceDN w:val="0"/>
        <w:adjustRightInd w:val="0"/>
        <w:jc w:val="both"/>
        <w:rPr>
          <w:lang w:val="ru-RU"/>
        </w:rPr>
      </w:pPr>
      <w:r w:rsidRPr="008C4680">
        <w:rPr>
          <w:lang w:val="ru-RU"/>
        </w:rPr>
        <w:t>Средство обезбеђења за добро извршење посла мора трајати најмање 10 (десет)</w:t>
      </w:r>
      <w:r w:rsidRPr="00C77698">
        <w:rPr>
          <w:lang w:val="ru-RU"/>
        </w:rPr>
        <w:t xml:space="preserve"> </w:t>
      </w:r>
      <w:r w:rsidRPr="008C4680">
        <w:rPr>
          <w:lang w:val="ru-RU"/>
        </w:rPr>
        <w:t>дана дуже од истека уговореног рока за извршење предметне услуге.</w:t>
      </w:r>
    </w:p>
    <w:p w14:paraId="338ADE94" w14:textId="77777777" w:rsidR="00453B3F" w:rsidRPr="008C4680" w:rsidRDefault="00453B3F" w:rsidP="00453B3F">
      <w:pPr>
        <w:autoSpaceDE w:val="0"/>
        <w:autoSpaceDN w:val="0"/>
        <w:adjustRightInd w:val="0"/>
        <w:jc w:val="both"/>
        <w:rPr>
          <w:lang w:val="ru-RU"/>
        </w:rPr>
      </w:pPr>
    </w:p>
    <w:p w14:paraId="71899660" w14:textId="77777777" w:rsidR="00453B3F" w:rsidRDefault="00453B3F" w:rsidP="00453B3F">
      <w:pPr>
        <w:autoSpaceDE w:val="0"/>
        <w:autoSpaceDN w:val="0"/>
        <w:adjustRightInd w:val="0"/>
        <w:jc w:val="both"/>
        <w:rPr>
          <w:lang w:val="ru-RU"/>
        </w:rPr>
      </w:pPr>
      <w:r w:rsidRPr="008C4680">
        <w:rPr>
          <w:lang w:val="ru-RU"/>
        </w:rPr>
        <w:t>Уколико понуђач не обезбеди и не преда наручиоцу средство обезбеђења за</w:t>
      </w:r>
      <w:r w:rsidRPr="00C77698">
        <w:rPr>
          <w:lang w:val="ru-RU"/>
        </w:rPr>
        <w:t xml:space="preserve"> </w:t>
      </w:r>
      <w:r w:rsidRPr="008C4680">
        <w:rPr>
          <w:lang w:val="ru-RU"/>
        </w:rPr>
        <w:t>добро извршење посла у назначеном року, уговор не ступа на снагу (одложни услов), а</w:t>
      </w:r>
      <w:r w:rsidRPr="00C77698">
        <w:rPr>
          <w:lang w:val="ru-RU"/>
        </w:rPr>
        <w:t xml:space="preserve"> </w:t>
      </w:r>
      <w:r w:rsidRPr="008C4680">
        <w:rPr>
          <w:lang w:val="ru-RU"/>
        </w:rPr>
        <w:t>наручилац задржава право да потпише уговор са следећим најбоље рангираним</w:t>
      </w:r>
      <w:r w:rsidRPr="00C77698">
        <w:rPr>
          <w:lang w:val="ru-RU"/>
        </w:rPr>
        <w:t xml:space="preserve"> </w:t>
      </w:r>
      <w:r w:rsidRPr="008C4680">
        <w:rPr>
          <w:lang w:val="ru-RU"/>
        </w:rPr>
        <w:t>понуђачем.</w:t>
      </w:r>
    </w:p>
    <w:p w14:paraId="465ACD12" w14:textId="77777777" w:rsidR="00453B3F" w:rsidRPr="008C4680" w:rsidRDefault="00453B3F" w:rsidP="00453B3F">
      <w:pPr>
        <w:autoSpaceDE w:val="0"/>
        <w:autoSpaceDN w:val="0"/>
        <w:adjustRightInd w:val="0"/>
        <w:jc w:val="both"/>
        <w:rPr>
          <w:lang w:val="ru-RU"/>
        </w:rPr>
      </w:pPr>
    </w:p>
    <w:p w14:paraId="247A1078" w14:textId="77777777" w:rsidR="00453B3F" w:rsidRDefault="00453B3F" w:rsidP="00453B3F">
      <w:pPr>
        <w:autoSpaceDE w:val="0"/>
        <w:autoSpaceDN w:val="0"/>
        <w:adjustRightInd w:val="0"/>
        <w:jc w:val="both"/>
        <w:rPr>
          <w:lang w:val="ru-RU"/>
        </w:rPr>
      </w:pPr>
      <w:r w:rsidRPr="008C4680">
        <w:rPr>
          <w:lang w:val="ru-RU"/>
        </w:rPr>
        <w:t>Образац (меничне изјаве) попуњава, потписује и печатом оверава сваки од</w:t>
      </w:r>
      <w:r w:rsidRPr="00C77698">
        <w:rPr>
          <w:lang w:val="ru-RU"/>
        </w:rPr>
        <w:t xml:space="preserve"> </w:t>
      </w:r>
      <w:r w:rsidRPr="008C4680">
        <w:rPr>
          <w:lang w:val="ru-RU"/>
        </w:rPr>
        <w:t>учесника заједничке понуде, уз достављање оноликог броја потписаних и оверених</w:t>
      </w:r>
      <w:r w:rsidRPr="00C77698">
        <w:rPr>
          <w:lang w:val="ru-RU"/>
        </w:rPr>
        <w:t xml:space="preserve"> </w:t>
      </w:r>
      <w:r w:rsidRPr="008C4680">
        <w:rPr>
          <w:lang w:val="ru-RU"/>
        </w:rPr>
        <w:t>меница са депо</w:t>
      </w:r>
      <w:r w:rsidRPr="00C77698">
        <w:rPr>
          <w:lang w:val="ru-RU"/>
        </w:rPr>
        <w:t xml:space="preserve"> </w:t>
      </w:r>
      <w:r w:rsidRPr="008C4680">
        <w:rPr>
          <w:lang w:val="ru-RU"/>
        </w:rPr>
        <w:t>картонима колико је учесника заједничке понуде. Меничне изјаве</w:t>
      </w:r>
      <w:r w:rsidRPr="00C77698">
        <w:rPr>
          <w:lang w:val="ru-RU"/>
        </w:rPr>
        <w:t xml:space="preserve"> </w:t>
      </w:r>
      <w:r w:rsidRPr="008C4680">
        <w:rPr>
          <w:lang w:val="ru-RU"/>
        </w:rPr>
        <w:t>морају заједно гласити на 10% укупне вредности заједничке понуде без обрачунатог</w:t>
      </w:r>
      <w:r w:rsidRPr="00C77698">
        <w:rPr>
          <w:lang w:val="ru-RU"/>
        </w:rPr>
        <w:t xml:space="preserve"> </w:t>
      </w:r>
      <w:r w:rsidRPr="008C4680">
        <w:rPr>
          <w:lang w:val="ru-RU"/>
        </w:rPr>
        <w:t>пореза на додату вредност. У том случају, потребно је образац меничне изјаве</w:t>
      </w:r>
      <w:r w:rsidRPr="00C77698">
        <w:rPr>
          <w:lang w:val="ru-RU"/>
        </w:rPr>
        <w:t xml:space="preserve"> </w:t>
      </w:r>
      <w:r w:rsidRPr="008C4680">
        <w:rPr>
          <w:lang w:val="ru-RU"/>
        </w:rPr>
        <w:t>прекуцати у онолико примерака колико има учесника у заједничкој понуди и</w:t>
      </w:r>
      <w:r w:rsidRPr="00C77698">
        <w:rPr>
          <w:lang w:val="ru-RU"/>
        </w:rPr>
        <w:t xml:space="preserve"> </w:t>
      </w:r>
      <w:r w:rsidRPr="008C4680">
        <w:rPr>
          <w:lang w:val="ru-RU"/>
        </w:rPr>
        <w:t>уподобити са висином учешћа сваког члана у износу понуде. (То практично значи да,</w:t>
      </w:r>
      <w:r w:rsidRPr="00C77698">
        <w:rPr>
          <w:lang w:val="ru-RU"/>
        </w:rPr>
        <w:t xml:space="preserve"> </w:t>
      </w:r>
      <w:r w:rsidRPr="008C4680">
        <w:rPr>
          <w:lang w:val="ru-RU"/>
        </w:rPr>
        <w:t>уколико, на пример, у заједничкој понуди учествују 2 члана са једнаким учешћем,</w:t>
      </w:r>
      <w:r w:rsidRPr="00C77698">
        <w:rPr>
          <w:lang w:val="ru-RU"/>
        </w:rPr>
        <w:t xml:space="preserve"> </w:t>
      </w:r>
      <w:r w:rsidRPr="008C4680">
        <w:rPr>
          <w:lang w:val="ru-RU"/>
        </w:rPr>
        <w:t>проценат од 10%, наведен у меничној изјави треба уподобити на тај начин што ће у</w:t>
      </w:r>
      <w:r w:rsidRPr="00C77698">
        <w:rPr>
          <w:lang w:val="ru-RU"/>
        </w:rPr>
        <w:t xml:space="preserve"> </w:t>
      </w:r>
      <w:r w:rsidRPr="008C4680">
        <w:rPr>
          <w:lang w:val="ru-RU"/>
        </w:rPr>
        <w:t>свакој од меничних изјава бити куцан проценат 5% и половина номиналног износа</w:t>
      </w:r>
      <w:r w:rsidRPr="00C77698">
        <w:rPr>
          <w:lang w:val="ru-RU"/>
        </w:rPr>
        <w:t xml:space="preserve"> </w:t>
      </w:r>
      <w:r w:rsidRPr="008C4680">
        <w:rPr>
          <w:lang w:val="ru-RU"/>
        </w:rPr>
        <w:t>понуде).</w:t>
      </w:r>
    </w:p>
    <w:p w14:paraId="79D698C4" w14:textId="77777777" w:rsidR="00453B3F" w:rsidRPr="00EB2C81" w:rsidRDefault="00453B3F" w:rsidP="00453B3F">
      <w:pPr>
        <w:autoSpaceDE w:val="0"/>
        <w:autoSpaceDN w:val="0"/>
        <w:adjustRightInd w:val="0"/>
        <w:jc w:val="both"/>
        <w:rPr>
          <w:lang w:val="ru-RU"/>
        </w:rPr>
      </w:pPr>
    </w:p>
    <w:p w14:paraId="38AF9ADA" w14:textId="77777777" w:rsidR="00453B3F" w:rsidRPr="00C77698" w:rsidRDefault="00453B3F" w:rsidP="00453B3F">
      <w:pPr>
        <w:autoSpaceDE w:val="0"/>
        <w:autoSpaceDN w:val="0"/>
        <w:adjustRightInd w:val="0"/>
        <w:jc w:val="both"/>
        <w:rPr>
          <w:b/>
          <w:bCs/>
          <w:lang w:val="ru-RU"/>
        </w:rPr>
      </w:pPr>
      <w:r w:rsidRPr="008C4680">
        <w:rPr>
          <w:b/>
          <w:bCs/>
          <w:lang w:val="ru-RU"/>
        </w:rPr>
        <w:t>Реализација средст</w:t>
      </w:r>
      <w:r w:rsidRPr="000D4607">
        <w:rPr>
          <w:b/>
          <w:bCs/>
        </w:rPr>
        <w:t>a</w:t>
      </w:r>
      <w:r w:rsidRPr="008C4680">
        <w:rPr>
          <w:b/>
          <w:bCs/>
          <w:lang w:val="ru-RU"/>
        </w:rPr>
        <w:t>ва финансијског обезбеђењ</w:t>
      </w:r>
      <w:r w:rsidRPr="000D4607">
        <w:rPr>
          <w:b/>
          <w:bCs/>
        </w:rPr>
        <w:t>a</w:t>
      </w:r>
    </w:p>
    <w:p w14:paraId="43D47C94" w14:textId="77777777" w:rsidR="00453B3F" w:rsidRDefault="00453B3F" w:rsidP="00453B3F">
      <w:pPr>
        <w:autoSpaceDE w:val="0"/>
        <w:autoSpaceDN w:val="0"/>
        <w:adjustRightInd w:val="0"/>
        <w:jc w:val="both"/>
        <w:rPr>
          <w:lang w:val="ru-RU"/>
        </w:rPr>
      </w:pPr>
      <w:r w:rsidRPr="008C4680">
        <w:rPr>
          <w:lang w:val="ru-RU"/>
        </w:rPr>
        <w:t>Наручилац задржава право да реализује средств</w:t>
      </w:r>
      <w:r w:rsidRPr="000D4607">
        <w:t>a</w:t>
      </w:r>
      <w:r w:rsidRPr="008C4680">
        <w:rPr>
          <w:lang w:val="ru-RU"/>
        </w:rPr>
        <w:t xml:space="preserve"> финансијског обезбеђења</w:t>
      </w:r>
      <w:r w:rsidRPr="00C77698">
        <w:rPr>
          <w:lang w:val="ru-RU"/>
        </w:rPr>
        <w:t xml:space="preserve"> </w:t>
      </w:r>
      <w:r w:rsidRPr="008C4680">
        <w:rPr>
          <w:lang w:val="ru-RU"/>
        </w:rPr>
        <w:t>уколико понуђач не извршава обавезе из предметне јавне набавке.</w:t>
      </w:r>
    </w:p>
    <w:p w14:paraId="49BC1C5F" w14:textId="77777777" w:rsidR="00453B3F" w:rsidRDefault="00453B3F" w:rsidP="00453B3F">
      <w:pPr>
        <w:jc w:val="both"/>
        <w:rPr>
          <w:b/>
          <w:bCs/>
          <w:i/>
          <w:lang w:val="sr-Cyrl-CS"/>
        </w:rPr>
      </w:pPr>
    </w:p>
    <w:p w14:paraId="509943D9" w14:textId="77777777" w:rsidR="00453B3F" w:rsidRDefault="00453B3F" w:rsidP="00453B3F">
      <w:pPr>
        <w:jc w:val="both"/>
        <w:rPr>
          <w:b/>
          <w:u w:val="single"/>
          <w:lang w:val="sr-Cyrl-CS"/>
        </w:rPr>
      </w:pPr>
      <w:r w:rsidRPr="00EC1254">
        <w:rPr>
          <w:b/>
          <w:u w:val="single"/>
          <w:lang w:val="sr-Cyrl-CS"/>
        </w:rPr>
        <w:t>Напомена:</w:t>
      </w:r>
    </w:p>
    <w:p w14:paraId="22CCC5C8" w14:textId="77777777" w:rsidR="00453B3F" w:rsidRPr="00EC1254" w:rsidRDefault="00453B3F" w:rsidP="00453B3F">
      <w:pPr>
        <w:jc w:val="both"/>
        <w:rPr>
          <w:b/>
          <w:u w:val="single"/>
          <w:lang w:val="sr-Cyrl-CS"/>
        </w:rPr>
      </w:pPr>
    </w:p>
    <w:p w14:paraId="24CC5D5A" w14:textId="77777777" w:rsidR="00453B3F" w:rsidRPr="00EC1254" w:rsidRDefault="00453B3F" w:rsidP="00453B3F">
      <w:pPr>
        <w:pStyle w:val="ListParagraph"/>
        <w:numPr>
          <w:ilvl w:val="0"/>
          <w:numId w:val="40"/>
        </w:numPr>
        <w:tabs>
          <w:tab w:val="left" w:pos="0"/>
        </w:tabs>
        <w:jc w:val="both"/>
        <w:rPr>
          <w:iCs/>
          <w:color w:val="auto"/>
          <w:lang w:val="sr-Cyrl-CS"/>
        </w:rPr>
      </w:pPr>
      <w:r>
        <w:rPr>
          <w:iCs/>
          <w:color w:val="auto"/>
          <w:lang w:val="sr-Cyrl-CS"/>
        </w:rPr>
        <w:t>Бланко сопствене менице</w:t>
      </w:r>
      <w:r w:rsidRPr="005F43F1">
        <w:rPr>
          <w:iCs/>
          <w:color w:val="auto"/>
          <w:lang w:val="sr-Cyrl-CS"/>
        </w:rPr>
        <w:t xml:space="preserve"> </w:t>
      </w:r>
      <w:r w:rsidRPr="00EC1254">
        <w:rPr>
          <w:iCs/>
          <w:color w:val="auto"/>
          <w:lang w:val="sr-Cyrl-CS"/>
        </w:rPr>
        <w:t xml:space="preserve">морају бити евидентиране у Регистру меница и овлашћења Народне банке Србије. </w:t>
      </w:r>
    </w:p>
    <w:p w14:paraId="4F261B6A" w14:textId="77777777" w:rsidR="00453B3F" w:rsidRDefault="00453B3F" w:rsidP="00453B3F">
      <w:pPr>
        <w:pStyle w:val="ListParagraph"/>
        <w:numPr>
          <w:ilvl w:val="0"/>
          <w:numId w:val="40"/>
        </w:numPr>
        <w:tabs>
          <w:tab w:val="left" w:pos="0"/>
        </w:tabs>
        <w:jc w:val="both"/>
        <w:rPr>
          <w:iCs/>
          <w:color w:val="auto"/>
          <w:lang w:val="sr-Cyrl-CS"/>
        </w:rPr>
      </w:pPr>
      <w:r w:rsidRPr="00EC1254">
        <w:rPr>
          <w:iCs/>
          <w:color w:val="auto"/>
          <w:lang w:val="sr-Cyrl-CS"/>
        </w:rPr>
        <w:t>Менице морају бити оверене печатом и потписане од стране лица ов</w:t>
      </w:r>
      <w:r>
        <w:rPr>
          <w:iCs/>
          <w:color w:val="auto"/>
          <w:lang w:val="sr-Cyrl-CS"/>
        </w:rPr>
        <w:t xml:space="preserve">лашћеног за заступање. </w:t>
      </w:r>
    </w:p>
    <w:p w14:paraId="03F6838F" w14:textId="77777777" w:rsidR="00453B3F" w:rsidRPr="00EC1254" w:rsidRDefault="00453B3F" w:rsidP="00453B3F">
      <w:pPr>
        <w:pStyle w:val="ListParagraph"/>
        <w:numPr>
          <w:ilvl w:val="0"/>
          <w:numId w:val="40"/>
        </w:numPr>
        <w:tabs>
          <w:tab w:val="left" w:pos="0"/>
        </w:tabs>
        <w:jc w:val="both"/>
        <w:rPr>
          <w:iCs/>
          <w:color w:val="auto"/>
          <w:lang w:val="sr-Cyrl-CS"/>
        </w:rPr>
      </w:pPr>
      <w:r>
        <w:rPr>
          <w:iCs/>
          <w:color w:val="auto"/>
          <w:lang w:val="sr-Cyrl-CS"/>
        </w:rPr>
        <w:t>У</w:t>
      </w:r>
      <w:r w:rsidRPr="00EC1254">
        <w:rPr>
          <w:iCs/>
          <w:color w:val="auto"/>
          <w:lang w:val="sr-Cyrl-CS"/>
        </w:rPr>
        <w:t xml:space="preserve">з исте мора бити достављено попуњено и оверено менично овлашћење – писмо, са назначеним износом од </w:t>
      </w:r>
      <w:r>
        <w:rPr>
          <w:iCs/>
          <w:color w:val="auto"/>
          <w:lang w:val="sr-Cyrl-CS"/>
        </w:rPr>
        <w:t xml:space="preserve">по </w:t>
      </w:r>
      <w:r w:rsidRPr="00EC1254">
        <w:rPr>
          <w:iCs/>
          <w:color w:val="auto"/>
          <w:lang w:val="sr-Cyrl-CS"/>
        </w:rPr>
        <w:t xml:space="preserve">10% од укупне вредности понуде без ПДВ-а. </w:t>
      </w:r>
    </w:p>
    <w:p w14:paraId="2321B475" w14:textId="77777777" w:rsidR="00453B3F" w:rsidRDefault="00453B3F" w:rsidP="00453B3F">
      <w:pPr>
        <w:pStyle w:val="ListParagraph"/>
        <w:numPr>
          <w:ilvl w:val="0"/>
          <w:numId w:val="40"/>
        </w:numPr>
        <w:tabs>
          <w:tab w:val="left" w:pos="0"/>
        </w:tabs>
        <w:jc w:val="both"/>
        <w:rPr>
          <w:iCs/>
          <w:color w:val="auto"/>
          <w:lang w:val="sr-Cyrl-CS"/>
        </w:rPr>
      </w:pPr>
      <w:r w:rsidRPr="00EC1254">
        <w:rPr>
          <w:iCs/>
          <w:color w:val="auto"/>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F43F1">
        <w:rPr>
          <w:iCs/>
          <w:color w:val="auto"/>
          <w:lang w:val="sr-Cyrl-CS"/>
        </w:rPr>
        <w:t xml:space="preserve">. </w:t>
      </w:r>
    </w:p>
    <w:p w14:paraId="5F14A61F" w14:textId="77777777" w:rsidR="00453B3F" w:rsidRPr="00FC1DA5" w:rsidRDefault="00453B3F" w:rsidP="00453B3F">
      <w:pPr>
        <w:pStyle w:val="ListParagraph"/>
        <w:tabs>
          <w:tab w:val="left" w:pos="0"/>
        </w:tabs>
        <w:jc w:val="both"/>
        <w:rPr>
          <w:iCs/>
          <w:color w:val="auto"/>
          <w:lang w:val="sr-Cyrl-CS"/>
        </w:rPr>
      </w:pPr>
    </w:p>
    <w:p w14:paraId="3635E740" w14:textId="77777777" w:rsidR="00453B3F" w:rsidRDefault="00453B3F" w:rsidP="00453B3F">
      <w:pPr>
        <w:autoSpaceDE w:val="0"/>
        <w:autoSpaceDN w:val="0"/>
        <w:adjustRightInd w:val="0"/>
        <w:ind w:left="708"/>
        <w:jc w:val="both"/>
        <w:rPr>
          <w:lang w:val="ru-RU"/>
        </w:rPr>
      </w:pPr>
      <w:r w:rsidRPr="008C4680">
        <w:rPr>
          <w:lang w:val="ru-RU"/>
        </w:rPr>
        <w:t>Образац (меничне изјаве) попуњава, потписује и печатом оверава сваки од</w:t>
      </w:r>
      <w:r w:rsidRPr="00C77698">
        <w:rPr>
          <w:lang w:val="ru-RU"/>
        </w:rPr>
        <w:t xml:space="preserve"> </w:t>
      </w:r>
      <w:r w:rsidRPr="008C4680">
        <w:rPr>
          <w:lang w:val="ru-RU"/>
        </w:rPr>
        <w:t>учесника заједничке понуде, уз достављање оноликог броја потписаних и оверених</w:t>
      </w:r>
      <w:r w:rsidRPr="00C77698">
        <w:rPr>
          <w:lang w:val="ru-RU"/>
        </w:rPr>
        <w:t xml:space="preserve"> </w:t>
      </w:r>
      <w:r w:rsidRPr="008C4680">
        <w:rPr>
          <w:lang w:val="ru-RU"/>
        </w:rPr>
        <w:t>меница са депо</w:t>
      </w:r>
      <w:r w:rsidRPr="00C77698">
        <w:rPr>
          <w:lang w:val="ru-RU"/>
        </w:rPr>
        <w:t xml:space="preserve"> </w:t>
      </w:r>
      <w:r w:rsidRPr="008C4680">
        <w:rPr>
          <w:lang w:val="ru-RU"/>
        </w:rPr>
        <w:t>картонима колико је учесника заједничке понуде. Меничне изјаве</w:t>
      </w:r>
      <w:r w:rsidRPr="00C77698">
        <w:rPr>
          <w:lang w:val="ru-RU"/>
        </w:rPr>
        <w:t xml:space="preserve"> </w:t>
      </w:r>
      <w:r w:rsidRPr="008C4680">
        <w:rPr>
          <w:lang w:val="ru-RU"/>
        </w:rPr>
        <w:t>морају заједно гласити на 10% укупне вредности заједничке понуде без обрачунатог</w:t>
      </w:r>
      <w:r w:rsidRPr="00C77698">
        <w:rPr>
          <w:lang w:val="ru-RU"/>
        </w:rPr>
        <w:t xml:space="preserve"> </w:t>
      </w:r>
      <w:r w:rsidRPr="008C4680">
        <w:rPr>
          <w:lang w:val="ru-RU"/>
        </w:rPr>
        <w:t>пореза на додату вредност. У том случају, потребно је образац меничне изјаве</w:t>
      </w:r>
      <w:r w:rsidRPr="00C77698">
        <w:rPr>
          <w:lang w:val="ru-RU"/>
        </w:rPr>
        <w:t xml:space="preserve"> </w:t>
      </w:r>
      <w:r w:rsidRPr="008C4680">
        <w:rPr>
          <w:lang w:val="ru-RU"/>
        </w:rPr>
        <w:t>прекуцати у онолико примерака колико има учесника у заједничкој понуди и</w:t>
      </w:r>
      <w:r w:rsidRPr="00C77698">
        <w:rPr>
          <w:lang w:val="ru-RU"/>
        </w:rPr>
        <w:t xml:space="preserve"> </w:t>
      </w:r>
      <w:r w:rsidRPr="008C4680">
        <w:rPr>
          <w:lang w:val="ru-RU"/>
        </w:rPr>
        <w:t>уподобити са висином учешћа сваког члана у износу понуде. (То практично значи да,</w:t>
      </w:r>
      <w:r w:rsidRPr="00C77698">
        <w:rPr>
          <w:lang w:val="ru-RU"/>
        </w:rPr>
        <w:t xml:space="preserve"> </w:t>
      </w:r>
      <w:r w:rsidRPr="008C4680">
        <w:rPr>
          <w:lang w:val="ru-RU"/>
        </w:rPr>
        <w:t>уколико, на пример, у заједничкој понуди учествују 2 члана са једнаким учешћем,</w:t>
      </w:r>
      <w:r w:rsidRPr="00C77698">
        <w:rPr>
          <w:lang w:val="ru-RU"/>
        </w:rPr>
        <w:t xml:space="preserve"> </w:t>
      </w:r>
      <w:r w:rsidRPr="008C4680">
        <w:rPr>
          <w:lang w:val="ru-RU"/>
        </w:rPr>
        <w:t>проценат од 10%, наведен у меничној изјави треба уподобити на тај начин што ће у</w:t>
      </w:r>
      <w:r w:rsidRPr="00C77698">
        <w:rPr>
          <w:lang w:val="ru-RU"/>
        </w:rPr>
        <w:t xml:space="preserve"> </w:t>
      </w:r>
      <w:r w:rsidRPr="008C4680">
        <w:rPr>
          <w:lang w:val="ru-RU"/>
        </w:rPr>
        <w:t>свакој од меничних изјава бити куцан проценат 5% и половина номиналног износа</w:t>
      </w:r>
      <w:r w:rsidRPr="00C77698">
        <w:rPr>
          <w:lang w:val="ru-RU"/>
        </w:rPr>
        <w:t xml:space="preserve"> </w:t>
      </w:r>
      <w:r w:rsidRPr="008C4680">
        <w:rPr>
          <w:lang w:val="ru-RU"/>
        </w:rPr>
        <w:t>понуде).</w:t>
      </w:r>
    </w:p>
    <w:p w14:paraId="4CF562FB" w14:textId="77777777" w:rsidR="00453B3F" w:rsidRDefault="00453B3F" w:rsidP="00453B3F">
      <w:pPr>
        <w:autoSpaceDE w:val="0"/>
        <w:autoSpaceDN w:val="0"/>
        <w:adjustRightInd w:val="0"/>
        <w:jc w:val="both"/>
        <w:rPr>
          <w:lang w:val="ru-RU"/>
        </w:rPr>
      </w:pPr>
    </w:p>
    <w:p w14:paraId="7CE32420" w14:textId="77777777" w:rsidR="00453B3F" w:rsidRDefault="00453B3F" w:rsidP="00453B3F">
      <w:pPr>
        <w:pStyle w:val="ListParagraph"/>
        <w:ind w:left="0"/>
        <w:jc w:val="both"/>
        <w:rPr>
          <w:iCs/>
          <w:color w:val="auto"/>
          <w:lang w:val="sr-Cyrl-CS"/>
        </w:rPr>
      </w:pPr>
      <w:r w:rsidRPr="00C77698">
        <w:rPr>
          <w:b/>
          <w:iCs/>
          <w:color w:val="auto"/>
          <w:lang w:val="ru-RU"/>
        </w:rPr>
        <w:t xml:space="preserve">Наручилац ће уновчити </w:t>
      </w:r>
      <w:r w:rsidRPr="001A03B6">
        <w:rPr>
          <w:b/>
          <w:iCs/>
          <w:color w:val="auto"/>
          <w:lang w:val="sr-Cyrl-CS"/>
        </w:rPr>
        <w:t>меницу</w:t>
      </w:r>
      <w:r w:rsidRPr="00C77698">
        <w:rPr>
          <w:b/>
          <w:iCs/>
          <w:color w:val="auto"/>
          <w:lang w:val="ru-RU"/>
        </w:rPr>
        <w:t xml:space="preserve"> за добро извршење посла</w:t>
      </w:r>
      <w:r w:rsidRPr="00C77698">
        <w:rPr>
          <w:iCs/>
          <w:color w:val="auto"/>
          <w:lang w:val="ru-RU"/>
        </w:rPr>
        <w:t xml:space="preserve"> у случају да понуђач не буде извршавао своје уговорне обавезе у роковима и на начин предвиђен уговором</w:t>
      </w:r>
      <w:r w:rsidRPr="00DD5887">
        <w:rPr>
          <w:iCs/>
          <w:color w:val="auto"/>
          <w:lang w:val="sr-Cyrl-CS"/>
        </w:rPr>
        <w:t>.</w:t>
      </w:r>
    </w:p>
    <w:p w14:paraId="30EDE3E0" w14:textId="77777777" w:rsidR="00453B3F" w:rsidRDefault="00453B3F" w:rsidP="00453B3F">
      <w:pPr>
        <w:jc w:val="both"/>
        <w:rPr>
          <w:lang w:val="sr-Cyrl-CS"/>
        </w:rPr>
      </w:pPr>
    </w:p>
    <w:p w14:paraId="6110EF24" w14:textId="09F54012" w:rsidR="00EA76A0" w:rsidRDefault="00EA76A0">
      <w:pPr>
        <w:jc w:val="both"/>
        <w:rPr>
          <w:b/>
          <w:bCs/>
          <w:i/>
          <w:lang w:val="sr-Latn-CS"/>
        </w:rPr>
      </w:pPr>
    </w:p>
    <w:p w14:paraId="20A7B0BB" w14:textId="23CB57A4" w:rsidR="009E6407" w:rsidRDefault="009E6407">
      <w:pPr>
        <w:jc w:val="both"/>
        <w:rPr>
          <w:b/>
          <w:bCs/>
          <w:i/>
          <w:lang w:val="sr-Latn-CS"/>
        </w:rPr>
      </w:pPr>
    </w:p>
    <w:p w14:paraId="4AEE0246" w14:textId="77777777" w:rsidR="009E6407" w:rsidRPr="000E3D90" w:rsidRDefault="009E6407">
      <w:pPr>
        <w:jc w:val="both"/>
        <w:rPr>
          <w:b/>
          <w:bCs/>
          <w:i/>
          <w:lang w:val="sr-Latn-CS"/>
        </w:rPr>
      </w:pPr>
    </w:p>
    <w:p w14:paraId="61B31BBB" w14:textId="77777777" w:rsidR="00221C6F" w:rsidRPr="004558A2" w:rsidRDefault="00221C6F">
      <w:pPr>
        <w:shd w:val="clear" w:color="auto" w:fill="C6D9F1"/>
        <w:jc w:val="center"/>
        <w:rPr>
          <w:b/>
          <w:bCs/>
          <w:i/>
          <w:iCs/>
          <w:sz w:val="28"/>
          <w:szCs w:val="28"/>
          <w:lang w:val="sr-Cyrl-CS"/>
        </w:rPr>
      </w:pPr>
      <w:r w:rsidRPr="00A73F5D">
        <w:rPr>
          <w:b/>
          <w:bCs/>
          <w:i/>
          <w:iCs/>
          <w:sz w:val="28"/>
          <w:szCs w:val="28"/>
        </w:rPr>
        <w:lastRenderedPageBreak/>
        <w:t>VII</w:t>
      </w:r>
      <w:r w:rsidRPr="00C77698">
        <w:rPr>
          <w:b/>
          <w:bCs/>
          <w:i/>
          <w:iCs/>
          <w:sz w:val="28"/>
          <w:szCs w:val="28"/>
          <w:lang w:val="ru-RU"/>
        </w:rPr>
        <w:t xml:space="preserve"> ОБРАЗАЦ ПОНУДЕ</w:t>
      </w:r>
      <w:r w:rsidR="004558A2">
        <w:rPr>
          <w:b/>
          <w:bCs/>
          <w:i/>
          <w:iCs/>
          <w:sz w:val="28"/>
          <w:szCs w:val="28"/>
          <w:lang w:val="sr-Cyrl-CS"/>
        </w:rPr>
        <w:t xml:space="preserve"> СА СТРУКТУРОМ ЦЕНЕ</w:t>
      </w:r>
    </w:p>
    <w:p w14:paraId="2F3BC51A" w14:textId="77777777" w:rsidR="00221C6F" w:rsidRDefault="00221C6F">
      <w:pPr>
        <w:rPr>
          <w:b/>
          <w:bCs/>
          <w:i/>
          <w:iCs/>
          <w:sz w:val="28"/>
          <w:szCs w:val="28"/>
          <w:lang w:val="sr-Cyrl-CS"/>
        </w:rPr>
      </w:pPr>
    </w:p>
    <w:p w14:paraId="23054D11" w14:textId="77777777" w:rsidR="00A201E2" w:rsidRDefault="00A201E2" w:rsidP="0092757D">
      <w:pPr>
        <w:jc w:val="right"/>
        <w:rPr>
          <w:b/>
          <w:bCs/>
          <w:iCs/>
          <w:sz w:val="28"/>
          <w:szCs w:val="28"/>
          <w:lang w:val="sr-Cyrl-CS"/>
        </w:rPr>
      </w:pPr>
      <w:r>
        <w:rPr>
          <w:b/>
          <w:bCs/>
          <w:iCs/>
          <w:sz w:val="28"/>
          <w:szCs w:val="28"/>
          <w:lang w:val="sr-Cyrl-CS"/>
        </w:rPr>
        <w:tab/>
      </w:r>
      <w:r w:rsidRPr="00AA446F">
        <w:rPr>
          <w:b/>
          <w:bCs/>
          <w:iCs/>
          <w:sz w:val="28"/>
          <w:szCs w:val="28"/>
          <w:bdr w:val="single" w:sz="4" w:space="0" w:color="auto"/>
          <w:lang w:val="sr-Cyrl-CS"/>
        </w:rPr>
        <w:t>ОБРАЗАЦ 2.</w:t>
      </w:r>
    </w:p>
    <w:p w14:paraId="1D6A37C1" w14:textId="77777777" w:rsidR="00A201E2" w:rsidRPr="00A201E2" w:rsidRDefault="00A201E2">
      <w:pPr>
        <w:rPr>
          <w:b/>
          <w:bCs/>
          <w:iCs/>
          <w:sz w:val="28"/>
          <w:szCs w:val="28"/>
          <w:lang w:val="sr-Cyrl-CS"/>
        </w:rPr>
      </w:pPr>
    </w:p>
    <w:p w14:paraId="0EE9B1E5" w14:textId="0429CB1A" w:rsidR="00221C6F" w:rsidRPr="009E6407" w:rsidRDefault="00221C6F">
      <w:pPr>
        <w:jc w:val="both"/>
        <w:rPr>
          <w:i/>
          <w:iCs/>
          <w:lang w:val="sr-Cyrl-RS"/>
        </w:rPr>
      </w:pPr>
      <w:r w:rsidRPr="00C77698">
        <w:rPr>
          <w:iCs/>
          <w:lang w:val="ru-RU"/>
        </w:rPr>
        <w:t>Понуда бр ________________ од __________________ за јавну н</w:t>
      </w:r>
      <w:r w:rsidR="009C5F9C" w:rsidRPr="00C77698">
        <w:rPr>
          <w:iCs/>
          <w:lang w:val="ru-RU"/>
        </w:rPr>
        <w:t>абавку</w:t>
      </w:r>
      <w:r w:rsidR="009C5F9C">
        <w:rPr>
          <w:iCs/>
          <w:lang w:val="sr-Cyrl-CS"/>
        </w:rPr>
        <w:t xml:space="preserve"> </w:t>
      </w:r>
      <w:r w:rsidR="00347071">
        <w:rPr>
          <w:iCs/>
          <w:lang w:val="sr-Cyrl-CS"/>
        </w:rPr>
        <w:t>услуге</w:t>
      </w:r>
      <w:r w:rsidR="001810BC">
        <w:rPr>
          <w:iCs/>
          <w:lang w:val="sr-Cyrl-CS"/>
        </w:rPr>
        <w:t xml:space="preserve"> </w:t>
      </w:r>
      <w:r w:rsidR="009004CB">
        <w:rPr>
          <w:iCs/>
          <w:lang w:val="sr-Cyrl-CS"/>
        </w:rPr>
        <w:t>одржавања</w:t>
      </w:r>
      <w:r w:rsidR="008F097A">
        <w:rPr>
          <w:iCs/>
          <w:lang w:val="sr-Cyrl-CS"/>
        </w:rPr>
        <w:t xml:space="preserve"> возила</w:t>
      </w:r>
      <w:r w:rsidR="00585AD5">
        <w:rPr>
          <w:iCs/>
          <w:lang w:val="sr-Cyrl-CS"/>
        </w:rPr>
        <w:t xml:space="preserve"> </w:t>
      </w:r>
      <w:r w:rsidR="001810BC">
        <w:rPr>
          <w:iCs/>
          <w:lang w:val="sr-Cyrl-CS"/>
        </w:rPr>
        <w:t xml:space="preserve">(сервисирање и поправка) </w:t>
      </w:r>
      <w:r w:rsidR="00585AD5">
        <w:rPr>
          <w:iCs/>
          <w:lang w:val="sr-Cyrl-CS"/>
        </w:rPr>
        <w:t>Агенције за лиценцирање стечајних управника</w:t>
      </w:r>
      <w:r w:rsidRPr="00C77698">
        <w:rPr>
          <w:b/>
          <w:bCs/>
          <w:i/>
          <w:iCs/>
          <w:lang w:val="ru-RU"/>
        </w:rPr>
        <w:t>,</w:t>
      </w:r>
      <w:r w:rsidRPr="00C77698">
        <w:rPr>
          <w:b/>
          <w:bCs/>
          <w:iCs/>
          <w:lang w:val="ru-RU"/>
        </w:rPr>
        <w:t xml:space="preserve"> </w:t>
      </w:r>
      <w:r w:rsidRPr="00C77698">
        <w:rPr>
          <w:iCs/>
          <w:lang w:val="ru-RU"/>
        </w:rPr>
        <w:t>ЈН</w:t>
      </w:r>
      <w:r w:rsidR="008F097A">
        <w:rPr>
          <w:iCs/>
          <w:lang w:val="sr-Cyrl-CS"/>
        </w:rPr>
        <w:t>У</w:t>
      </w:r>
      <w:r w:rsidR="009C5F9C" w:rsidRPr="003A6A7F">
        <w:rPr>
          <w:iCs/>
          <w:lang w:val="sr-Cyrl-CS"/>
        </w:rPr>
        <w:t xml:space="preserve"> МВ</w:t>
      </w:r>
      <w:r w:rsidRPr="00C77698">
        <w:rPr>
          <w:iCs/>
          <w:lang w:val="ru-RU"/>
        </w:rPr>
        <w:t xml:space="preserve"> број </w:t>
      </w:r>
      <w:r w:rsidR="004554CF">
        <w:rPr>
          <w:iCs/>
          <w:lang w:val="sr-Cyrl-CS"/>
        </w:rPr>
        <w:t>5</w:t>
      </w:r>
      <w:r w:rsidR="00FE32EF" w:rsidRPr="00C77698">
        <w:rPr>
          <w:iCs/>
          <w:lang w:val="ru-RU"/>
        </w:rPr>
        <w:t>/</w:t>
      </w:r>
      <w:r w:rsidR="007853D5">
        <w:rPr>
          <w:iCs/>
          <w:lang w:val="ru-RU"/>
        </w:rPr>
        <w:t>2018</w:t>
      </w:r>
      <w:r w:rsidR="009E6407">
        <w:rPr>
          <w:iCs/>
          <w:lang w:val="sr-Cyrl-RS"/>
        </w:rPr>
        <w:t>, Партија број __________</w:t>
      </w:r>
    </w:p>
    <w:p w14:paraId="365A5C4F" w14:textId="77777777" w:rsidR="00221C6F" w:rsidRPr="00C77698" w:rsidRDefault="00221C6F">
      <w:pPr>
        <w:jc w:val="both"/>
        <w:rPr>
          <w:i/>
          <w:iCs/>
          <w:lang w:val="ru-RU"/>
        </w:rPr>
      </w:pPr>
    </w:p>
    <w:p w14:paraId="43940C6E" w14:textId="77777777" w:rsidR="00221C6F" w:rsidRPr="009C5F9C" w:rsidRDefault="00221C6F">
      <w:pPr>
        <w:rPr>
          <w:i/>
          <w:iCs/>
        </w:rPr>
      </w:pPr>
      <w:r w:rsidRPr="00A73F5D">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9C5F9C" w14:paraId="09BE9084" w14:textId="77777777">
        <w:tc>
          <w:tcPr>
            <w:tcW w:w="4621" w:type="dxa"/>
            <w:tcBorders>
              <w:top w:val="single" w:sz="4" w:space="0" w:color="000000"/>
              <w:left w:val="single" w:sz="4" w:space="0" w:color="000000"/>
              <w:bottom w:val="single" w:sz="4" w:space="0" w:color="000000"/>
            </w:tcBorders>
            <w:shd w:val="clear" w:color="auto" w:fill="auto"/>
          </w:tcPr>
          <w:p w14:paraId="21ADA79D" w14:textId="77777777" w:rsidR="00221C6F" w:rsidRPr="00E1565F" w:rsidRDefault="00221C6F">
            <w:pPr>
              <w:jc w:val="both"/>
              <w:rPr>
                <w:b/>
                <w:bCs/>
                <w:iCs/>
              </w:rPr>
            </w:pPr>
            <w:r w:rsidRPr="00E1565F">
              <w:rPr>
                <w:iCs/>
              </w:rPr>
              <w:t>Назив понуђача:</w:t>
            </w:r>
          </w:p>
          <w:p w14:paraId="1E03E8BC"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7043EB4" w14:textId="77777777" w:rsidR="00221C6F" w:rsidRPr="009C5F9C" w:rsidRDefault="00221C6F">
            <w:pPr>
              <w:snapToGrid w:val="0"/>
              <w:rPr>
                <w:b/>
                <w:bCs/>
                <w:i/>
                <w:iCs/>
              </w:rPr>
            </w:pPr>
          </w:p>
          <w:p w14:paraId="18E64108" w14:textId="77777777" w:rsidR="00221C6F" w:rsidRPr="009C5F9C" w:rsidRDefault="00221C6F">
            <w:pPr>
              <w:rPr>
                <w:b/>
                <w:bCs/>
                <w:i/>
                <w:iCs/>
              </w:rPr>
            </w:pPr>
          </w:p>
          <w:p w14:paraId="545987E0" w14:textId="77777777" w:rsidR="00221C6F" w:rsidRPr="009C5F9C" w:rsidRDefault="00221C6F">
            <w:pPr>
              <w:rPr>
                <w:b/>
                <w:bCs/>
                <w:i/>
                <w:iCs/>
              </w:rPr>
            </w:pPr>
          </w:p>
        </w:tc>
      </w:tr>
      <w:tr w:rsidR="00221C6F" w:rsidRPr="009C5F9C" w14:paraId="5F7FB9D4" w14:textId="77777777">
        <w:tc>
          <w:tcPr>
            <w:tcW w:w="4621" w:type="dxa"/>
            <w:tcBorders>
              <w:top w:val="single" w:sz="4" w:space="0" w:color="000000"/>
              <w:left w:val="single" w:sz="4" w:space="0" w:color="000000"/>
              <w:bottom w:val="single" w:sz="4" w:space="0" w:color="000000"/>
            </w:tcBorders>
            <w:shd w:val="clear" w:color="auto" w:fill="auto"/>
          </w:tcPr>
          <w:p w14:paraId="6EBAE042" w14:textId="77777777" w:rsidR="00221C6F" w:rsidRPr="00E1565F" w:rsidRDefault="00221C6F">
            <w:pPr>
              <w:jc w:val="both"/>
              <w:rPr>
                <w:b/>
                <w:bCs/>
                <w:iCs/>
              </w:rPr>
            </w:pPr>
            <w:r w:rsidRPr="00E1565F">
              <w:rPr>
                <w:iCs/>
              </w:rPr>
              <w:t>Адреса понуђача:</w:t>
            </w:r>
          </w:p>
          <w:p w14:paraId="123A28AF"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C3779D8" w14:textId="77777777" w:rsidR="00221C6F" w:rsidRPr="009C5F9C" w:rsidRDefault="00221C6F">
            <w:pPr>
              <w:snapToGrid w:val="0"/>
              <w:rPr>
                <w:b/>
                <w:bCs/>
                <w:i/>
                <w:iCs/>
              </w:rPr>
            </w:pPr>
          </w:p>
          <w:p w14:paraId="574A3D1E" w14:textId="77777777" w:rsidR="00221C6F" w:rsidRPr="009C5F9C" w:rsidRDefault="00221C6F">
            <w:pPr>
              <w:rPr>
                <w:b/>
                <w:bCs/>
                <w:i/>
                <w:iCs/>
              </w:rPr>
            </w:pPr>
          </w:p>
          <w:p w14:paraId="56178615" w14:textId="77777777" w:rsidR="00221C6F" w:rsidRPr="009C5F9C" w:rsidRDefault="00221C6F">
            <w:pPr>
              <w:rPr>
                <w:b/>
                <w:bCs/>
                <w:i/>
                <w:iCs/>
              </w:rPr>
            </w:pPr>
          </w:p>
        </w:tc>
      </w:tr>
      <w:tr w:rsidR="00221C6F" w:rsidRPr="00A73F5D" w14:paraId="3E3ABC57" w14:textId="77777777">
        <w:tc>
          <w:tcPr>
            <w:tcW w:w="4621" w:type="dxa"/>
            <w:tcBorders>
              <w:top w:val="single" w:sz="4" w:space="0" w:color="000000"/>
              <w:left w:val="single" w:sz="4" w:space="0" w:color="000000"/>
              <w:bottom w:val="single" w:sz="4" w:space="0" w:color="000000"/>
            </w:tcBorders>
            <w:shd w:val="clear" w:color="auto" w:fill="auto"/>
          </w:tcPr>
          <w:p w14:paraId="4208F0ED" w14:textId="77777777" w:rsidR="00221C6F" w:rsidRPr="00E1565F" w:rsidRDefault="00221C6F">
            <w:pPr>
              <w:jc w:val="both"/>
              <w:rPr>
                <w:b/>
                <w:bCs/>
                <w:iCs/>
              </w:rPr>
            </w:pPr>
            <w:r w:rsidRPr="00E1565F">
              <w:rPr>
                <w:iCs/>
              </w:rPr>
              <w:t>Матични број понуђача:</w:t>
            </w:r>
          </w:p>
          <w:p w14:paraId="6C0F980D"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D491067" w14:textId="77777777" w:rsidR="00221C6F" w:rsidRPr="009C5F9C" w:rsidRDefault="00221C6F">
            <w:pPr>
              <w:snapToGrid w:val="0"/>
              <w:rPr>
                <w:b/>
                <w:bCs/>
                <w:i/>
                <w:iCs/>
              </w:rPr>
            </w:pPr>
          </w:p>
          <w:p w14:paraId="670705A0" w14:textId="77777777" w:rsidR="00221C6F" w:rsidRPr="009C5F9C" w:rsidRDefault="00221C6F">
            <w:pPr>
              <w:rPr>
                <w:b/>
                <w:bCs/>
                <w:i/>
                <w:iCs/>
              </w:rPr>
            </w:pPr>
          </w:p>
          <w:p w14:paraId="136FAC89" w14:textId="77777777" w:rsidR="00221C6F" w:rsidRPr="009C5F9C" w:rsidRDefault="00221C6F">
            <w:pPr>
              <w:rPr>
                <w:b/>
                <w:bCs/>
                <w:i/>
                <w:iCs/>
              </w:rPr>
            </w:pPr>
          </w:p>
        </w:tc>
      </w:tr>
      <w:tr w:rsidR="00221C6F" w:rsidRPr="00D60BD7" w14:paraId="401A5718" w14:textId="77777777">
        <w:tc>
          <w:tcPr>
            <w:tcW w:w="4621" w:type="dxa"/>
            <w:tcBorders>
              <w:top w:val="single" w:sz="4" w:space="0" w:color="000000"/>
              <w:left w:val="single" w:sz="4" w:space="0" w:color="000000"/>
              <w:bottom w:val="single" w:sz="4" w:space="0" w:color="000000"/>
            </w:tcBorders>
            <w:shd w:val="clear" w:color="auto" w:fill="auto"/>
          </w:tcPr>
          <w:p w14:paraId="6E5834C3" w14:textId="77777777" w:rsidR="00221C6F" w:rsidRPr="00E1565F" w:rsidRDefault="00221C6F">
            <w:pPr>
              <w:jc w:val="both"/>
              <w:rPr>
                <w:b/>
                <w:bCs/>
                <w:iCs/>
                <w:lang w:val="ru-RU"/>
              </w:rPr>
            </w:pPr>
            <w:r w:rsidRPr="00E1565F">
              <w:rPr>
                <w:iCs/>
                <w:lang w:val="ru-RU"/>
              </w:rPr>
              <w:t>Порески идентификациони број понуђача (ПИБ):</w:t>
            </w:r>
          </w:p>
          <w:p w14:paraId="48ED10E7"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9AE55B2" w14:textId="77777777" w:rsidR="00221C6F" w:rsidRPr="00A73F5D" w:rsidRDefault="00221C6F">
            <w:pPr>
              <w:snapToGrid w:val="0"/>
              <w:rPr>
                <w:b/>
                <w:bCs/>
                <w:i/>
                <w:iCs/>
                <w:lang w:val="ru-RU"/>
              </w:rPr>
            </w:pPr>
          </w:p>
        </w:tc>
      </w:tr>
      <w:tr w:rsidR="00221C6F" w:rsidRPr="00A73F5D" w14:paraId="29C49205" w14:textId="77777777">
        <w:tc>
          <w:tcPr>
            <w:tcW w:w="4621" w:type="dxa"/>
            <w:tcBorders>
              <w:top w:val="single" w:sz="4" w:space="0" w:color="000000"/>
              <w:left w:val="single" w:sz="4" w:space="0" w:color="000000"/>
              <w:bottom w:val="single" w:sz="4" w:space="0" w:color="000000"/>
            </w:tcBorders>
            <w:shd w:val="clear" w:color="auto" w:fill="auto"/>
          </w:tcPr>
          <w:p w14:paraId="4D8C0DDB" w14:textId="77777777" w:rsidR="00221C6F" w:rsidRPr="00E1565F" w:rsidRDefault="00221C6F">
            <w:pPr>
              <w:jc w:val="both"/>
              <w:rPr>
                <w:b/>
                <w:bCs/>
                <w:iCs/>
              </w:rPr>
            </w:pPr>
            <w:r w:rsidRPr="00E1565F">
              <w:rPr>
                <w:iCs/>
              </w:rPr>
              <w:t>Име особе за контакт:</w:t>
            </w:r>
          </w:p>
          <w:p w14:paraId="10FC781B"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0986CB7" w14:textId="77777777" w:rsidR="00221C6F" w:rsidRPr="00A73F5D" w:rsidRDefault="00221C6F">
            <w:pPr>
              <w:snapToGrid w:val="0"/>
              <w:rPr>
                <w:b/>
                <w:bCs/>
                <w:i/>
                <w:iCs/>
              </w:rPr>
            </w:pPr>
          </w:p>
          <w:p w14:paraId="328F7835" w14:textId="77777777" w:rsidR="00221C6F" w:rsidRPr="00A73F5D" w:rsidRDefault="00221C6F">
            <w:pPr>
              <w:rPr>
                <w:b/>
                <w:bCs/>
                <w:i/>
                <w:iCs/>
              </w:rPr>
            </w:pPr>
          </w:p>
          <w:p w14:paraId="450346EB" w14:textId="77777777" w:rsidR="00221C6F" w:rsidRPr="00A73F5D" w:rsidRDefault="00221C6F">
            <w:pPr>
              <w:rPr>
                <w:b/>
                <w:bCs/>
                <w:i/>
                <w:iCs/>
              </w:rPr>
            </w:pPr>
          </w:p>
        </w:tc>
      </w:tr>
      <w:tr w:rsidR="00221C6F" w:rsidRPr="00D60BD7" w14:paraId="5A620D66" w14:textId="77777777">
        <w:tc>
          <w:tcPr>
            <w:tcW w:w="4621" w:type="dxa"/>
            <w:tcBorders>
              <w:top w:val="single" w:sz="4" w:space="0" w:color="000000"/>
              <w:left w:val="single" w:sz="4" w:space="0" w:color="000000"/>
              <w:bottom w:val="single" w:sz="4" w:space="0" w:color="000000"/>
            </w:tcBorders>
            <w:shd w:val="clear" w:color="auto" w:fill="auto"/>
          </w:tcPr>
          <w:p w14:paraId="75228BD3" w14:textId="77777777" w:rsidR="00221C6F" w:rsidRPr="00E1565F" w:rsidRDefault="00221C6F">
            <w:pPr>
              <w:jc w:val="both"/>
              <w:rPr>
                <w:b/>
                <w:bCs/>
                <w:iCs/>
                <w:lang w:val="ru-RU"/>
              </w:rPr>
            </w:pPr>
            <w:r w:rsidRPr="00E1565F">
              <w:rPr>
                <w:iCs/>
                <w:lang w:val="ru-RU"/>
              </w:rPr>
              <w:t>Електронска адреса понуђача (</w:t>
            </w:r>
            <w:r w:rsidRPr="00E1565F">
              <w:rPr>
                <w:iCs/>
              </w:rPr>
              <w:t>e</w:t>
            </w:r>
            <w:r w:rsidRPr="00E1565F">
              <w:rPr>
                <w:iCs/>
                <w:lang w:val="ru-RU"/>
              </w:rPr>
              <w:t>-</w:t>
            </w:r>
            <w:r w:rsidRPr="00E1565F">
              <w:rPr>
                <w:iCs/>
              </w:rPr>
              <w:t>mail</w:t>
            </w:r>
            <w:r w:rsidRPr="00E1565F">
              <w:rPr>
                <w:iCs/>
                <w:lang w:val="ru-RU"/>
              </w:rPr>
              <w:t>):</w:t>
            </w:r>
          </w:p>
          <w:p w14:paraId="495B1ED4"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7BA8A8D" w14:textId="77777777" w:rsidR="00221C6F" w:rsidRPr="00A73F5D" w:rsidRDefault="00221C6F">
            <w:pPr>
              <w:snapToGrid w:val="0"/>
              <w:rPr>
                <w:b/>
                <w:bCs/>
                <w:i/>
                <w:iCs/>
                <w:lang w:val="ru-RU"/>
              </w:rPr>
            </w:pPr>
          </w:p>
        </w:tc>
      </w:tr>
      <w:tr w:rsidR="00221C6F" w:rsidRPr="00A73F5D" w14:paraId="1463FE88" w14:textId="77777777">
        <w:tc>
          <w:tcPr>
            <w:tcW w:w="4621" w:type="dxa"/>
            <w:tcBorders>
              <w:top w:val="single" w:sz="4" w:space="0" w:color="000000"/>
              <w:left w:val="single" w:sz="4" w:space="0" w:color="000000"/>
              <w:bottom w:val="single" w:sz="4" w:space="0" w:color="000000"/>
            </w:tcBorders>
            <w:shd w:val="clear" w:color="auto" w:fill="auto"/>
          </w:tcPr>
          <w:p w14:paraId="7EA8FB83" w14:textId="77777777" w:rsidR="00221C6F" w:rsidRPr="00E1565F" w:rsidRDefault="00221C6F">
            <w:pPr>
              <w:jc w:val="both"/>
              <w:rPr>
                <w:b/>
                <w:bCs/>
                <w:iCs/>
              </w:rPr>
            </w:pPr>
            <w:r w:rsidRPr="00E1565F">
              <w:rPr>
                <w:iCs/>
              </w:rPr>
              <w:t>Телефон:</w:t>
            </w:r>
          </w:p>
          <w:p w14:paraId="33C5BB4A"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3AED289" w14:textId="77777777" w:rsidR="00221C6F" w:rsidRPr="00A73F5D" w:rsidRDefault="00221C6F">
            <w:pPr>
              <w:snapToGrid w:val="0"/>
              <w:rPr>
                <w:b/>
                <w:bCs/>
                <w:i/>
                <w:iCs/>
              </w:rPr>
            </w:pPr>
          </w:p>
          <w:p w14:paraId="24CFA4A4" w14:textId="77777777" w:rsidR="00221C6F" w:rsidRPr="00A73F5D" w:rsidRDefault="00221C6F">
            <w:pPr>
              <w:rPr>
                <w:b/>
                <w:bCs/>
                <w:i/>
                <w:iCs/>
              </w:rPr>
            </w:pPr>
          </w:p>
          <w:p w14:paraId="4CEBFD5F" w14:textId="77777777" w:rsidR="00221C6F" w:rsidRPr="00A73F5D" w:rsidRDefault="00221C6F">
            <w:pPr>
              <w:rPr>
                <w:b/>
                <w:bCs/>
                <w:i/>
                <w:iCs/>
              </w:rPr>
            </w:pPr>
          </w:p>
        </w:tc>
      </w:tr>
      <w:tr w:rsidR="00221C6F" w:rsidRPr="00A73F5D" w14:paraId="00EDD657" w14:textId="77777777">
        <w:tc>
          <w:tcPr>
            <w:tcW w:w="4621" w:type="dxa"/>
            <w:tcBorders>
              <w:top w:val="single" w:sz="4" w:space="0" w:color="000000"/>
              <w:left w:val="single" w:sz="4" w:space="0" w:color="000000"/>
              <w:bottom w:val="single" w:sz="4" w:space="0" w:color="000000"/>
            </w:tcBorders>
            <w:shd w:val="clear" w:color="auto" w:fill="auto"/>
          </w:tcPr>
          <w:p w14:paraId="5B2852CA" w14:textId="77777777" w:rsidR="00221C6F" w:rsidRPr="00E1565F" w:rsidRDefault="00221C6F">
            <w:pPr>
              <w:jc w:val="both"/>
              <w:rPr>
                <w:b/>
                <w:bCs/>
                <w:iCs/>
              </w:rPr>
            </w:pPr>
            <w:r w:rsidRPr="00E1565F">
              <w:rPr>
                <w:iCs/>
              </w:rPr>
              <w:t>Телефакс:</w:t>
            </w:r>
          </w:p>
          <w:p w14:paraId="34FCEFBE"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6861620" w14:textId="77777777" w:rsidR="00221C6F" w:rsidRPr="00A73F5D" w:rsidRDefault="00221C6F">
            <w:pPr>
              <w:snapToGrid w:val="0"/>
              <w:rPr>
                <w:b/>
                <w:bCs/>
                <w:i/>
                <w:iCs/>
              </w:rPr>
            </w:pPr>
          </w:p>
          <w:p w14:paraId="410BBC1E" w14:textId="77777777" w:rsidR="00221C6F" w:rsidRPr="00A73F5D" w:rsidRDefault="00221C6F">
            <w:pPr>
              <w:rPr>
                <w:b/>
                <w:bCs/>
                <w:i/>
                <w:iCs/>
              </w:rPr>
            </w:pPr>
          </w:p>
          <w:p w14:paraId="7A3C935A" w14:textId="77777777" w:rsidR="00221C6F" w:rsidRPr="00A73F5D" w:rsidRDefault="00221C6F">
            <w:pPr>
              <w:rPr>
                <w:b/>
                <w:bCs/>
                <w:i/>
                <w:iCs/>
              </w:rPr>
            </w:pPr>
          </w:p>
        </w:tc>
      </w:tr>
      <w:tr w:rsidR="00221C6F" w:rsidRPr="00D60BD7" w14:paraId="3E73C296" w14:textId="77777777">
        <w:tc>
          <w:tcPr>
            <w:tcW w:w="4621" w:type="dxa"/>
            <w:tcBorders>
              <w:top w:val="single" w:sz="4" w:space="0" w:color="000000"/>
              <w:left w:val="single" w:sz="4" w:space="0" w:color="000000"/>
              <w:bottom w:val="single" w:sz="4" w:space="0" w:color="000000"/>
            </w:tcBorders>
            <w:shd w:val="clear" w:color="auto" w:fill="auto"/>
          </w:tcPr>
          <w:p w14:paraId="3F4477C9" w14:textId="77777777" w:rsidR="00221C6F" w:rsidRPr="00E1565F" w:rsidRDefault="00221C6F">
            <w:pPr>
              <w:jc w:val="both"/>
              <w:rPr>
                <w:b/>
                <w:bCs/>
                <w:iCs/>
                <w:lang w:val="ru-RU"/>
              </w:rPr>
            </w:pPr>
            <w:r w:rsidRPr="00E1565F">
              <w:rPr>
                <w:iCs/>
                <w:lang w:val="ru-RU"/>
              </w:rPr>
              <w:t>Број рачуна понуђача и назив банке:</w:t>
            </w:r>
          </w:p>
          <w:p w14:paraId="40B42BFE"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B0889A3" w14:textId="77777777" w:rsidR="00221C6F" w:rsidRPr="00A73F5D" w:rsidRDefault="00221C6F">
            <w:pPr>
              <w:snapToGrid w:val="0"/>
              <w:rPr>
                <w:b/>
                <w:bCs/>
                <w:i/>
                <w:iCs/>
                <w:lang w:val="ru-RU"/>
              </w:rPr>
            </w:pPr>
          </w:p>
          <w:p w14:paraId="71950E4D" w14:textId="77777777" w:rsidR="00221C6F" w:rsidRPr="00A73F5D" w:rsidRDefault="00221C6F">
            <w:pPr>
              <w:rPr>
                <w:b/>
                <w:bCs/>
                <w:i/>
                <w:iCs/>
                <w:lang w:val="ru-RU"/>
              </w:rPr>
            </w:pPr>
          </w:p>
          <w:p w14:paraId="7E5282E0" w14:textId="77777777" w:rsidR="00221C6F" w:rsidRPr="00A73F5D" w:rsidRDefault="00221C6F">
            <w:pPr>
              <w:rPr>
                <w:b/>
                <w:bCs/>
                <w:i/>
                <w:iCs/>
                <w:lang w:val="ru-RU"/>
              </w:rPr>
            </w:pPr>
          </w:p>
        </w:tc>
      </w:tr>
      <w:tr w:rsidR="00221C6F" w:rsidRPr="00D60BD7" w14:paraId="1DE94B45" w14:textId="77777777">
        <w:trPr>
          <w:trHeight w:val="505"/>
        </w:trPr>
        <w:tc>
          <w:tcPr>
            <w:tcW w:w="4621" w:type="dxa"/>
            <w:tcBorders>
              <w:top w:val="single" w:sz="4" w:space="0" w:color="000000"/>
              <w:left w:val="single" w:sz="4" w:space="0" w:color="000000"/>
              <w:bottom w:val="single" w:sz="4" w:space="0" w:color="000000"/>
            </w:tcBorders>
            <w:shd w:val="clear" w:color="auto" w:fill="auto"/>
          </w:tcPr>
          <w:p w14:paraId="79FCCE07" w14:textId="77777777" w:rsidR="00221C6F" w:rsidRPr="00E1565F" w:rsidRDefault="00221C6F">
            <w:pPr>
              <w:jc w:val="both"/>
              <w:rPr>
                <w:b/>
                <w:bCs/>
                <w:iCs/>
                <w:lang w:val="ru-RU"/>
              </w:rPr>
            </w:pPr>
            <w:r w:rsidRPr="00E1565F">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278E511" w14:textId="77777777" w:rsidR="00221C6F" w:rsidRPr="00A73F5D" w:rsidRDefault="00221C6F">
            <w:pPr>
              <w:snapToGrid w:val="0"/>
              <w:ind w:firstLine="708"/>
              <w:rPr>
                <w:b/>
                <w:bCs/>
                <w:i/>
                <w:iCs/>
                <w:lang w:val="ru-RU"/>
              </w:rPr>
            </w:pPr>
          </w:p>
          <w:p w14:paraId="22F8A734" w14:textId="77777777" w:rsidR="00221C6F" w:rsidRPr="00A73F5D" w:rsidRDefault="00221C6F">
            <w:pPr>
              <w:ind w:firstLine="708"/>
              <w:rPr>
                <w:b/>
                <w:bCs/>
                <w:i/>
                <w:iCs/>
                <w:lang w:val="ru-RU"/>
              </w:rPr>
            </w:pPr>
          </w:p>
          <w:p w14:paraId="38332A44" w14:textId="77777777" w:rsidR="00221C6F" w:rsidRPr="00A73F5D" w:rsidRDefault="00221C6F">
            <w:pPr>
              <w:ind w:firstLine="708"/>
              <w:rPr>
                <w:b/>
                <w:bCs/>
                <w:i/>
                <w:iCs/>
                <w:lang w:val="ru-RU"/>
              </w:rPr>
            </w:pPr>
          </w:p>
        </w:tc>
      </w:tr>
      <w:tr w:rsidR="004558A2" w:rsidRPr="00A73F5D" w14:paraId="57C96BE7" w14:textId="77777777">
        <w:trPr>
          <w:trHeight w:val="505"/>
        </w:trPr>
        <w:tc>
          <w:tcPr>
            <w:tcW w:w="4621" w:type="dxa"/>
            <w:tcBorders>
              <w:top w:val="single" w:sz="4" w:space="0" w:color="000000"/>
              <w:left w:val="single" w:sz="4" w:space="0" w:color="000000"/>
              <w:bottom w:val="single" w:sz="4" w:space="0" w:color="000000"/>
            </w:tcBorders>
            <w:shd w:val="clear" w:color="auto" w:fill="auto"/>
          </w:tcPr>
          <w:p w14:paraId="19F9645E" w14:textId="77777777" w:rsidR="004558A2" w:rsidRPr="00E1565F" w:rsidRDefault="004558A2">
            <w:pPr>
              <w:jc w:val="both"/>
              <w:rPr>
                <w:iCs/>
                <w:lang w:val="ru-RU"/>
              </w:rPr>
            </w:pPr>
            <w:r>
              <w:rPr>
                <w:iCs/>
                <w:lang w:val="ru-RU"/>
              </w:rPr>
              <w:t>Понуђач је уписан у регистар понуђача који се води код Агенције за привредне регистре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F8C3CDF" w14:textId="77777777" w:rsidR="004558A2" w:rsidRDefault="004558A2" w:rsidP="004558A2">
            <w:pPr>
              <w:tabs>
                <w:tab w:val="center" w:pos="2571"/>
              </w:tabs>
              <w:snapToGrid w:val="0"/>
              <w:ind w:firstLine="708"/>
              <w:rPr>
                <w:b/>
                <w:bCs/>
                <w:i/>
                <w:iCs/>
                <w:lang w:val="sr-Cyrl-CS"/>
              </w:rPr>
            </w:pPr>
            <w:r>
              <w:rPr>
                <w:b/>
                <w:bCs/>
                <w:i/>
                <w:iCs/>
                <w:lang w:val="sr-Cyrl-CS"/>
              </w:rPr>
              <w:t>Да</w:t>
            </w:r>
            <w:r>
              <w:rPr>
                <w:b/>
                <w:bCs/>
                <w:i/>
                <w:iCs/>
                <w:lang w:val="sr-Cyrl-CS"/>
              </w:rPr>
              <w:tab/>
              <w:t>Не</w:t>
            </w:r>
          </w:p>
          <w:p w14:paraId="1207FEDF" w14:textId="77777777" w:rsidR="004558A2" w:rsidRPr="004558A2" w:rsidRDefault="004558A2" w:rsidP="004558A2">
            <w:pPr>
              <w:tabs>
                <w:tab w:val="left" w:pos="1515"/>
              </w:tabs>
              <w:rPr>
                <w:lang w:val="sr-Cyrl-CS"/>
              </w:rPr>
            </w:pPr>
            <w:r>
              <w:rPr>
                <w:lang w:val="sr-Cyrl-CS"/>
              </w:rPr>
              <w:t xml:space="preserve">               (заокружити)</w:t>
            </w:r>
          </w:p>
        </w:tc>
      </w:tr>
    </w:tbl>
    <w:p w14:paraId="653D7447" w14:textId="77777777" w:rsidR="00A201E2" w:rsidRPr="00A201E2" w:rsidRDefault="00A201E2">
      <w:pPr>
        <w:rPr>
          <w:b/>
          <w:bCs/>
          <w:i/>
          <w:iCs/>
          <w:lang w:val="sr-Cyrl-CS"/>
        </w:rPr>
      </w:pPr>
    </w:p>
    <w:p w14:paraId="01A2AF33" w14:textId="77777777" w:rsidR="00221C6F" w:rsidRPr="00A73F5D" w:rsidRDefault="00221C6F">
      <w:r w:rsidRPr="00A73F5D">
        <w:rPr>
          <w:rFonts w:eastAsia="TimesNewRomanPSMT"/>
          <w:b/>
          <w:bCs/>
          <w:i/>
          <w:iCs/>
        </w:rPr>
        <w:t>2) ПОНУДУ ПОДНОСИ</w:t>
      </w:r>
      <w:r w:rsidR="006E7831">
        <w:rPr>
          <w:rFonts w:eastAsia="TimesNewRomanPSMT"/>
          <w:b/>
          <w:bCs/>
          <w:i/>
          <w:iCs/>
          <w:lang w:val="sr-Cyrl-CS"/>
        </w:rPr>
        <w:t xml:space="preserve"> (заокружити)</w:t>
      </w:r>
      <w:r w:rsidRPr="00A73F5D">
        <w:rPr>
          <w:rFonts w:eastAsia="TimesNewRomanPSMT"/>
          <w:b/>
          <w:bCs/>
          <w:i/>
          <w:iCs/>
        </w:rPr>
        <w:t xml:space="preserve">: </w:t>
      </w:r>
    </w:p>
    <w:tbl>
      <w:tblPr>
        <w:tblW w:w="0" w:type="auto"/>
        <w:tblInd w:w="-15" w:type="dxa"/>
        <w:tblLayout w:type="fixed"/>
        <w:tblLook w:val="0000" w:firstRow="0" w:lastRow="0" w:firstColumn="0" w:lastColumn="0" w:noHBand="0" w:noVBand="0"/>
      </w:tblPr>
      <w:tblGrid>
        <w:gridCol w:w="9272"/>
      </w:tblGrid>
      <w:tr w:rsidR="00221C6F" w:rsidRPr="00A73F5D" w14:paraId="121BB3EF"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5927DE1D" w14:textId="77777777" w:rsidR="00221C6F" w:rsidRPr="00A73F5D" w:rsidRDefault="00221C6F">
            <w:pPr>
              <w:snapToGrid w:val="0"/>
              <w:jc w:val="center"/>
            </w:pPr>
          </w:p>
          <w:p w14:paraId="6980ED47" w14:textId="77777777" w:rsidR="00221C6F" w:rsidRPr="00A73F5D" w:rsidRDefault="00221C6F">
            <w:pPr>
              <w:jc w:val="center"/>
              <w:rPr>
                <w:rFonts w:eastAsia="TimesNewRomanPSMT"/>
                <w:b/>
                <w:bCs/>
              </w:rPr>
            </w:pPr>
            <w:r w:rsidRPr="00A73F5D">
              <w:rPr>
                <w:rFonts w:eastAsia="TimesNewRomanPSMT"/>
                <w:b/>
                <w:bCs/>
              </w:rPr>
              <w:t xml:space="preserve">А) САМОСТАЛНО </w:t>
            </w:r>
          </w:p>
        </w:tc>
      </w:tr>
      <w:tr w:rsidR="00221C6F" w:rsidRPr="00A73F5D" w14:paraId="077A3C0D"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4BD283F5" w14:textId="77777777" w:rsidR="00221C6F" w:rsidRPr="00A73F5D" w:rsidRDefault="00221C6F">
            <w:pPr>
              <w:snapToGrid w:val="0"/>
              <w:jc w:val="center"/>
              <w:rPr>
                <w:rFonts w:eastAsia="TimesNewRomanPSMT"/>
                <w:b/>
                <w:bCs/>
              </w:rPr>
            </w:pPr>
          </w:p>
          <w:p w14:paraId="661D2751" w14:textId="77777777" w:rsidR="00221C6F" w:rsidRPr="00A73F5D" w:rsidRDefault="00221C6F">
            <w:pPr>
              <w:jc w:val="center"/>
              <w:rPr>
                <w:rFonts w:eastAsia="TimesNewRomanPSMT"/>
                <w:b/>
                <w:bCs/>
              </w:rPr>
            </w:pPr>
            <w:r w:rsidRPr="00A73F5D">
              <w:rPr>
                <w:rFonts w:eastAsia="TimesNewRomanPSMT"/>
                <w:b/>
                <w:bCs/>
              </w:rPr>
              <w:t>Б) СА ПОДИЗВОЂАЧЕМ</w:t>
            </w:r>
          </w:p>
        </w:tc>
      </w:tr>
      <w:tr w:rsidR="00221C6F" w:rsidRPr="00A73F5D" w14:paraId="31C3DA89"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75E683B" w14:textId="77777777" w:rsidR="00221C6F" w:rsidRPr="00A73F5D" w:rsidRDefault="00221C6F">
            <w:pPr>
              <w:snapToGrid w:val="0"/>
              <w:jc w:val="center"/>
              <w:rPr>
                <w:rFonts w:eastAsia="TimesNewRomanPSMT"/>
                <w:b/>
                <w:bCs/>
              </w:rPr>
            </w:pPr>
          </w:p>
          <w:p w14:paraId="7BD19165" w14:textId="77777777" w:rsidR="00221C6F" w:rsidRPr="00A73F5D" w:rsidRDefault="00221C6F">
            <w:pPr>
              <w:jc w:val="center"/>
              <w:rPr>
                <w:b/>
                <w:i/>
                <w:iCs/>
                <w:lang w:val="ru-RU"/>
              </w:rPr>
            </w:pPr>
            <w:r w:rsidRPr="00A73F5D">
              <w:rPr>
                <w:rFonts w:eastAsia="TimesNewRomanPSMT"/>
                <w:b/>
                <w:bCs/>
              </w:rPr>
              <w:t>В) КАО ЗАЈЕДНИЧКУ ПОНУДУ</w:t>
            </w:r>
          </w:p>
        </w:tc>
      </w:tr>
    </w:tbl>
    <w:p w14:paraId="41A38393" w14:textId="77777777" w:rsidR="00221C6F" w:rsidRPr="00C77698" w:rsidRDefault="00221C6F">
      <w:pPr>
        <w:jc w:val="both"/>
        <w:rPr>
          <w:rFonts w:eastAsia="TimesNewRomanPSMT"/>
          <w:bCs/>
          <w:lang w:val="ru-RU"/>
        </w:rPr>
      </w:pPr>
      <w:r w:rsidRPr="00A73F5D">
        <w:rPr>
          <w:b/>
          <w:i/>
          <w:iCs/>
          <w:lang w:val="ru-RU"/>
        </w:rPr>
        <w:lastRenderedPageBreak/>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w:t>
      </w:r>
      <w:r w:rsidR="00FB3DFB" w:rsidRPr="00A73F5D">
        <w:rPr>
          <w:i/>
          <w:iCs/>
          <w:color w:val="auto"/>
          <w:lang w:val="ru-RU"/>
        </w:rPr>
        <w:t>ци</w:t>
      </w:r>
      <w:r w:rsidRPr="00A73F5D">
        <w:rPr>
          <w:i/>
          <w:iCs/>
          <w:color w:val="auto"/>
          <w:lang w:val="ru-RU"/>
        </w:rPr>
        <w:t>ма</w:t>
      </w:r>
      <w:r w:rsidRPr="00A73F5D">
        <w:rPr>
          <w:i/>
          <w:iCs/>
          <w:lang w:val="ru-RU"/>
        </w:rPr>
        <w:t xml:space="preserve"> заједничке понуде, уколико понуду подноси група понуђача</w:t>
      </w:r>
    </w:p>
    <w:p w14:paraId="38FB7505" w14:textId="77777777" w:rsidR="00221C6F" w:rsidRPr="00C77698" w:rsidRDefault="00221C6F">
      <w:pPr>
        <w:jc w:val="both"/>
        <w:rPr>
          <w:rFonts w:eastAsia="TimesNewRomanPSMT"/>
          <w:bCs/>
          <w:lang w:val="ru-RU"/>
        </w:rPr>
      </w:pPr>
    </w:p>
    <w:p w14:paraId="21C519C2" w14:textId="77777777" w:rsidR="00221C6F" w:rsidRPr="00A73F5D" w:rsidRDefault="00221C6F" w:rsidP="00926517">
      <w:pPr>
        <w:tabs>
          <w:tab w:val="left" w:pos="7655"/>
        </w:tabs>
        <w:jc w:val="both"/>
        <w:rPr>
          <w:rFonts w:eastAsia="TimesNewRomanPSMT"/>
          <w:b/>
          <w:bCs/>
          <w:i/>
          <w:lang w:val="sr-Cyrl-CS"/>
        </w:rPr>
      </w:pPr>
    </w:p>
    <w:p w14:paraId="2179F242" w14:textId="77777777" w:rsidR="00221C6F" w:rsidRPr="00A73F5D" w:rsidRDefault="00221C6F">
      <w:pPr>
        <w:jc w:val="both"/>
        <w:rPr>
          <w:rFonts w:eastAsia="TimesNewRomanPSMT"/>
          <w:b/>
          <w:bCs/>
          <w:i/>
        </w:rPr>
      </w:pPr>
      <w:r w:rsidRPr="00A73F5D">
        <w:rPr>
          <w:rFonts w:eastAsia="TimesNewRomanPSMT"/>
          <w:b/>
          <w:bCs/>
          <w:i/>
          <w:lang w:val="sr-Cyrl-CS"/>
        </w:rPr>
        <w:t xml:space="preserve">3) </w:t>
      </w:r>
      <w:r w:rsidRPr="00A73F5D">
        <w:rPr>
          <w:rFonts w:eastAsia="TimesNewRomanPSMT"/>
          <w:b/>
          <w:bCs/>
          <w:i/>
        </w:rPr>
        <w:t xml:space="preserve">ПОДАЦИ О ПОДИЗВОЂАЧУ </w:t>
      </w:r>
    </w:p>
    <w:p w14:paraId="5E4F8C17" w14:textId="77777777" w:rsidR="00221C6F" w:rsidRPr="00A73F5D" w:rsidRDefault="00221C6F">
      <w:pPr>
        <w:jc w:val="both"/>
      </w:pPr>
      <w:r w:rsidRPr="00A73F5D">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73F5D" w14:paraId="718B8281" w14:textId="77777777">
        <w:tc>
          <w:tcPr>
            <w:tcW w:w="465" w:type="dxa"/>
            <w:tcBorders>
              <w:top w:val="single" w:sz="4" w:space="0" w:color="000000"/>
              <w:left w:val="single" w:sz="4" w:space="0" w:color="000000"/>
              <w:bottom w:val="single" w:sz="4" w:space="0" w:color="000000"/>
            </w:tcBorders>
            <w:shd w:val="clear" w:color="auto" w:fill="auto"/>
          </w:tcPr>
          <w:p w14:paraId="2CBE3E73" w14:textId="77777777" w:rsidR="00221C6F" w:rsidRPr="00A73F5D" w:rsidRDefault="00221C6F">
            <w:pPr>
              <w:snapToGrid w:val="0"/>
              <w:jc w:val="both"/>
            </w:pPr>
          </w:p>
          <w:p w14:paraId="196E916E" w14:textId="77777777" w:rsidR="00221C6F" w:rsidRPr="00A73F5D" w:rsidRDefault="00221C6F">
            <w:pPr>
              <w:jc w:val="both"/>
              <w:rPr>
                <w:rFonts w:eastAsia="TimesNewRomanPSMT"/>
                <w:bCs/>
                <w:i/>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41CDDFA9" w14:textId="77777777" w:rsidR="00221C6F" w:rsidRPr="00E1565F" w:rsidRDefault="00221C6F">
            <w:pPr>
              <w:snapToGrid w:val="0"/>
              <w:jc w:val="both"/>
              <w:rPr>
                <w:rFonts w:eastAsia="TimesNewRomanPSMT"/>
                <w:bCs/>
              </w:rPr>
            </w:pPr>
          </w:p>
          <w:p w14:paraId="120A20CD" w14:textId="77777777"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9991A1D" w14:textId="77777777" w:rsidR="00221C6F" w:rsidRPr="00A73F5D" w:rsidRDefault="00221C6F">
            <w:pPr>
              <w:snapToGrid w:val="0"/>
              <w:jc w:val="both"/>
              <w:rPr>
                <w:rFonts w:eastAsia="TimesNewRomanPSMT"/>
                <w:b/>
                <w:bCs/>
              </w:rPr>
            </w:pPr>
          </w:p>
        </w:tc>
      </w:tr>
      <w:tr w:rsidR="00221C6F" w:rsidRPr="00A73F5D" w14:paraId="5A827E8B" w14:textId="77777777">
        <w:tc>
          <w:tcPr>
            <w:tcW w:w="465" w:type="dxa"/>
            <w:tcBorders>
              <w:top w:val="single" w:sz="4" w:space="0" w:color="000000"/>
              <w:left w:val="single" w:sz="4" w:space="0" w:color="000000"/>
              <w:bottom w:val="single" w:sz="4" w:space="0" w:color="000000"/>
            </w:tcBorders>
            <w:shd w:val="clear" w:color="auto" w:fill="auto"/>
          </w:tcPr>
          <w:p w14:paraId="101A8301" w14:textId="77777777" w:rsidR="00221C6F" w:rsidRPr="00A73F5D" w:rsidRDefault="00221C6F">
            <w:pPr>
              <w:snapToGrid w:val="0"/>
              <w:jc w:val="both"/>
              <w:rPr>
                <w:rFonts w:eastAsia="TimesNewRomanPSMT"/>
                <w:bCs/>
                <w:i/>
              </w:rPr>
            </w:pPr>
          </w:p>
          <w:p w14:paraId="642085D1"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EBA9591" w14:textId="77777777" w:rsidR="00221C6F" w:rsidRPr="00E1565F" w:rsidRDefault="00221C6F">
            <w:pPr>
              <w:snapToGrid w:val="0"/>
              <w:jc w:val="both"/>
              <w:rPr>
                <w:rFonts w:eastAsia="TimesNewRomanPSMT"/>
                <w:bCs/>
              </w:rPr>
            </w:pPr>
          </w:p>
          <w:p w14:paraId="6708B211"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3A42093" w14:textId="77777777" w:rsidR="00221C6F" w:rsidRPr="00A73F5D" w:rsidRDefault="00221C6F">
            <w:pPr>
              <w:snapToGrid w:val="0"/>
              <w:jc w:val="both"/>
              <w:rPr>
                <w:rFonts w:eastAsia="TimesNewRomanPSMT"/>
                <w:b/>
                <w:bCs/>
              </w:rPr>
            </w:pPr>
          </w:p>
        </w:tc>
      </w:tr>
      <w:tr w:rsidR="00221C6F" w:rsidRPr="00A73F5D" w14:paraId="49DF01BD" w14:textId="77777777">
        <w:tc>
          <w:tcPr>
            <w:tcW w:w="465" w:type="dxa"/>
            <w:tcBorders>
              <w:top w:val="single" w:sz="4" w:space="0" w:color="000000"/>
              <w:left w:val="single" w:sz="4" w:space="0" w:color="000000"/>
              <w:bottom w:val="single" w:sz="4" w:space="0" w:color="000000"/>
            </w:tcBorders>
            <w:shd w:val="clear" w:color="auto" w:fill="auto"/>
          </w:tcPr>
          <w:p w14:paraId="5B3D7DDA" w14:textId="77777777" w:rsidR="00221C6F" w:rsidRPr="00A73F5D" w:rsidRDefault="00221C6F">
            <w:pPr>
              <w:snapToGrid w:val="0"/>
              <w:jc w:val="both"/>
              <w:rPr>
                <w:rFonts w:eastAsia="TimesNewRomanPSMT"/>
                <w:bCs/>
                <w:i/>
              </w:rPr>
            </w:pPr>
          </w:p>
          <w:p w14:paraId="6111E87D"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710EA84" w14:textId="77777777" w:rsidR="00221C6F" w:rsidRPr="00E1565F" w:rsidRDefault="00221C6F">
            <w:pPr>
              <w:snapToGrid w:val="0"/>
              <w:jc w:val="both"/>
              <w:rPr>
                <w:rFonts w:eastAsia="TimesNewRomanPSMT"/>
                <w:bCs/>
              </w:rPr>
            </w:pPr>
          </w:p>
          <w:p w14:paraId="2F017B08"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6D9BAC5" w14:textId="77777777" w:rsidR="00221C6F" w:rsidRPr="00A73F5D" w:rsidRDefault="00221C6F">
            <w:pPr>
              <w:snapToGrid w:val="0"/>
              <w:jc w:val="both"/>
              <w:rPr>
                <w:rFonts w:eastAsia="TimesNewRomanPSMT"/>
                <w:b/>
                <w:bCs/>
              </w:rPr>
            </w:pPr>
          </w:p>
        </w:tc>
      </w:tr>
      <w:tr w:rsidR="00221C6F" w:rsidRPr="00A73F5D" w14:paraId="7DFD90DA" w14:textId="77777777">
        <w:tc>
          <w:tcPr>
            <w:tcW w:w="465" w:type="dxa"/>
            <w:tcBorders>
              <w:top w:val="single" w:sz="4" w:space="0" w:color="000000"/>
              <w:left w:val="single" w:sz="4" w:space="0" w:color="000000"/>
              <w:bottom w:val="single" w:sz="4" w:space="0" w:color="000000"/>
            </w:tcBorders>
            <w:shd w:val="clear" w:color="auto" w:fill="auto"/>
          </w:tcPr>
          <w:p w14:paraId="0B529843" w14:textId="77777777" w:rsidR="00221C6F" w:rsidRPr="00A73F5D" w:rsidRDefault="00221C6F">
            <w:pPr>
              <w:snapToGrid w:val="0"/>
              <w:jc w:val="both"/>
              <w:rPr>
                <w:rFonts w:eastAsia="TimesNewRomanPSMT"/>
                <w:bCs/>
                <w:i/>
              </w:rPr>
            </w:pPr>
          </w:p>
          <w:p w14:paraId="7AA80BB1"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BD57ED6" w14:textId="77777777" w:rsidR="00221C6F" w:rsidRPr="00E1565F" w:rsidRDefault="00221C6F">
            <w:pPr>
              <w:snapToGrid w:val="0"/>
              <w:jc w:val="both"/>
              <w:rPr>
                <w:rFonts w:eastAsia="TimesNewRomanPSMT"/>
                <w:bCs/>
              </w:rPr>
            </w:pPr>
          </w:p>
          <w:p w14:paraId="686FA331"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DD48BA2" w14:textId="77777777" w:rsidR="00221C6F" w:rsidRPr="00A73F5D" w:rsidRDefault="00221C6F">
            <w:pPr>
              <w:snapToGrid w:val="0"/>
              <w:jc w:val="both"/>
              <w:rPr>
                <w:rFonts w:eastAsia="TimesNewRomanPSMT"/>
                <w:b/>
                <w:bCs/>
              </w:rPr>
            </w:pPr>
          </w:p>
        </w:tc>
      </w:tr>
      <w:tr w:rsidR="00221C6F" w:rsidRPr="00A73F5D" w14:paraId="3EA50865" w14:textId="77777777">
        <w:tc>
          <w:tcPr>
            <w:tcW w:w="465" w:type="dxa"/>
            <w:tcBorders>
              <w:top w:val="single" w:sz="4" w:space="0" w:color="000000"/>
              <w:left w:val="single" w:sz="4" w:space="0" w:color="000000"/>
              <w:bottom w:val="single" w:sz="4" w:space="0" w:color="000000"/>
            </w:tcBorders>
            <w:shd w:val="clear" w:color="auto" w:fill="auto"/>
          </w:tcPr>
          <w:p w14:paraId="03AAF495"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075B57F" w14:textId="77777777" w:rsidR="00221C6F" w:rsidRPr="00E1565F" w:rsidRDefault="00221C6F">
            <w:pPr>
              <w:snapToGrid w:val="0"/>
              <w:jc w:val="both"/>
              <w:rPr>
                <w:rFonts w:eastAsia="TimesNewRomanPSMT"/>
                <w:bCs/>
              </w:rPr>
            </w:pPr>
          </w:p>
          <w:p w14:paraId="4EC099E9"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DDD5224" w14:textId="77777777" w:rsidR="00221C6F" w:rsidRPr="00A73F5D" w:rsidRDefault="00221C6F">
            <w:pPr>
              <w:snapToGrid w:val="0"/>
              <w:jc w:val="both"/>
              <w:rPr>
                <w:rFonts w:eastAsia="TimesNewRomanPSMT"/>
                <w:b/>
                <w:bCs/>
              </w:rPr>
            </w:pPr>
          </w:p>
        </w:tc>
      </w:tr>
      <w:tr w:rsidR="00221C6F" w:rsidRPr="00D60BD7" w14:paraId="4E9FF638" w14:textId="77777777">
        <w:tc>
          <w:tcPr>
            <w:tcW w:w="465" w:type="dxa"/>
            <w:tcBorders>
              <w:top w:val="single" w:sz="4" w:space="0" w:color="000000"/>
              <w:left w:val="single" w:sz="4" w:space="0" w:color="000000"/>
              <w:bottom w:val="single" w:sz="4" w:space="0" w:color="000000"/>
            </w:tcBorders>
            <w:shd w:val="clear" w:color="auto" w:fill="auto"/>
          </w:tcPr>
          <w:p w14:paraId="5C3FD1F2"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7662727" w14:textId="77777777" w:rsidR="00221C6F" w:rsidRPr="00E1565F" w:rsidRDefault="00221C6F">
            <w:pPr>
              <w:snapToGrid w:val="0"/>
              <w:jc w:val="both"/>
              <w:rPr>
                <w:rFonts w:eastAsia="TimesNewRomanPSMT"/>
                <w:bCs/>
                <w:lang w:val="ru-RU"/>
              </w:rPr>
            </w:pPr>
          </w:p>
          <w:p w14:paraId="44F8CEC5" w14:textId="77777777"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8213FF9" w14:textId="77777777" w:rsidR="00221C6F" w:rsidRPr="00A73F5D" w:rsidRDefault="00221C6F">
            <w:pPr>
              <w:snapToGrid w:val="0"/>
              <w:jc w:val="both"/>
              <w:rPr>
                <w:rFonts w:eastAsia="TimesNewRomanPSMT"/>
                <w:b/>
                <w:bCs/>
                <w:lang w:val="ru-RU"/>
              </w:rPr>
            </w:pPr>
          </w:p>
        </w:tc>
      </w:tr>
      <w:tr w:rsidR="00221C6F" w:rsidRPr="00D60BD7" w14:paraId="6BEB9541" w14:textId="77777777">
        <w:tc>
          <w:tcPr>
            <w:tcW w:w="465" w:type="dxa"/>
            <w:tcBorders>
              <w:top w:val="single" w:sz="4" w:space="0" w:color="000000"/>
              <w:left w:val="single" w:sz="4" w:space="0" w:color="000000"/>
              <w:bottom w:val="single" w:sz="4" w:space="0" w:color="000000"/>
            </w:tcBorders>
            <w:shd w:val="clear" w:color="auto" w:fill="auto"/>
          </w:tcPr>
          <w:p w14:paraId="69B5961D" w14:textId="77777777" w:rsidR="00221C6F" w:rsidRPr="00A73F5D"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4CB338" w14:textId="77777777" w:rsidR="00221C6F" w:rsidRPr="00E1565F" w:rsidRDefault="00221C6F">
            <w:pPr>
              <w:snapToGrid w:val="0"/>
              <w:jc w:val="both"/>
              <w:rPr>
                <w:rFonts w:eastAsia="TimesNewRomanPSMT"/>
                <w:bCs/>
                <w:lang w:val="ru-RU"/>
              </w:rPr>
            </w:pPr>
          </w:p>
          <w:p w14:paraId="77845FA1" w14:textId="77777777"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C55A018" w14:textId="77777777" w:rsidR="00221C6F" w:rsidRPr="00A73F5D" w:rsidRDefault="00221C6F">
            <w:pPr>
              <w:snapToGrid w:val="0"/>
              <w:jc w:val="both"/>
              <w:rPr>
                <w:rFonts w:eastAsia="TimesNewRomanPSMT"/>
                <w:b/>
                <w:bCs/>
                <w:lang w:val="ru-RU"/>
              </w:rPr>
            </w:pPr>
          </w:p>
        </w:tc>
      </w:tr>
      <w:tr w:rsidR="00221C6F" w:rsidRPr="00A73F5D" w14:paraId="11631C62" w14:textId="77777777">
        <w:tc>
          <w:tcPr>
            <w:tcW w:w="465" w:type="dxa"/>
            <w:tcBorders>
              <w:top w:val="single" w:sz="4" w:space="0" w:color="000000"/>
              <w:left w:val="single" w:sz="4" w:space="0" w:color="000000"/>
              <w:bottom w:val="single" w:sz="4" w:space="0" w:color="000000"/>
            </w:tcBorders>
            <w:shd w:val="clear" w:color="auto" w:fill="auto"/>
          </w:tcPr>
          <w:p w14:paraId="47C9C4F7" w14:textId="77777777" w:rsidR="00221C6F" w:rsidRPr="00A73F5D" w:rsidRDefault="00221C6F">
            <w:pPr>
              <w:snapToGrid w:val="0"/>
              <w:jc w:val="both"/>
              <w:rPr>
                <w:rFonts w:eastAsia="TimesNewRomanPSMT"/>
                <w:bCs/>
                <w:i/>
                <w:lang w:val="ru-RU"/>
              </w:rPr>
            </w:pPr>
          </w:p>
          <w:p w14:paraId="2296165E" w14:textId="77777777" w:rsidR="00221C6F" w:rsidRPr="00A73F5D" w:rsidRDefault="00221C6F">
            <w:pPr>
              <w:jc w:val="both"/>
              <w:rPr>
                <w:rFonts w:eastAsia="TimesNewRomanPSMT"/>
                <w:bCs/>
                <w:i/>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72E4D76E" w14:textId="77777777" w:rsidR="00221C6F" w:rsidRPr="00E1565F" w:rsidRDefault="00221C6F">
            <w:pPr>
              <w:snapToGrid w:val="0"/>
              <w:jc w:val="both"/>
              <w:rPr>
                <w:rFonts w:eastAsia="TimesNewRomanPSMT"/>
                <w:bCs/>
              </w:rPr>
            </w:pPr>
          </w:p>
          <w:p w14:paraId="50299B82" w14:textId="77777777"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73FB080" w14:textId="77777777" w:rsidR="00221C6F" w:rsidRPr="00A73F5D" w:rsidRDefault="00221C6F">
            <w:pPr>
              <w:snapToGrid w:val="0"/>
              <w:jc w:val="both"/>
              <w:rPr>
                <w:rFonts w:eastAsia="TimesNewRomanPSMT"/>
                <w:b/>
                <w:bCs/>
              </w:rPr>
            </w:pPr>
          </w:p>
        </w:tc>
      </w:tr>
      <w:tr w:rsidR="00221C6F" w:rsidRPr="00A73F5D" w14:paraId="6374031C" w14:textId="77777777">
        <w:tc>
          <w:tcPr>
            <w:tcW w:w="465" w:type="dxa"/>
            <w:tcBorders>
              <w:top w:val="single" w:sz="4" w:space="0" w:color="000000"/>
              <w:left w:val="single" w:sz="4" w:space="0" w:color="000000"/>
              <w:bottom w:val="single" w:sz="4" w:space="0" w:color="000000"/>
            </w:tcBorders>
            <w:shd w:val="clear" w:color="auto" w:fill="auto"/>
          </w:tcPr>
          <w:p w14:paraId="22449513" w14:textId="77777777" w:rsidR="00221C6F" w:rsidRPr="00A73F5D" w:rsidRDefault="00221C6F">
            <w:pPr>
              <w:snapToGrid w:val="0"/>
              <w:jc w:val="both"/>
              <w:rPr>
                <w:rFonts w:eastAsia="TimesNewRomanPSMT"/>
                <w:bCs/>
                <w:i/>
              </w:rPr>
            </w:pPr>
          </w:p>
          <w:p w14:paraId="3C17B998"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537BED4" w14:textId="77777777" w:rsidR="00221C6F" w:rsidRPr="00E1565F" w:rsidRDefault="00221C6F">
            <w:pPr>
              <w:snapToGrid w:val="0"/>
              <w:jc w:val="both"/>
              <w:rPr>
                <w:rFonts w:eastAsia="TimesNewRomanPSMT"/>
                <w:bCs/>
              </w:rPr>
            </w:pPr>
          </w:p>
          <w:p w14:paraId="76A0B736"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EA1778D" w14:textId="77777777" w:rsidR="00221C6F" w:rsidRPr="00A73F5D" w:rsidRDefault="00221C6F">
            <w:pPr>
              <w:snapToGrid w:val="0"/>
              <w:jc w:val="both"/>
              <w:rPr>
                <w:rFonts w:eastAsia="TimesNewRomanPSMT"/>
                <w:b/>
                <w:bCs/>
              </w:rPr>
            </w:pPr>
          </w:p>
        </w:tc>
      </w:tr>
      <w:tr w:rsidR="00221C6F" w:rsidRPr="00A73F5D" w14:paraId="26DDA0DF" w14:textId="77777777">
        <w:tc>
          <w:tcPr>
            <w:tcW w:w="465" w:type="dxa"/>
            <w:tcBorders>
              <w:top w:val="single" w:sz="4" w:space="0" w:color="000000"/>
              <w:left w:val="single" w:sz="4" w:space="0" w:color="000000"/>
              <w:bottom w:val="single" w:sz="4" w:space="0" w:color="000000"/>
            </w:tcBorders>
            <w:shd w:val="clear" w:color="auto" w:fill="auto"/>
          </w:tcPr>
          <w:p w14:paraId="74A82D6C" w14:textId="77777777" w:rsidR="00221C6F" w:rsidRPr="00A73F5D" w:rsidRDefault="00221C6F">
            <w:pPr>
              <w:snapToGrid w:val="0"/>
              <w:jc w:val="both"/>
              <w:rPr>
                <w:rFonts w:eastAsia="TimesNewRomanPSMT"/>
                <w:bCs/>
                <w:i/>
              </w:rPr>
            </w:pPr>
          </w:p>
          <w:p w14:paraId="72E389C8"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E29C01C" w14:textId="77777777" w:rsidR="00221C6F" w:rsidRPr="00E1565F" w:rsidRDefault="00221C6F">
            <w:pPr>
              <w:snapToGrid w:val="0"/>
              <w:jc w:val="both"/>
              <w:rPr>
                <w:rFonts w:eastAsia="TimesNewRomanPSMT"/>
                <w:bCs/>
              </w:rPr>
            </w:pPr>
          </w:p>
          <w:p w14:paraId="42BBAECA"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52D5333" w14:textId="77777777" w:rsidR="00221C6F" w:rsidRPr="00A73F5D" w:rsidRDefault="00221C6F">
            <w:pPr>
              <w:snapToGrid w:val="0"/>
              <w:jc w:val="both"/>
              <w:rPr>
                <w:rFonts w:eastAsia="TimesNewRomanPSMT"/>
                <w:b/>
                <w:bCs/>
              </w:rPr>
            </w:pPr>
          </w:p>
        </w:tc>
      </w:tr>
      <w:tr w:rsidR="00221C6F" w:rsidRPr="00A73F5D" w14:paraId="06CD8529" w14:textId="77777777">
        <w:tc>
          <w:tcPr>
            <w:tcW w:w="465" w:type="dxa"/>
            <w:tcBorders>
              <w:top w:val="single" w:sz="4" w:space="0" w:color="000000"/>
              <w:left w:val="single" w:sz="4" w:space="0" w:color="000000"/>
              <w:bottom w:val="single" w:sz="4" w:space="0" w:color="000000"/>
            </w:tcBorders>
            <w:shd w:val="clear" w:color="auto" w:fill="auto"/>
          </w:tcPr>
          <w:p w14:paraId="1F716095" w14:textId="77777777" w:rsidR="00221C6F" w:rsidRPr="00A73F5D" w:rsidRDefault="00221C6F">
            <w:pPr>
              <w:snapToGrid w:val="0"/>
              <w:jc w:val="both"/>
              <w:rPr>
                <w:rFonts w:eastAsia="TimesNewRomanPSMT"/>
                <w:bCs/>
                <w:i/>
              </w:rPr>
            </w:pPr>
          </w:p>
          <w:p w14:paraId="5B92F83D"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04A1A45" w14:textId="77777777" w:rsidR="00221C6F" w:rsidRPr="00E1565F" w:rsidRDefault="00221C6F">
            <w:pPr>
              <w:snapToGrid w:val="0"/>
              <w:jc w:val="both"/>
              <w:rPr>
                <w:rFonts w:eastAsia="TimesNewRomanPSMT"/>
                <w:bCs/>
              </w:rPr>
            </w:pPr>
          </w:p>
          <w:p w14:paraId="25DEA84D"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9EB66A4" w14:textId="77777777" w:rsidR="00221C6F" w:rsidRPr="00A73F5D" w:rsidRDefault="00221C6F">
            <w:pPr>
              <w:snapToGrid w:val="0"/>
              <w:jc w:val="both"/>
              <w:rPr>
                <w:rFonts w:eastAsia="TimesNewRomanPSMT"/>
                <w:b/>
                <w:bCs/>
              </w:rPr>
            </w:pPr>
          </w:p>
        </w:tc>
      </w:tr>
      <w:tr w:rsidR="00221C6F" w:rsidRPr="00A73F5D" w14:paraId="61E1C4E6" w14:textId="77777777">
        <w:tc>
          <w:tcPr>
            <w:tcW w:w="465" w:type="dxa"/>
            <w:tcBorders>
              <w:top w:val="single" w:sz="4" w:space="0" w:color="000000"/>
              <w:left w:val="single" w:sz="4" w:space="0" w:color="000000"/>
              <w:bottom w:val="single" w:sz="4" w:space="0" w:color="000000"/>
            </w:tcBorders>
            <w:shd w:val="clear" w:color="auto" w:fill="auto"/>
          </w:tcPr>
          <w:p w14:paraId="157A38BC"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CDF38AD" w14:textId="77777777" w:rsidR="00221C6F" w:rsidRPr="00E1565F" w:rsidRDefault="00221C6F">
            <w:pPr>
              <w:snapToGrid w:val="0"/>
              <w:jc w:val="both"/>
              <w:rPr>
                <w:rFonts w:eastAsia="TimesNewRomanPSMT"/>
                <w:bCs/>
              </w:rPr>
            </w:pPr>
          </w:p>
          <w:p w14:paraId="6A8DF70C"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34B7C05" w14:textId="77777777" w:rsidR="00221C6F" w:rsidRPr="00A73F5D" w:rsidRDefault="00221C6F">
            <w:pPr>
              <w:snapToGrid w:val="0"/>
              <w:jc w:val="both"/>
              <w:rPr>
                <w:rFonts w:eastAsia="TimesNewRomanPSMT"/>
                <w:b/>
                <w:bCs/>
              </w:rPr>
            </w:pPr>
          </w:p>
        </w:tc>
      </w:tr>
      <w:tr w:rsidR="00221C6F" w:rsidRPr="00D60BD7" w14:paraId="5FACAD85" w14:textId="77777777">
        <w:tc>
          <w:tcPr>
            <w:tcW w:w="465" w:type="dxa"/>
            <w:tcBorders>
              <w:top w:val="single" w:sz="4" w:space="0" w:color="000000"/>
              <w:left w:val="single" w:sz="4" w:space="0" w:color="000000"/>
              <w:bottom w:val="single" w:sz="4" w:space="0" w:color="000000"/>
            </w:tcBorders>
            <w:shd w:val="clear" w:color="auto" w:fill="auto"/>
          </w:tcPr>
          <w:p w14:paraId="2D4B99C7" w14:textId="77777777" w:rsidR="00221C6F" w:rsidRPr="00E1565F"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14:paraId="48572230" w14:textId="77777777" w:rsidR="00221C6F" w:rsidRPr="00E1565F" w:rsidRDefault="00221C6F">
            <w:pPr>
              <w:snapToGrid w:val="0"/>
              <w:jc w:val="both"/>
              <w:rPr>
                <w:rFonts w:eastAsia="TimesNewRomanPSMT"/>
                <w:bCs/>
                <w:lang w:val="ru-RU"/>
              </w:rPr>
            </w:pPr>
          </w:p>
          <w:p w14:paraId="51C75C6F" w14:textId="77777777"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831F5B9" w14:textId="77777777" w:rsidR="00221C6F" w:rsidRPr="00E1565F" w:rsidRDefault="00221C6F">
            <w:pPr>
              <w:snapToGrid w:val="0"/>
              <w:jc w:val="both"/>
              <w:rPr>
                <w:rFonts w:eastAsia="TimesNewRomanPSMT"/>
                <w:b/>
                <w:bCs/>
                <w:lang w:val="ru-RU"/>
              </w:rPr>
            </w:pPr>
          </w:p>
        </w:tc>
      </w:tr>
      <w:tr w:rsidR="00221C6F" w:rsidRPr="00D60BD7" w14:paraId="6F191A31" w14:textId="77777777">
        <w:tc>
          <w:tcPr>
            <w:tcW w:w="465" w:type="dxa"/>
            <w:tcBorders>
              <w:top w:val="single" w:sz="4" w:space="0" w:color="000000"/>
              <w:left w:val="single" w:sz="4" w:space="0" w:color="000000"/>
              <w:bottom w:val="single" w:sz="4" w:space="0" w:color="000000"/>
            </w:tcBorders>
            <w:shd w:val="clear" w:color="auto" w:fill="auto"/>
          </w:tcPr>
          <w:p w14:paraId="7E89B60F" w14:textId="77777777" w:rsidR="00221C6F" w:rsidRPr="00E1565F"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14:paraId="041A4920" w14:textId="77777777" w:rsidR="00221C6F" w:rsidRPr="00E1565F" w:rsidRDefault="00221C6F">
            <w:pPr>
              <w:snapToGrid w:val="0"/>
              <w:jc w:val="both"/>
              <w:rPr>
                <w:rFonts w:eastAsia="TimesNewRomanPSMT"/>
                <w:bCs/>
                <w:lang w:val="ru-RU"/>
              </w:rPr>
            </w:pPr>
          </w:p>
          <w:p w14:paraId="7F7404D9" w14:textId="77777777"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0EAE9D3" w14:textId="77777777" w:rsidR="00221C6F" w:rsidRPr="00E1565F" w:rsidRDefault="00221C6F">
            <w:pPr>
              <w:snapToGrid w:val="0"/>
              <w:jc w:val="both"/>
              <w:rPr>
                <w:rFonts w:eastAsia="TimesNewRomanPSMT"/>
                <w:b/>
                <w:bCs/>
                <w:lang w:val="ru-RU"/>
              </w:rPr>
            </w:pPr>
          </w:p>
        </w:tc>
      </w:tr>
    </w:tbl>
    <w:p w14:paraId="310EC223" w14:textId="77777777" w:rsidR="00A201E2" w:rsidRPr="00E1565F" w:rsidRDefault="00A201E2">
      <w:pPr>
        <w:jc w:val="both"/>
        <w:rPr>
          <w:b/>
          <w:bCs/>
          <w:iCs/>
          <w:u w:val="single"/>
          <w:lang w:val="ru-RU"/>
        </w:rPr>
      </w:pPr>
    </w:p>
    <w:p w14:paraId="1E3A87C4" w14:textId="77777777" w:rsidR="00221C6F" w:rsidRPr="00A73F5D" w:rsidRDefault="00221C6F">
      <w:pPr>
        <w:jc w:val="both"/>
        <w:rPr>
          <w:i/>
          <w:iCs/>
          <w:lang w:val="ru-RU"/>
        </w:rPr>
      </w:pPr>
      <w:r w:rsidRPr="00A73F5D">
        <w:rPr>
          <w:b/>
          <w:bCs/>
          <w:i/>
          <w:iCs/>
          <w:u w:val="single"/>
          <w:lang w:val="ru-RU"/>
        </w:rPr>
        <w:t>Напомена:</w:t>
      </w:r>
      <w:r w:rsidRPr="00A73F5D">
        <w:rPr>
          <w:b/>
          <w:bCs/>
          <w:i/>
          <w:iCs/>
          <w:lang w:val="ru-RU"/>
        </w:rPr>
        <w:t xml:space="preserve"> </w:t>
      </w:r>
    </w:p>
    <w:p w14:paraId="467735E1" w14:textId="77777777" w:rsidR="00221C6F" w:rsidRPr="00A73F5D" w:rsidRDefault="00221C6F">
      <w:pPr>
        <w:jc w:val="both"/>
        <w:rPr>
          <w:rFonts w:eastAsia="TimesNewRomanPSMT"/>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5AE41C" w14:textId="77777777" w:rsidR="00221C6F" w:rsidRPr="00A73F5D" w:rsidRDefault="00221C6F">
      <w:pPr>
        <w:jc w:val="both"/>
        <w:rPr>
          <w:rFonts w:eastAsia="TimesNewRomanPSMT"/>
          <w:b/>
          <w:bCs/>
          <w:lang w:val="ru-RU"/>
        </w:rPr>
      </w:pPr>
    </w:p>
    <w:p w14:paraId="47EDEB2D" w14:textId="77777777" w:rsidR="00221C6F" w:rsidRDefault="00221C6F">
      <w:pPr>
        <w:jc w:val="both"/>
        <w:rPr>
          <w:rFonts w:eastAsia="TimesNewRomanPSMT"/>
          <w:b/>
          <w:bCs/>
          <w:lang w:val="ru-RU"/>
        </w:rPr>
      </w:pPr>
    </w:p>
    <w:p w14:paraId="0D63F17F" w14:textId="77777777" w:rsidR="0092757D" w:rsidRDefault="0092757D">
      <w:pPr>
        <w:jc w:val="both"/>
        <w:rPr>
          <w:rFonts w:eastAsia="TimesNewRomanPSMT"/>
          <w:b/>
          <w:bCs/>
          <w:lang w:val="ru-RU"/>
        </w:rPr>
      </w:pPr>
    </w:p>
    <w:p w14:paraId="4E3447F0" w14:textId="77777777" w:rsidR="0092757D" w:rsidRDefault="0092757D">
      <w:pPr>
        <w:jc w:val="both"/>
        <w:rPr>
          <w:rFonts w:eastAsia="TimesNewRomanPSMT"/>
          <w:b/>
          <w:bCs/>
          <w:lang w:val="ru-RU"/>
        </w:rPr>
      </w:pPr>
    </w:p>
    <w:p w14:paraId="46B8A1DF" w14:textId="77777777" w:rsidR="0092757D" w:rsidRDefault="0092757D">
      <w:pPr>
        <w:jc w:val="both"/>
        <w:rPr>
          <w:rFonts w:eastAsia="TimesNewRomanPSMT"/>
          <w:b/>
          <w:bCs/>
          <w:lang w:val="ru-RU"/>
        </w:rPr>
      </w:pPr>
    </w:p>
    <w:p w14:paraId="3426C021" w14:textId="77777777" w:rsidR="0092757D" w:rsidRDefault="0092757D">
      <w:pPr>
        <w:jc w:val="both"/>
        <w:rPr>
          <w:rFonts w:eastAsia="TimesNewRomanPSMT"/>
          <w:b/>
          <w:bCs/>
          <w:lang w:val="ru-RU"/>
        </w:rPr>
      </w:pPr>
    </w:p>
    <w:p w14:paraId="4DA57CD7" w14:textId="77777777" w:rsidR="0092757D" w:rsidRDefault="0092757D">
      <w:pPr>
        <w:jc w:val="both"/>
        <w:rPr>
          <w:rFonts w:eastAsia="TimesNewRomanPSMT"/>
          <w:b/>
          <w:bCs/>
          <w:lang w:val="ru-RU"/>
        </w:rPr>
      </w:pPr>
    </w:p>
    <w:p w14:paraId="60B32F8D" w14:textId="77777777" w:rsidR="00E1565F" w:rsidRDefault="00E1565F">
      <w:pPr>
        <w:jc w:val="both"/>
        <w:rPr>
          <w:rFonts w:eastAsia="TimesNewRomanPSMT"/>
          <w:b/>
          <w:bCs/>
          <w:lang w:val="ru-RU"/>
        </w:rPr>
      </w:pPr>
    </w:p>
    <w:p w14:paraId="55342031" w14:textId="77777777" w:rsidR="00E1565F" w:rsidRPr="00A73F5D" w:rsidRDefault="00E1565F">
      <w:pPr>
        <w:jc w:val="both"/>
        <w:rPr>
          <w:rFonts w:eastAsia="TimesNewRomanPSMT"/>
          <w:b/>
          <w:bCs/>
          <w:lang w:val="ru-RU"/>
        </w:rPr>
      </w:pPr>
    </w:p>
    <w:p w14:paraId="4BC3EE30" w14:textId="77777777" w:rsidR="00221C6F" w:rsidRPr="00A73F5D" w:rsidRDefault="00221C6F">
      <w:pPr>
        <w:jc w:val="both"/>
        <w:rPr>
          <w:rFonts w:eastAsia="TimesNewRomanPSMT"/>
          <w:b/>
          <w:bCs/>
          <w:i/>
          <w:lang w:val="ru-RU"/>
        </w:rPr>
      </w:pPr>
      <w:r w:rsidRPr="00A73F5D">
        <w:rPr>
          <w:rFonts w:eastAsia="TimesNewRomanPSMT"/>
          <w:b/>
          <w:bCs/>
          <w:i/>
          <w:lang w:val="sr-Cyrl-CS"/>
        </w:rPr>
        <w:t xml:space="preserve">4) </w:t>
      </w:r>
      <w:r w:rsidRPr="00A73F5D">
        <w:rPr>
          <w:rFonts w:eastAsia="TimesNewRomanPSMT"/>
          <w:b/>
          <w:bCs/>
          <w:i/>
          <w:lang w:val="ru-RU"/>
        </w:rPr>
        <w:t>ПОДАЦИ О УЧЕСНИКУ  У ЗАЈЕДНИЧКОЈ ПОНУДИ</w:t>
      </w:r>
    </w:p>
    <w:p w14:paraId="369580FA" w14:textId="77777777" w:rsidR="00221C6F" w:rsidRPr="00211FC1" w:rsidRDefault="00221C6F">
      <w:pPr>
        <w:jc w:val="both"/>
        <w:rPr>
          <w:lang w:val="ru-RU"/>
        </w:rPr>
      </w:pPr>
      <w:r w:rsidRPr="00A73F5D">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D60BD7" w14:paraId="4B065790" w14:textId="77777777">
        <w:tc>
          <w:tcPr>
            <w:tcW w:w="465" w:type="dxa"/>
            <w:tcBorders>
              <w:top w:val="single" w:sz="4" w:space="0" w:color="000000"/>
              <w:left w:val="single" w:sz="4" w:space="0" w:color="000000"/>
              <w:bottom w:val="single" w:sz="4" w:space="0" w:color="000000"/>
            </w:tcBorders>
            <w:shd w:val="clear" w:color="auto" w:fill="auto"/>
          </w:tcPr>
          <w:p w14:paraId="2081D2FC" w14:textId="77777777" w:rsidR="00221C6F" w:rsidRPr="00211FC1" w:rsidRDefault="00221C6F">
            <w:pPr>
              <w:snapToGrid w:val="0"/>
              <w:jc w:val="both"/>
              <w:rPr>
                <w:lang w:val="ru-RU"/>
              </w:rPr>
            </w:pPr>
          </w:p>
          <w:p w14:paraId="2F87D10F" w14:textId="77777777" w:rsidR="00221C6F" w:rsidRPr="00A73F5D" w:rsidRDefault="00221C6F">
            <w:pPr>
              <w:jc w:val="both"/>
              <w:rPr>
                <w:rFonts w:eastAsia="TimesNewRomanPSMT"/>
                <w:bCs/>
                <w:i/>
                <w:lang w:val="ru-RU"/>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086BF92E" w14:textId="77777777" w:rsidR="00221C6F" w:rsidRPr="00E1565F" w:rsidRDefault="00221C6F">
            <w:pPr>
              <w:snapToGrid w:val="0"/>
              <w:jc w:val="both"/>
              <w:rPr>
                <w:rFonts w:eastAsia="TimesNewRomanPSMT"/>
                <w:bCs/>
                <w:lang w:val="ru-RU"/>
              </w:rPr>
            </w:pPr>
          </w:p>
          <w:p w14:paraId="31430D30"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45DBC1B" w14:textId="77777777" w:rsidR="00221C6F" w:rsidRPr="00A73F5D" w:rsidRDefault="00221C6F">
            <w:pPr>
              <w:snapToGrid w:val="0"/>
              <w:jc w:val="both"/>
              <w:rPr>
                <w:rFonts w:eastAsia="TimesNewRomanPSMT"/>
                <w:b/>
                <w:bCs/>
                <w:lang w:val="ru-RU"/>
              </w:rPr>
            </w:pPr>
          </w:p>
        </w:tc>
      </w:tr>
      <w:tr w:rsidR="00221C6F" w:rsidRPr="00A73F5D" w14:paraId="2A6CD285" w14:textId="77777777">
        <w:tc>
          <w:tcPr>
            <w:tcW w:w="465" w:type="dxa"/>
            <w:tcBorders>
              <w:top w:val="single" w:sz="4" w:space="0" w:color="000000"/>
              <w:left w:val="single" w:sz="4" w:space="0" w:color="000000"/>
              <w:bottom w:val="single" w:sz="4" w:space="0" w:color="000000"/>
            </w:tcBorders>
            <w:shd w:val="clear" w:color="auto" w:fill="auto"/>
          </w:tcPr>
          <w:p w14:paraId="4D59FD9D" w14:textId="77777777" w:rsidR="00221C6F" w:rsidRPr="00A73F5D" w:rsidRDefault="00221C6F">
            <w:pPr>
              <w:snapToGrid w:val="0"/>
              <w:jc w:val="both"/>
              <w:rPr>
                <w:rFonts w:eastAsia="TimesNewRomanPSMT"/>
                <w:bCs/>
                <w:i/>
                <w:lang w:val="ru-RU"/>
              </w:rPr>
            </w:pPr>
          </w:p>
          <w:p w14:paraId="106342C2"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04D455" w14:textId="77777777" w:rsidR="00221C6F" w:rsidRPr="00E1565F" w:rsidRDefault="00221C6F">
            <w:pPr>
              <w:snapToGrid w:val="0"/>
              <w:jc w:val="both"/>
              <w:rPr>
                <w:rFonts w:eastAsia="TimesNewRomanPSMT"/>
                <w:bCs/>
                <w:lang w:val="ru-RU"/>
              </w:rPr>
            </w:pPr>
          </w:p>
          <w:p w14:paraId="1352A224"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422E9B6" w14:textId="77777777" w:rsidR="00221C6F" w:rsidRPr="00A73F5D" w:rsidRDefault="00221C6F">
            <w:pPr>
              <w:snapToGrid w:val="0"/>
              <w:jc w:val="both"/>
              <w:rPr>
                <w:rFonts w:eastAsia="TimesNewRomanPSMT"/>
                <w:b/>
                <w:bCs/>
              </w:rPr>
            </w:pPr>
          </w:p>
        </w:tc>
      </w:tr>
      <w:tr w:rsidR="00221C6F" w:rsidRPr="00A73F5D" w14:paraId="456E3021" w14:textId="77777777">
        <w:tc>
          <w:tcPr>
            <w:tcW w:w="465" w:type="dxa"/>
            <w:tcBorders>
              <w:top w:val="single" w:sz="4" w:space="0" w:color="000000"/>
              <w:left w:val="single" w:sz="4" w:space="0" w:color="000000"/>
              <w:bottom w:val="single" w:sz="4" w:space="0" w:color="000000"/>
            </w:tcBorders>
            <w:shd w:val="clear" w:color="auto" w:fill="auto"/>
          </w:tcPr>
          <w:p w14:paraId="2BD50545" w14:textId="77777777" w:rsidR="00221C6F" w:rsidRPr="00A73F5D" w:rsidRDefault="00221C6F">
            <w:pPr>
              <w:snapToGrid w:val="0"/>
              <w:jc w:val="both"/>
              <w:rPr>
                <w:rFonts w:eastAsia="TimesNewRomanPSMT"/>
                <w:bCs/>
                <w:i/>
              </w:rPr>
            </w:pPr>
          </w:p>
          <w:p w14:paraId="2637F073"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B103116" w14:textId="77777777" w:rsidR="00221C6F" w:rsidRPr="00E1565F" w:rsidRDefault="00221C6F">
            <w:pPr>
              <w:snapToGrid w:val="0"/>
              <w:jc w:val="both"/>
              <w:rPr>
                <w:rFonts w:eastAsia="TimesNewRomanPSMT"/>
                <w:bCs/>
              </w:rPr>
            </w:pPr>
          </w:p>
          <w:p w14:paraId="4737F381"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88585E3" w14:textId="77777777" w:rsidR="00221C6F" w:rsidRPr="00A73F5D" w:rsidRDefault="00221C6F">
            <w:pPr>
              <w:snapToGrid w:val="0"/>
              <w:jc w:val="both"/>
              <w:rPr>
                <w:rFonts w:eastAsia="TimesNewRomanPSMT"/>
                <w:b/>
                <w:bCs/>
              </w:rPr>
            </w:pPr>
          </w:p>
        </w:tc>
      </w:tr>
      <w:tr w:rsidR="00221C6F" w:rsidRPr="00A73F5D" w14:paraId="7F6F488F" w14:textId="77777777">
        <w:tc>
          <w:tcPr>
            <w:tcW w:w="465" w:type="dxa"/>
            <w:tcBorders>
              <w:top w:val="single" w:sz="4" w:space="0" w:color="000000"/>
              <w:left w:val="single" w:sz="4" w:space="0" w:color="000000"/>
              <w:bottom w:val="single" w:sz="4" w:space="0" w:color="000000"/>
            </w:tcBorders>
            <w:shd w:val="clear" w:color="auto" w:fill="auto"/>
          </w:tcPr>
          <w:p w14:paraId="2F393396" w14:textId="77777777" w:rsidR="00221C6F" w:rsidRPr="00A73F5D" w:rsidRDefault="00221C6F">
            <w:pPr>
              <w:snapToGrid w:val="0"/>
              <w:jc w:val="both"/>
              <w:rPr>
                <w:rFonts w:eastAsia="TimesNewRomanPSMT"/>
                <w:bCs/>
                <w:i/>
              </w:rPr>
            </w:pPr>
          </w:p>
          <w:p w14:paraId="407CD3EA"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FDA8A5B" w14:textId="77777777" w:rsidR="00221C6F" w:rsidRPr="00E1565F" w:rsidRDefault="00221C6F">
            <w:pPr>
              <w:snapToGrid w:val="0"/>
              <w:jc w:val="both"/>
              <w:rPr>
                <w:rFonts w:eastAsia="TimesNewRomanPSMT"/>
                <w:bCs/>
              </w:rPr>
            </w:pPr>
          </w:p>
          <w:p w14:paraId="4DFA9070"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083E830" w14:textId="77777777" w:rsidR="00221C6F" w:rsidRPr="00A73F5D" w:rsidRDefault="00221C6F">
            <w:pPr>
              <w:snapToGrid w:val="0"/>
              <w:jc w:val="both"/>
              <w:rPr>
                <w:rFonts w:eastAsia="TimesNewRomanPSMT"/>
                <w:b/>
                <w:bCs/>
              </w:rPr>
            </w:pPr>
          </w:p>
        </w:tc>
      </w:tr>
      <w:tr w:rsidR="00221C6F" w:rsidRPr="00A73F5D" w14:paraId="3A499A98" w14:textId="77777777">
        <w:tc>
          <w:tcPr>
            <w:tcW w:w="465" w:type="dxa"/>
            <w:tcBorders>
              <w:top w:val="single" w:sz="4" w:space="0" w:color="000000"/>
              <w:left w:val="single" w:sz="4" w:space="0" w:color="000000"/>
              <w:bottom w:val="single" w:sz="4" w:space="0" w:color="000000"/>
            </w:tcBorders>
            <w:shd w:val="clear" w:color="auto" w:fill="auto"/>
          </w:tcPr>
          <w:p w14:paraId="6B3F8EF5"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05C3456" w14:textId="77777777" w:rsidR="00221C6F" w:rsidRPr="00E1565F" w:rsidRDefault="00221C6F">
            <w:pPr>
              <w:snapToGrid w:val="0"/>
              <w:jc w:val="both"/>
              <w:rPr>
                <w:rFonts w:eastAsia="TimesNewRomanPSMT"/>
                <w:bCs/>
              </w:rPr>
            </w:pPr>
          </w:p>
          <w:p w14:paraId="6C5066EF"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389D8A8" w14:textId="77777777" w:rsidR="00221C6F" w:rsidRPr="00A73F5D" w:rsidRDefault="00221C6F">
            <w:pPr>
              <w:snapToGrid w:val="0"/>
              <w:jc w:val="both"/>
              <w:rPr>
                <w:rFonts w:eastAsia="TimesNewRomanPSMT"/>
                <w:b/>
                <w:bCs/>
              </w:rPr>
            </w:pPr>
          </w:p>
        </w:tc>
      </w:tr>
      <w:tr w:rsidR="00221C6F" w:rsidRPr="00D60BD7" w14:paraId="15EE552D" w14:textId="77777777">
        <w:tc>
          <w:tcPr>
            <w:tcW w:w="465" w:type="dxa"/>
            <w:tcBorders>
              <w:top w:val="single" w:sz="4" w:space="0" w:color="000000"/>
              <w:left w:val="single" w:sz="4" w:space="0" w:color="000000"/>
              <w:bottom w:val="single" w:sz="4" w:space="0" w:color="000000"/>
            </w:tcBorders>
            <w:shd w:val="clear" w:color="auto" w:fill="auto"/>
          </w:tcPr>
          <w:p w14:paraId="34BC92D6" w14:textId="77777777" w:rsidR="00221C6F" w:rsidRPr="00A73F5D" w:rsidRDefault="00221C6F">
            <w:pPr>
              <w:snapToGrid w:val="0"/>
              <w:jc w:val="both"/>
              <w:rPr>
                <w:rFonts w:eastAsia="TimesNewRomanPSMT"/>
                <w:bCs/>
                <w:i/>
              </w:rPr>
            </w:pPr>
          </w:p>
          <w:p w14:paraId="4159D882" w14:textId="77777777" w:rsidR="00221C6F" w:rsidRPr="00A73F5D" w:rsidRDefault="00221C6F">
            <w:pPr>
              <w:jc w:val="both"/>
              <w:rPr>
                <w:rFonts w:eastAsia="TimesNewRomanPSMT"/>
                <w:bCs/>
                <w:i/>
                <w:lang w:val="ru-RU"/>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2ED3D8FB" w14:textId="77777777" w:rsidR="00221C6F" w:rsidRPr="00E1565F" w:rsidRDefault="00221C6F">
            <w:pPr>
              <w:snapToGrid w:val="0"/>
              <w:jc w:val="both"/>
              <w:rPr>
                <w:rFonts w:eastAsia="TimesNewRomanPSMT"/>
                <w:bCs/>
                <w:lang w:val="ru-RU"/>
              </w:rPr>
            </w:pPr>
          </w:p>
          <w:p w14:paraId="1037E24A"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AF0E0D6" w14:textId="77777777" w:rsidR="00221C6F" w:rsidRPr="00A73F5D" w:rsidRDefault="00221C6F">
            <w:pPr>
              <w:snapToGrid w:val="0"/>
              <w:jc w:val="both"/>
              <w:rPr>
                <w:rFonts w:eastAsia="TimesNewRomanPSMT"/>
                <w:b/>
                <w:bCs/>
                <w:lang w:val="ru-RU"/>
              </w:rPr>
            </w:pPr>
          </w:p>
        </w:tc>
      </w:tr>
      <w:tr w:rsidR="00221C6F" w:rsidRPr="00A73F5D" w14:paraId="69DD47A8" w14:textId="77777777">
        <w:tc>
          <w:tcPr>
            <w:tcW w:w="465" w:type="dxa"/>
            <w:tcBorders>
              <w:top w:val="single" w:sz="4" w:space="0" w:color="000000"/>
              <w:left w:val="single" w:sz="4" w:space="0" w:color="000000"/>
              <w:bottom w:val="single" w:sz="4" w:space="0" w:color="000000"/>
            </w:tcBorders>
            <w:shd w:val="clear" w:color="auto" w:fill="auto"/>
          </w:tcPr>
          <w:p w14:paraId="7346543F" w14:textId="77777777" w:rsidR="00221C6F" w:rsidRPr="00A73F5D" w:rsidRDefault="00221C6F">
            <w:pPr>
              <w:snapToGrid w:val="0"/>
              <w:jc w:val="both"/>
              <w:rPr>
                <w:rFonts w:eastAsia="TimesNewRomanPSMT"/>
                <w:bCs/>
                <w:i/>
                <w:lang w:val="ru-RU"/>
              </w:rPr>
            </w:pPr>
          </w:p>
          <w:p w14:paraId="6C1AD7DD"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CD8378A" w14:textId="77777777" w:rsidR="00221C6F" w:rsidRPr="00E1565F" w:rsidRDefault="00221C6F">
            <w:pPr>
              <w:snapToGrid w:val="0"/>
              <w:jc w:val="both"/>
              <w:rPr>
                <w:rFonts w:eastAsia="TimesNewRomanPSMT"/>
                <w:bCs/>
                <w:lang w:val="ru-RU"/>
              </w:rPr>
            </w:pPr>
          </w:p>
          <w:p w14:paraId="6DD78584"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02A17BC" w14:textId="77777777" w:rsidR="00221C6F" w:rsidRPr="00A73F5D" w:rsidRDefault="00221C6F">
            <w:pPr>
              <w:snapToGrid w:val="0"/>
              <w:jc w:val="both"/>
              <w:rPr>
                <w:rFonts w:eastAsia="TimesNewRomanPSMT"/>
                <w:b/>
                <w:bCs/>
              </w:rPr>
            </w:pPr>
          </w:p>
        </w:tc>
      </w:tr>
      <w:tr w:rsidR="00221C6F" w:rsidRPr="00A73F5D" w14:paraId="3D9F46FF" w14:textId="77777777">
        <w:tc>
          <w:tcPr>
            <w:tcW w:w="465" w:type="dxa"/>
            <w:tcBorders>
              <w:top w:val="single" w:sz="4" w:space="0" w:color="000000"/>
              <w:left w:val="single" w:sz="4" w:space="0" w:color="000000"/>
              <w:bottom w:val="single" w:sz="4" w:space="0" w:color="000000"/>
            </w:tcBorders>
            <w:shd w:val="clear" w:color="auto" w:fill="auto"/>
          </w:tcPr>
          <w:p w14:paraId="6912F95B" w14:textId="77777777" w:rsidR="00221C6F" w:rsidRPr="00A73F5D" w:rsidRDefault="00221C6F">
            <w:pPr>
              <w:snapToGrid w:val="0"/>
              <w:jc w:val="both"/>
              <w:rPr>
                <w:rFonts w:eastAsia="TimesNewRomanPSMT"/>
                <w:bCs/>
                <w:i/>
              </w:rPr>
            </w:pPr>
          </w:p>
          <w:p w14:paraId="17F513EB"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009DB84" w14:textId="77777777" w:rsidR="00221C6F" w:rsidRPr="00E1565F" w:rsidRDefault="00221C6F">
            <w:pPr>
              <w:snapToGrid w:val="0"/>
              <w:jc w:val="both"/>
              <w:rPr>
                <w:rFonts w:eastAsia="TimesNewRomanPSMT"/>
                <w:bCs/>
              </w:rPr>
            </w:pPr>
          </w:p>
          <w:p w14:paraId="053712D3"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CD9E126" w14:textId="77777777" w:rsidR="00221C6F" w:rsidRPr="00A73F5D" w:rsidRDefault="00221C6F">
            <w:pPr>
              <w:snapToGrid w:val="0"/>
              <w:jc w:val="both"/>
              <w:rPr>
                <w:rFonts w:eastAsia="TimesNewRomanPSMT"/>
                <w:b/>
                <w:bCs/>
              </w:rPr>
            </w:pPr>
          </w:p>
        </w:tc>
      </w:tr>
      <w:tr w:rsidR="00221C6F" w:rsidRPr="00A73F5D" w14:paraId="4157ACF6" w14:textId="77777777">
        <w:tc>
          <w:tcPr>
            <w:tcW w:w="465" w:type="dxa"/>
            <w:tcBorders>
              <w:top w:val="single" w:sz="4" w:space="0" w:color="000000"/>
              <w:left w:val="single" w:sz="4" w:space="0" w:color="000000"/>
              <w:bottom w:val="single" w:sz="4" w:space="0" w:color="000000"/>
            </w:tcBorders>
            <w:shd w:val="clear" w:color="auto" w:fill="auto"/>
          </w:tcPr>
          <w:p w14:paraId="22737676" w14:textId="77777777" w:rsidR="00221C6F" w:rsidRPr="00A73F5D" w:rsidRDefault="00221C6F">
            <w:pPr>
              <w:snapToGrid w:val="0"/>
              <w:jc w:val="both"/>
              <w:rPr>
                <w:rFonts w:eastAsia="TimesNewRomanPSMT"/>
                <w:bCs/>
                <w:i/>
              </w:rPr>
            </w:pPr>
          </w:p>
          <w:p w14:paraId="42944DD5"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E7AAA5D" w14:textId="77777777" w:rsidR="00221C6F" w:rsidRPr="00E1565F" w:rsidRDefault="00221C6F">
            <w:pPr>
              <w:snapToGrid w:val="0"/>
              <w:jc w:val="both"/>
              <w:rPr>
                <w:rFonts w:eastAsia="TimesNewRomanPSMT"/>
                <w:bCs/>
              </w:rPr>
            </w:pPr>
          </w:p>
          <w:p w14:paraId="52E67E49"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F87A1D0" w14:textId="77777777" w:rsidR="00221C6F" w:rsidRPr="00A73F5D" w:rsidRDefault="00221C6F">
            <w:pPr>
              <w:snapToGrid w:val="0"/>
              <w:jc w:val="both"/>
              <w:rPr>
                <w:rFonts w:eastAsia="TimesNewRomanPSMT"/>
                <w:b/>
                <w:bCs/>
              </w:rPr>
            </w:pPr>
          </w:p>
        </w:tc>
      </w:tr>
      <w:tr w:rsidR="00221C6F" w:rsidRPr="00A73F5D" w14:paraId="11AA9C97" w14:textId="77777777">
        <w:tc>
          <w:tcPr>
            <w:tcW w:w="465" w:type="dxa"/>
            <w:tcBorders>
              <w:top w:val="single" w:sz="4" w:space="0" w:color="000000"/>
              <w:left w:val="single" w:sz="4" w:space="0" w:color="000000"/>
              <w:bottom w:val="single" w:sz="4" w:space="0" w:color="000000"/>
            </w:tcBorders>
            <w:shd w:val="clear" w:color="auto" w:fill="auto"/>
          </w:tcPr>
          <w:p w14:paraId="5B9331B5"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8E6CC83" w14:textId="77777777" w:rsidR="00221C6F" w:rsidRPr="00E1565F" w:rsidRDefault="00221C6F">
            <w:pPr>
              <w:snapToGrid w:val="0"/>
              <w:jc w:val="both"/>
              <w:rPr>
                <w:rFonts w:eastAsia="TimesNewRomanPSMT"/>
                <w:bCs/>
              </w:rPr>
            </w:pPr>
          </w:p>
          <w:p w14:paraId="09409CAD"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EC75F95" w14:textId="77777777" w:rsidR="00221C6F" w:rsidRPr="00A73F5D" w:rsidRDefault="00221C6F">
            <w:pPr>
              <w:snapToGrid w:val="0"/>
              <w:jc w:val="both"/>
              <w:rPr>
                <w:rFonts w:eastAsia="TimesNewRomanPSMT"/>
                <w:b/>
                <w:bCs/>
              </w:rPr>
            </w:pPr>
          </w:p>
        </w:tc>
      </w:tr>
      <w:tr w:rsidR="00221C6F" w:rsidRPr="00D60BD7" w14:paraId="6013A673" w14:textId="77777777">
        <w:tc>
          <w:tcPr>
            <w:tcW w:w="465" w:type="dxa"/>
            <w:tcBorders>
              <w:top w:val="single" w:sz="4" w:space="0" w:color="000000"/>
              <w:left w:val="single" w:sz="4" w:space="0" w:color="000000"/>
              <w:bottom w:val="single" w:sz="4" w:space="0" w:color="000000"/>
            </w:tcBorders>
            <w:shd w:val="clear" w:color="auto" w:fill="auto"/>
          </w:tcPr>
          <w:p w14:paraId="59460EF1" w14:textId="77777777" w:rsidR="00221C6F" w:rsidRPr="00A73F5D" w:rsidRDefault="00221C6F">
            <w:pPr>
              <w:snapToGrid w:val="0"/>
              <w:jc w:val="both"/>
              <w:rPr>
                <w:rFonts w:eastAsia="TimesNewRomanPSMT"/>
                <w:bCs/>
                <w:i/>
              </w:rPr>
            </w:pPr>
          </w:p>
          <w:p w14:paraId="6FB81554" w14:textId="77777777" w:rsidR="00221C6F" w:rsidRPr="00A73F5D" w:rsidRDefault="00221C6F">
            <w:pPr>
              <w:jc w:val="both"/>
              <w:rPr>
                <w:rFonts w:eastAsia="TimesNewRomanPSMT"/>
                <w:bCs/>
                <w:i/>
                <w:lang w:val="ru-RU"/>
              </w:rPr>
            </w:pPr>
            <w:r w:rsidRPr="00A73F5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0417394C" w14:textId="77777777" w:rsidR="00221C6F" w:rsidRPr="00E1565F" w:rsidRDefault="00221C6F">
            <w:pPr>
              <w:snapToGrid w:val="0"/>
              <w:jc w:val="both"/>
              <w:rPr>
                <w:rFonts w:eastAsia="TimesNewRomanPSMT"/>
                <w:bCs/>
                <w:lang w:val="ru-RU"/>
              </w:rPr>
            </w:pPr>
          </w:p>
          <w:p w14:paraId="09FDBCCE"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640D40B" w14:textId="77777777" w:rsidR="00221C6F" w:rsidRPr="00A73F5D" w:rsidRDefault="00221C6F">
            <w:pPr>
              <w:snapToGrid w:val="0"/>
              <w:jc w:val="both"/>
              <w:rPr>
                <w:rFonts w:eastAsia="TimesNewRomanPSMT"/>
                <w:b/>
                <w:bCs/>
                <w:lang w:val="ru-RU"/>
              </w:rPr>
            </w:pPr>
          </w:p>
        </w:tc>
      </w:tr>
      <w:tr w:rsidR="00221C6F" w:rsidRPr="00A73F5D" w14:paraId="11C5DFB6" w14:textId="77777777">
        <w:tc>
          <w:tcPr>
            <w:tcW w:w="465" w:type="dxa"/>
            <w:tcBorders>
              <w:top w:val="single" w:sz="4" w:space="0" w:color="000000"/>
              <w:left w:val="single" w:sz="4" w:space="0" w:color="000000"/>
              <w:bottom w:val="single" w:sz="4" w:space="0" w:color="000000"/>
            </w:tcBorders>
            <w:shd w:val="clear" w:color="auto" w:fill="auto"/>
          </w:tcPr>
          <w:p w14:paraId="6CE57EAA" w14:textId="77777777" w:rsidR="00221C6F" w:rsidRPr="00A73F5D" w:rsidRDefault="00221C6F">
            <w:pPr>
              <w:snapToGrid w:val="0"/>
              <w:jc w:val="both"/>
              <w:rPr>
                <w:rFonts w:eastAsia="TimesNewRomanPSMT"/>
                <w:bCs/>
                <w:i/>
                <w:lang w:val="ru-RU"/>
              </w:rPr>
            </w:pPr>
          </w:p>
          <w:p w14:paraId="3B392762"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A8BC89" w14:textId="77777777" w:rsidR="00221C6F" w:rsidRPr="00E1565F" w:rsidRDefault="00221C6F">
            <w:pPr>
              <w:snapToGrid w:val="0"/>
              <w:jc w:val="both"/>
              <w:rPr>
                <w:rFonts w:eastAsia="TimesNewRomanPSMT"/>
                <w:bCs/>
                <w:lang w:val="ru-RU"/>
              </w:rPr>
            </w:pPr>
          </w:p>
          <w:p w14:paraId="565596C1"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C8552CA" w14:textId="77777777" w:rsidR="00221C6F" w:rsidRPr="00A73F5D" w:rsidRDefault="00221C6F">
            <w:pPr>
              <w:snapToGrid w:val="0"/>
              <w:jc w:val="both"/>
              <w:rPr>
                <w:rFonts w:eastAsia="TimesNewRomanPSMT"/>
                <w:b/>
                <w:bCs/>
              </w:rPr>
            </w:pPr>
          </w:p>
        </w:tc>
      </w:tr>
      <w:tr w:rsidR="00221C6F" w:rsidRPr="00A73F5D" w14:paraId="438F6B9A" w14:textId="77777777">
        <w:tc>
          <w:tcPr>
            <w:tcW w:w="465" w:type="dxa"/>
            <w:tcBorders>
              <w:top w:val="single" w:sz="4" w:space="0" w:color="000000"/>
              <w:left w:val="single" w:sz="4" w:space="0" w:color="000000"/>
              <w:bottom w:val="single" w:sz="4" w:space="0" w:color="000000"/>
            </w:tcBorders>
            <w:shd w:val="clear" w:color="auto" w:fill="auto"/>
          </w:tcPr>
          <w:p w14:paraId="6F23F1CD" w14:textId="77777777" w:rsidR="00221C6F" w:rsidRPr="00A73F5D" w:rsidRDefault="00221C6F">
            <w:pPr>
              <w:snapToGrid w:val="0"/>
              <w:jc w:val="both"/>
              <w:rPr>
                <w:rFonts w:eastAsia="TimesNewRomanPSMT"/>
                <w:bCs/>
                <w:i/>
              </w:rPr>
            </w:pPr>
          </w:p>
          <w:p w14:paraId="51003783"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05E881D" w14:textId="77777777" w:rsidR="00221C6F" w:rsidRPr="00E1565F" w:rsidRDefault="00221C6F">
            <w:pPr>
              <w:snapToGrid w:val="0"/>
              <w:jc w:val="both"/>
              <w:rPr>
                <w:rFonts w:eastAsia="TimesNewRomanPSMT"/>
                <w:bCs/>
              </w:rPr>
            </w:pPr>
          </w:p>
          <w:p w14:paraId="15988D1D"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86A5D71" w14:textId="77777777" w:rsidR="00221C6F" w:rsidRPr="00A73F5D" w:rsidRDefault="00221C6F">
            <w:pPr>
              <w:snapToGrid w:val="0"/>
              <w:jc w:val="both"/>
              <w:rPr>
                <w:rFonts w:eastAsia="TimesNewRomanPSMT"/>
                <w:b/>
                <w:bCs/>
              </w:rPr>
            </w:pPr>
          </w:p>
        </w:tc>
      </w:tr>
      <w:tr w:rsidR="00221C6F" w:rsidRPr="00A73F5D" w14:paraId="3F0298FD" w14:textId="77777777">
        <w:tc>
          <w:tcPr>
            <w:tcW w:w="465" w:type="dxa"/>
            <w:tcBorders>
              <w:top w:val="single" w:sz="4" w:space="0" w:color="000000"/>
              <w:left w:val="single" w:sz="4" w:space="0" w:color="000000"/>
              <w:bottom w:val="single" w:sz="4" w:space="0" w:color="000000"/>
            </w:tcBorders>
            <w:shd w:val="clear" w:color="auto" w:fill="auto"/>
          </w:tcPr>
          <w:p w14:paraId="701FCB95" w14:textId="77777777" w:rsidR="00221C6F" w:rsidRPr="00A73F5D" w:rsidRDefault="00221C6F">
            <w:pPr>
              <w:snapToGrid w:val="0"/>
              <w:jc w:val="both"/>
              <w:rPr>
                <w:rFonts w:eastAsia="TimesNewRomanPSMT"/>
                <w:bCs/>
                <w:i/>
              </w:rPr>
            </w:pPr>
          </w:p>
          <w:p w14:paraId="0ED20EC4"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B8D1D97" w14:textId="77777777" w:rsidR="00221C6F" w:rsidRPr="00E1565F" w:rsidRDefault="00221C6F">
            <w:pPr>
              <w:snapToGrid w:val="0"/>
              <w:jc w:val="both"/>
              <w:rPr>
                <w:rFonts w:eastAsia="TimesNewRomanPSMT"/>
                <w:bCs/>
              </w:rPr>
            </w:pPr>
          </w:p>
          <w:p w14:paraId="5FB50005"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DCEBBAC" w14:textId="77777777" w:rsidR="00221C6F" w:rsidRPr="00A73F5D" w:rsidRDefault="00221C6F">
            <w:pPr>
              <w:snapToGrid w:val="0"/>
              <w:jc w:val="both"/>
              <w:rPr>
                <w:rFonts w:eastAsia="TimesNewRomanPSMT"/>
                <w:b/>
                <w:bCs/>
              </w:rPr>
            </w:pPr>
          </w:p>
        </w:tc>
      </w:tr>
      <w:tr w:rsidR="00221C6F" w:rsidRPr="00A73F5D" w14:paraId="0CED4FC7" w14:textId="77777777">
        <w:tc>
          <w:tcPr>
            <w:tcW w:w="465" w:type="dxa"/>
            <w:tcBorders>
              <w:top w:val="single" w:sz="4" w:space="0" w:color="000000"/>
              <w:left w:val="single" w:sz="4" w:space="0" w:color="000000"/>
              <w:bottom w:val="single" w:sz="4" w:space="0" w:color="000000"/>
            </w:tcBorders>
            <w:shd w:val="clear" w:color="auto" w:fill="auto"/>
          </w:tcPr>
          <w:p w14:paraId="61B40424"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20FB7F0" w14:textId="77777777" w:rsidR="00221C6F" w:rsidRPr="00E1565F" w:rsidRDefault="00221C6F">
            <w:pPr>
              <w:snapToGrid w:val="0"/>
              <w:jc w:val="both"/>
              <w:rPr>
                <w:rFonts w:eastAsia="TimesNewRomanPSMT"/>
                <w:bCs/>
              </w:rPr>
            </w:pPr>
          </w:p>
          <w:p w14:paraId="40104A61"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C023D0F" w14:textId="77777777" w:rsidR="00221C6F" w:rsidRPr="00A73F5D" w:rsidRDefault="00221C6F">
            <w:pPr>
              <w:snapToGrid w:val="0"/>
              <w:jc w:val="both"/>
              <w:rPr>
                <w:rFonts w:eastAsia="TimesNewRomanPSMT"/>
                <w:b/>
                <w:bCs/>
              </w:rPr>
            </w:pPr>
          </w:p>
        </w:tc>
      </w:tr>
    </w:tbl>
    <w:p w14:paraId="071A4B48" w14:textId="77777777" w:rsidR="00221C6F" w:rsidRPr="00A73F5D" w:rsidRDefault="00221C6F">
      <w:pPr>
        <w:jc w:val="both"/>
        <w:rPr>
          <w:i/>
          <w:iCs/>
          <w:lang w:val="ru-RU"/>
        </w:rPr>
      </w:pPr>
      <w:r w:rsidRPr="00A73F5D">
        <w:rPr>
          <w:b/>
          <w:bCs/>
          <w:i/>
          <w:iCs/>
          <w:u w:val="single"/>
        </w:rPr>
        <w:t>Напомена:</w:t>
      </w:r>
      <w:r w:rsidRPr="00A73F5D">
        <w:rPr>
          <w:b/>
          <w:bCs/>
          <w:i/>
          <w:iCs/>
        </w:rPr>
        <w:t xml:space="preserve"> </w:t>
      </w:r>
    </w:p>
    <w:p w14:paraId="16C6AF4C" w14:textId="77777777" w:rsidR="00221C6F" w:rsidRPr="00211FC1" w:rsidRDefault="00221C6F">
      <w:pPr>
        <w:jc w:val="both"/>
        <w:rPr>
          <w:b/>
          <w:bCs/>
          <w:i/>
          <w:iCs/>
          <w:sz w:val="20"/>
          <w:szCs w:val="20"/>
          <w:lang w:val="ru-RU"/>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14:paraId="5F3FBB8B" w14:textId="77777777" w:rsidR="00221C6F" w:rsidRPr="00211FC1" w:rsidRDefault="00221C6F">
      <w:pPr>
        <w:jc w:val="both"/>
        <w:rPr>
          <w:b/>
          <w:bCs/>
          <w:i/>
          <w:iCs/>
          <w:sz w:val="20"/>
          <w:szCs w:val="20"/>
          <w:lang w:val="ru-RU"/>
        </w:rPr>
      </w:pPr>
    </w:p>
    <w:p w14:paraId="2B0AA188" w14:textId="77777777" w:rsidR="00221C6F" w:rsidRPr="00211FC1" w:rsidRDefault="00221C6F">
      <w:pPr>
        <w:jc w:val="both"/>
        <w:rPr>
          <w:b/>
          <w:bCs/>
          <w:i/>
          <w:iCs/>
          <w:sz w:val="20"/>
          <w:szCs w:val="20"/>
          <w:lang w:val="ru-RU"/>
        </w:rPr>
      </w:pPr>
    </w:p>
    <w:p w14:paraId="51E3B6AC" w14:textId="77777777" w:rsidR="00221C6F" w:rsidRDefault="00221C6F">
      <w:pPr>
        <w:jc w:val="both"/>
        <w:rPr>
          <w:b/>
          <w:bCs/>
          <w:i/>
          <w:iCs/>
          <w:sz w:val="20"/>
          <w:szCs w:val="20"/>
          <w:lang w:val="sr-Cyrl-CS"/>
        </w:rPr>
      </w:pPr>
    </w:p>
    <w:p w14:paraId="27E3BD47" w14:textId="77777777" w:rsidR="006D1B22" w:rsidRDefault="006D1B22">
      <w:pPr>
        <w:jc w:val="both"/>
        <w:rPr>
          <w:b/>
          <w:bCs/>
          <w:i/>
          <w:iCs/>
          <w:sz w:val="20"/>
          <w:szCs w:val="20"/>
          <w:lang w:val="sr-Cyrl-CS"/>
        </w:rPr>
      </w:pPr>
    </w:p>
    <w:p w14:paraId="66E109A2" w14:textId="77777777" w:rsidR="006D1B22" w:rsidRDefault="006D1B22">
      <w:pPr>
        <w:jc w:val="both"/>
        <w:rPr>
          <w:b/>
          <w:bCs/>
          <w:i/>
          <w:iCs/>
          <w:sz w:val="20"/>
          <w:szCs w:val="20"/>
          <w:lang w:val="sr-Cyrl-CS"/>
        </w:rPr>
      </w:pPr>
    </w:p>
    <w:p w14:paraId="623B7892" w14:textId="77777777" w:rsidR="006D1B22" w:rsidRDefault="006D1B22">
      <w:pPr>
        <w:jc w:val="both"/>
        <w:rPr>
          <w:b/>
          <w:bCs/>
          <w:i/>
          <w:iCs/>
          <w:sz w:val="20"/>
          <w:szCs w:val="20"/>
          <w:lang w:val="sr-Cyrl-CS"/>
        </w:rPr>
      </w:pPr>
    </w:p>
    <w:p w14:paraId="1E8D6863" w14:textId="77777777" w:rsidR="006D1B22" w:rsidRDefault="006D1B22">
      <w:pPr>
        <w:jc w:val="both"/>
        <w:rPr>
          <w:b/>
          <w:bCs/>
          <w:i/>
          <w:iCs/>
          <w:sz w:val="20"/>
          <w:szCs w:val="20"/>
          <w:lang w:val="sr-Cyrl-CS"/>
        </w:rPr>
      </w:pPr>
    </w:p>
    <w:p w14:paraId="31EA4E4B" w14:textId="77777777" w:rsidR="006D1B22" w:rsidRPr="00A201E2" w:rsidRDefault="006D1B22">
      <w:pPr>
        <w:jc w:val="both"/>
        <w:rPr>
          <w:b/>
          <w:bCs/>
          <w:i/>
          <w:iCs/>
          <w:sz w:val="20"/>
          <w:szCs w:val="20"/>
          <w:lang w:val="sr-Cyrl-CS"/>
        </w:rPr>
      </w:pPr>
    </w:p>
    <w:p w14:paraId="04CA7329" w14:textId="77777777" w:rsidR="004558A2" w:rsidRDefault="004558A2">
      <w:pPr>
        <w:jc w:val="both"/>
        <w:rPr>
          <w:b/>
          <w:bCs/>
          <w:i/>
          <w:iCs/>
          <w:sz w:val="20"/>
          <w:szCs w:val="20"/>
          <w:lang w:val="sr-Cyrl-CS"/>
        </w:rPr>
      </w:pPr>
    </w:p>
    <w:p w14:paraId="65B08C30" w14:textId="77777777" w:rsidR="00221C6F" w:rsidRPr="00211FC1" w:rsidRDefault="00221C6F">
      <w:pPr>
        <w:jc w:val="both"/>
        <w:rPr>
          <w:b/>
          <w:bCs/>
          <w:i/>
          <w:iCs/>
          <w:sz w:val="20"/>
          <w:szCs w:val="20"/>
          <w:lang w:val="ru-RU"/>
        </w:rPr>
      </w:pPr>
    </w:p>
    <w:p w14:paraId="40FEF24B" w14:textId="77777777" w:rsidR="00221C6F" w:rsidRDefault="00221C6F" w:rsidP="005B4C6C">
      <w:pPr>
        <w:numPr>
          <w:ilvl w:val="0"/>
          <w:numId w:val="12"/>
        </w:numPr>
        <w:ind w:left="0" w:firstLine="0"/>
        <w:jc w:val="both"/>
        <w:rPr>
          <w:rFonts w:eastAsia="TimesNewRomanPSMT"/>
          <w:b/>
          <w:bCs/>
          <w:lang w:val="sr-Cyrl-CS"/>
        </w:rPr>
      </w:pPr>
      <w:r w:rsidRPr="00211FC1">
        <w:rPr>
          <w:rFonts w:eastAsia="TimesNewRomanPSMT"/>
          <w:b/>
          <w:bCs/>
          <w:lang w:val="ru-RU"/>
        </w:rPr>
        <w:lastRenderedPageBreak/>
        <w:t>ОПИС ПРЕДМЕТА НАБАВКЕ</w:t>
      </w:r>
      <w:r w:rsidR="007928C7">
        <w:rPr>
          <w:rFonts w:eastAsia="TimesNewRomanPSMT"/>
          <w:b/>
          <w:bCs/>
          <w:lang w:val="sr-Cyrl-CS"/>
        </w:rPr>
        <w:t xml:space="preserve"> – јавна набавка </w:t>
      </w:r>
      <w:r w:rsidR="009004CB">
        <w:rPr>
          <w:rFonts w:eastAsia="TimesNewRomanPSMT"/>
          <w:b/>
          <w:bCs/>
          <w:lang w:val="sr-Cyrl-CS"/>
        </w:rPr>
        <w:t xml:space="preserve">услуге одржавања </w:t>
      </w:r>
      <w:r w:rsidR="00585AD5">
        <w:rPr>
          <w:rFonts w:eastAsia="TimesNewRomanPSMT"/>
          <w:b/>
          <w:bCs/>
          <w:lang w:val="sr-Cyrl-CS"/>
        </w:rPr>
        <w:t xml:space="preserve">моторних возила </w:t>
      </w:r>
      <w:r w:rsidR="009004CB">
        <w:rPr>
          <w:rFonts w:eastAsia="TimesNewRomanPSMT"/>
          <w:b/>
          <w:bCs/>
          <w:lang w:val="sr-Cyrl-CS"/>
        </w:rPr>
        <w:t xml:space="preserve">(сервисирање и поправка) </w:t>
      </w:r>
      <w:r w:rsidR="00454943">
        <w:rPr>
          <w:rFonts w:eastAsia="TimesNewRomanPSMT"/>
          <w:b/>
          <w:bCs/>
          <w:lang w:val="sr-Cyrl-CS"/>
        </w:rPr>
        <w:t>Агенције за лиценцирање стечајних управника</w:t>
      </w:r>
    </w:p>
    <w:p w14:paraId="0FA1ED75" w14:textId="77777777" w:rsidR="0005270F" w:rsidRPr="00211FC1" w:rsidRDefault="0005270F" w:rsidP="00980F2C">
      <w:pPr>
        <w:pStyle w:val="Default"/>
        <w:jc w:val="both"/>
        <w:rPr>
          <w:lang w:val="ru-RU"/>
        </w:rPr>
      </w:pPr>
    </w:p>
    <w:tbl>
      <w:tblPr>
        <w:tblW w:w="0" w:type="auto"/>
        <w:tblLook w:val="0000" w:firstRow="0" w:lastRow="0" w:firstColumn="0" w:lastColumn="0" w:noHBand="0" w:noVBand="0"/>
      </w:tblPr>
      <w:tblGrid>
        <w:gridCol w:w="9026"/>
      </w:tblGrid>
      <w:tr w:rsidR="0005270F" w:rsidRPr="00D60BD7" w14:paraId="182E45CC" w14:textId="77777777">
        <w:trPr>
          <w:trHeight w:val="470"/>
        </w:trPr>
        <w:tc>
          <w:tcPr>
            <w:tcW w:w="0" w:type="auto"/>
          </w:tcPr>
          <w:p w14:paraId="521F5C8C" w14:textId="17BC459A" w:rsidR="0005270F" w:rsidRPr="00347071" w:rsidRDefault="0005270F" w:rsidP="00980F2C">
            <w:pPr>
              <w:pStyle w:val="Default"/>
              <w:jc w:val="both"/>
              <w:rPr>
                <w:lang w:val="sr-Cyrl-RS"/>
              </w:rPr>
            </w:pPr>
            <w:r w:rsidRPr="00211FC1">
              <w:rPr>
                <w:lang w:val="ru-RU"/>
              </w:rPr>
              <w:t xml:space="preserve">На основу позива за подношење понуда за јавну набавка </w:t>
            </w:r>
            <w:r w:rsidR="00585AD5" w:rsidRPr="00211FC1">
              <w:rPr>
                <w:lang w:val="ru-RU"/>
              </w:rPr>
              <w:t>мале вредности услуге</w:t>
            </w:r>
            <w:r w:rsidR="009004CB">
              <w:rPr>
                <w:lang w:val="sr-Cyrl-RS"/>
              </w:rPr>
              <w:t xml:space="preserve"> </w:t>
            </w:r>
            <w:r w:rsidR="00585AD5" w:rsidRPr="00211FC1">
              <w:rPr>
                <w:lang w:val="ru-RU"/>
              </w:rPr>
              <w:t xml:space="preserve">одржавања возила </w:t>
            </w:r>
            <w:r w:rsidR="009004CB">
              <w:rPr>
                <w:lang w:val="sr-Cyrl-RS"/>
              </w:rPr>
              <w:t xml:space="preserve">(сервисирање и поправка) </w:t>
            </w:r>
            <w:r w:rsidR="00755B60" w:rsidRPr="003A6A7F">
              <w:rPr>
                <w:lang w:val="sr-Cyrl-CS"/>
              </w:rPr>
              <w:t>Агенције за лиценцирање стечајних управника</w:t>
            </w:r>
            <w:r w:rsidRPr="00211FC1">
              <w:rPr>
                <w:lang w:val="ru-RU"/>
              </w:rPr>
              <w:t xml:space="preserve">, редни број </w:t>
            </w:r>
            <w:r w:rsidRPr="003A6A7F">
              <w:rPr>
                <w:b/>
                <w:bCs/>
              </w:rPr>
              <w:t>J</w:t>
            </w:r>
            <w:r w:rsidRPr="003A6A7F">
              <w:rPr>
                <w:b/>
                <w:bCs/>
                <w:lang w:val="sr-Cyrl-CS"/>
              </w:rPr>
              <w:t>Н</w:t>
            </w:r>
            <w:r w:rsidR="00585AD5">
              <w:rPr>
                <w:b/>
                <w:bCs/>
                <w:lang w:val="sr-Cyrl-CS"/>
              </w:rPr>
              <w:t>У</w:t>
            </w:r>
            <w:r w:rsidRPr="003A6A7F">
              <w:rPr>
                <w:b/>
                <w:bCs/>
                <w:lang w:val="sr-Cyrl-CS"/>
              </w:rPr>
              <w:t xml:space="preserve"> МВ</w:t>
            </w:r>
            <w:r w:rsidRPr="00211FC1">
              <w:rPr>
                <w:b/>
                <w:bCs/>
                <w:lang w:val="ru-RU"/>
              </w:rPr>
              <w:t xml:space="preserve"> </w:t>
            </w:r>
            <w:r w:rsidR="007853D5">
              <w:rPr>
                <w:b/>
                <w:bCs/>
                <w:lang w:val="sr-Cyrl-CS"/>
              </w:rPr>
              <w:t>5/2018</w:t>
            </w:r>
            <w:r w:rsidRPr="00211FC1">
              <w:rPr>
                <w:b/>
                <w:bCs/>
                <w:lang w:val="ru-RU"/>
              </w:rPr>
              <w:t xml:space="preserve"> подносимо следећу</w:t>
            </w:r>
            <w:r w:rsidR="00347071">
              <w:rPr>
                <w:b/>
                <w:bCs/>
                <w:lang w:val="sr-Cyrl-RS"/>
              </w:rPr>
              <w:t>:</w:t>
            </w:r>
          </w:p>
        </w:tc>
      </w:tr>
    </w:tbl>
    <w:p w14:paraId="42385BE8" w14:textId="77777777" w:rsidR="005B4C6C" w:rsidRPr="00211FC1" w:rsidRDefault="005B4C6C" w:rsidP="005B4C6C">
      <w:pPr>
        <w:jc w:val="both"/>
        <w:rPr>
          <w:rFonts w:eastAsia="TimesNewRomanPSMT"/>
          <w:b/>
          <w:bCs/>
          <w:lang w:val="ru-RU"/>
        </w:rPr>
      </w:pPr>
    </w:p>
    <w:p w14:paraId="096EA4E3" w14:textId="6AFFD10A" w:rsidR="00755B60" w:rsidRDefault="00D53BF2" w:rsidP="00CA3B58">
      <w:pPr>
        <w:jc w:val="center"/>
        <w:rPr>
          <w:rFonts w:eastAsia="TimesNewRomanPSMT"/>
          <w:b/>
          <w:bCs/>
          <w:lang w:val="sr-Cyrl-CS"/>
        </w:rPr>
      </w:pPr>
      <w:r>
        <w:rPr>
          <w:rFonts w:eastAsia="TimesNewRomanPSMT"/>
          <w:b/>
          <w:bCs/>
          <w:lang w:val="sr-Cyrl-CS"/>
        </w:rPr>
        <w:t xml:space="preserve">    </w:t>
      </w:r>
      <w:r w:rsidR="005B08F8">
        <w:rPr>
          <w:rFonts w:eastAsia="TimesNewRomanPSMT"/>
          <w:b/>
          <w:bCs/>
          <w:lang w:val="sr-Cyrl-CS"/>
        </w:rPr>
        <w:t xml:space="preserve">     </w:t>
      </w:r>
      <w:r>
        <w:rPr>
          <w:rFonts w:eastAsia="TimesNewRomanPSMT"/>
          <w:b/>
          <w:bCs/>
          <w:lang w:val="sr-Cyrl-CS"/>
        </w:rPr>
        <w:t xml:space="preserve"> </w:t>
      </w:r>
      <w:r w:rsidR="0005270F">
        <w:rPr>
          <w:rFonts w:eastAsia="TimesNewRomanPSMT"/>
          <w:b/>
          <w:bCs/>
          <w:lang w:val="sr-Cyrl-CS"/>
        </w:rPr>
        <w:t>ПОНУДУ</w:t>
      </w:r>
      <w:r w:rsidR="005B08F8">
        <w:rPr>
          <w:rFonts w:eastAsia="TimesNewRomanPSMT"/>
          <w:b/>
          <w:bCs/>
          <w:lang w:val="sr-Cyrl-CS"/>
        </w:rPr>
        <w:t xml:space="preserve"> ЗА </w:t>
      </w:r>
    </w:p>
    <w:p w14:paraId="74B85AEC" w14:textId="77777777" w:rsidR="00D53BF2" w:rsidRDefault="00D53BF2" w:rsidP="00D53BF2">
      <w:pPr>
        <w:ind w:left="567"/>
        <w:jc w:val="center"/>
        <w:rPr>
          <w:b/>
          <w:lang w:val="sr-Cyrl-RS"/>
        </w:rPr>
      </w:pPr>
      <w:r w:rsidRPr="00D53BF2">
        <w:rPr>
          <w:b/>
          <w:lang w:val="sr-Cyrl-RS"/>
        </w:rPr>
        <w:t>ПАРТИЈА 1</w:t>
      </w:r>
    </w:p>
    <w:p w14:paraId="65415AF5" w14:textId="5A85AD63" w:rsidR="004349BB" w:rsidRPr="00CA3B58" w:rsidRDefault="004349BB" w:rsidP="00CA3B58">
      <w:pPr>
        <w:rPr>
          <w:lang w:val="sr-Cyrl-CS"/>
        </w:rPr>
      </w:pPr>
      <w:r w:rsidRPr="004349BB">
        <w:rPr>
          <w:rFonts w:eastAsia="TimesNewRomanPSMT"/>
          <w:bCs/>
          <w:lang w:val="sr-Cyrl-CS"/>
        </w:rPr>
        <w:t>Услуге одржавања моторних возила (3 возила) (сервисирање и поправка) Агенције за лиценцирање стечајних управника</w:t>
      </w:r>
      <w:r w:rsidR="00792BB3">
        <w:rPr>
          <w:rFonts w:eastAsia="TimesNewRomanPSMT"/>
          <w:bCs/>
          <w:lang w:val="sr-Cyrl-CS"/>
        </w:rPr>
        <w:t>.</w:t>
      </w:r>
    </w:p>
    <w:p w14:paraId="0F6AD462" w14:textId="77777777" w:rsidR="00D53BF2" w:rsidRPr="007C6A14" w:rsidRDefault="00D53BF2" w:rsidP="00D53BF2">
      <w:pPr>
        <w:jc w:val="center"/>
        <w:rPr>
          <w:rFonts w:cs="Arial"/>
          <w:b/>
          <w:lang w:val="sr-Cyrl-CS"/>
        </w:rPr>
      </w:pPr>
      <w:r>
        <w:rPr>
          <w:rFonts w:cs="Arial"/>
          <w:b/>
          <w:lang w:val="sr-Cyrl-CS"/>
        </w:rPr>
        <w:t>ТАБЕЛА А</w:t>
      </w:r>
      <w:r w:rsidRPr="00CA3B58">
        <w:rPr>
          <w:rFonts w:cs="Arial"/>
          <w:b/>
          <w:lang w:val="ru-RU"/>
        </w:rPr>
        <w:t xml:space="preserve"> </w:t>
      </w:r>
      <w:r w:rsidR="00C32A5D">
        <w:rPr>
          <w:rFonts w:cs="Arial"/>
          <w:b/>
          <w:lang w:val="sr-Cyrl-CS"/>
        </w:rPr>
        <w:t>– Услуге редовног сервисирања</w:t>
      </w:r>
    </w:p>
    <w:p w14:paraId="1062679B" w14:textId="77777777" w:rsidR="00D53BF2" w:rsidRPr="005070D4" w:rsidRDefault="00D53BF2" w:rsidP="00D53BF2">
      <w:pPr>
        <w:jc w:val="both"/>
        <w:rPr>
          <w:rFonts w:cs="Arial"/>
          <w:lang w:val="sr-Cyrl-CS"/>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370"/>
        <w:gridCol w:w="1350"/>
        <w:gridCol w:w="1170"/>
        <w:gridCol w:w="1800"/>
        <w:gridCol w:w="1620"/>
      </w:tblGrid>
      <w:tr w:rsidR="00D53BF2" w:rsidRPr="00CB63CE" w14:paraId="1309659D" w14:textId="77777777" w:rsidTr="007904B7">
        <w:trPr>
          <w:trHeight w:val="347"/>
          <w:tblHeader/>
        </w:trPr>
        <w:tc>
          <w:tcPr>
            <w:tcW w:w="9720" w:type="dxa"/>
            <w:gridSpan w:val="6"/>
          </w:tcPr>
          <w:p w14:paraId="2A2D5B09" w14:textId="77777777" w:rsidR="00D53BF2" w:rsidRPr="002B27B4" w:rsidRDefault="00D53BF2" w:rsidP="00095800">
            <w:pPr>
              <w:jc w:val="center"/>
              <w:rPr>
                <w:rFonts w:cs="Arial"/>
                <w:b/>
              </w:rPr>
            </w:pPr>
          </w:p>
          <w:p w14:paraId="290A24D0" w14:textId="56CE5207" w:rsidR="00D53BF2" w:rsidRDefault="00D53BF2" w:rsidP="00095800">
            <w:pPr>
              <w:jc w:val="center"/>
              <w:rPr>
                <w:rFonts w:cs="Arial"/>
                <w:b/>
              </w:rPr>
            </w:pPr>
            <w:r w:rsidRPr="00CB63CE">
              <w:rPr>
                <w:rFonts w:cs="Arial"/>
                <w:b/>
                <w:lang w:val="sr-Latn-CS"/>
              </w:rPr>
              <w:t xml:space="preserve">AUDI A6 </w:t>
            </w:r>
            <w:r w:rsidRPr="00CB63CE">
              <w:rPr>
                <w:rFonts w:cs="Arial"/>
                <w:b/>
              </w:rPr>
              <w:t>3</w:t>
            </w:r>
            <w:r w:rsidRPr="00CB63CE">
              <w:rPr>
                <w:rFonts w:cs="Arial"/>
                <w:b/>
                <w:lang w:val="sr-Latn-CS"/>
              </w:rPr>
              <w:t>,2 FSI</w:t>
            </w:r>
            <w:r w:rsidRPr="00CB63CE">
              <w:rPr>
                <w:rFonts w:cs="Arial"/>
                <w:b/>
              </w:rPr>
              <w:t xml:space="preserve"> </w:t>
            </w:r>
            <w:r w:rsidRPr="00CB63CE">
              <w:rPr>
                <w:rFonts w:cs="Arial"/>
                <w:b/>
                <w:lang w:val="sr-Latn-CS"/>
              </w:rPr>
              <w:t>quattro tiptonic</w:t>
            </w:r>
            <w:r w:rsidRPr="00CB63CE">
              <w:rPr>
                <w:rFonts w:cs="Arial"/>
              </w:rPr>
              <w:t xml:space="preserve"> </w:t>
            </w:r>
            <w:r w:rsidRPr="00CB63CE">
              <w:rPr>
                <w:rFonts w:cs="Arial"/>
                <w:lang w:val="sr-Latn-CS"/>
              </w:rPr>
              <w:t>-</w:t>
            </w:r>
            <w:r w:rsidR="009E6407">
              <w:rPr>
                <w:rFonts w:cs="Arial"/>
                <w:lang w:val="sr-Cyrl-RS"/>
              </w:rPr>
              <w:t xml:space="preserve"> </w:t>
            </w:r>
            <w:r w:rsidRPr="00CB63CE">
              <w:rPr>
                <w:rFonts w:cs="Arial"/>
                <w:b/>
              </w:rPr>
              <w:t>1</w:t>
            </w:r>
            <w:r w:rsidRPr="00CB63CE">
              <w:rPr>
                <w:rFonts w:cs="Arial"/>
                <w:b/>
                <w:lang w:val="sr-Latn-CS"/>
              </w:rPr>
              <w:t xml:space="preserve"> </w:t>
            </w:r>
            <w:r w:rsidRPr="00CB63CE">
              <w:rPr>
                <w:rFonts w:cs="Arial"/>
                <w:b/>
              </w:rPr>
              <w:t>возило</w:t>
            </w:r>
          </w:p>
          <w:p w14:paraId="0533106A" w14:textId="77777777" w:rsidR="00D53BF2" w:rsidRPr="00D53BF2" w:rsidRDefault="00D53BF2" w:rsidP="00D53BF2">
            <w:pPr>
              <w:rPr>
                <w:rFonts w:cs="Arial"/>
                <w:lang w:val="sr-Cyrl-RS"/>
              </w:rPr>
            </w:pPr>
          </w:p>
        </w:tc>
      </w:tr>
      <w:tr w:rsidR="00D53BF2" w:rsidRPr="00D60BD7" w14:paraId="14249A48" w14:textId="77777777" w:rsidTr="007904B7">
        <w:tc>
          <w:tcPr>
            <w:tcW w:w="9720" w:type="dxa"/>
            <w:gridSpan w:val="6"/>
          </w:tcPr>
          <w:p w14:paraId="6A8BE6DD" w14:textId="77777777" w:rsidR="00D53BF2" w:rsidRPr="00211FC1" w:rsidRDefault="00D53BF2" w:rsidP="00095800">
            <w:pPr>
              <w:jc w:val="center"/>
              <w:rPr>
                <w:rFonts w:cs="Arial"/>
                <w:b/>
                <w:lang w:val="ru-RU"/>
              </w:rPr>
            </w:pPr>
            <w:r w:rsidRPr="00211FC1">
              <w:rPr>
                <w:rFonts w:cs="Arial"/>
                <w:b/>
                <w:lang w:val="ru-RU"/>
              </w:rPr>
              <w:t>Вредност сервисног прегледа (материјал и рад)</w:t>
            </w:r>
          </w:p>
        </w:tc>
      </w:tr>
      <w:tr w:rsidR="00EA76A0" w:rsidRPr="00D60BD7" w14:paraId="450216A4" w14:textId="77777777" w:rsidTr="00C74C87">
        <w:tc>
          <w:tcPr>
            <w:tcW w:w="2410" w:type="dxa"/>
          </w:tcPr>
          <w:p w14:paraId="5B3F8882" w14:textId="77777777" w:rsidR="00EA76A0" w:rsidRPr="00CB63CE" w:rsidRDefault="00EA76A0" w:rsidP="00EA76A0">
            <w:pPr>
              <w:jc w:val="center"/>
              <w:rPr>
                <w:rFonts w:cs="Arial"/>
              </w:rPr>
            </w:pPr>
            <w:r w:rsidRPr="00CB63CE">
              <w:rPr>
                <w:rFonts w:cs="Arial"/>
              </w:rPr>
              <w:t>Редован сервисни преглед</w:t>
            </w:r>
          </w:p>
        </w:tc>
        <w:tc>
          <w:tcPr>
            <w:tcW w:w="1370" w:type="dxa"/>
            <w:vMerge w:val="restart"/>
          </w:tcPr>
          <w:p w14:paraId="2F64C097" w14:textId="77777777" w:rsidR="00EA76A0" w:rsidRPr="00CB63CE" w:rsidRDefault="00EA76A0" w:rsidP="00EA76A0">
            <w:pPr>
              <w:jc w:val="center"/>
              <w:rPr>
                <w:rFonts w:cs="Arial"/>
              </w:rPr>
            </w:pPr>
          </w:p>
          <w:p w14:paraId="473D20C5" w14:textId="77777777" w:rsidR="00EA76A0" w:rsidRPr="00CB63CE" w:rsidRDefault="00EA76A0" w:rsidP="00EA76A0">
            <w:pPr>
              <w:jc w:val="center"/>
              <w:rPr>
                <w:rFonts w:cs="Arial"/>
              </w:rPr>
            </w:pPr>
          </w:p>
          <w:p w14:paraId="0F1EFD16" w14:textId="77777777" w:rsidR="00EA76A0" w:rsidRPr="00CB63CE" w:rsidRDefault="00EA76A0" w:rsidP="00EA76A0">
            <w:pPr>
              <w:jc w:val="center"/>
              <w:rPr>
                <w:rFonts w:cs="Arial"/>
              </w:rPr>
            </w:pPr>
          </w:p>
          <w:p w14:paraId="32DFEE77" w14:textId="77777777" w:rsidR="00EA76A0" w:rsidRPr="00CB63CE" w:rsidRDefault="00EA76A0" w:rsidP="00EA76A0">
            <w:pPr>
              <w:jc w:val="center"/>
              <w:rPr>
                <w:rFonts w:cs="Arial"/>
              </w:rPr>
            </w:pPr>
            <w:r w:rsidRPr="00CB63CE">
              <w:rPr>
                <w:rFonts w:cs="Arial"/>
              </w:rPr>
              <w:t>Опис радова</w:t>
            </w:r>
          </w:p>
        </w:tc>
        <w:tc>
          <w:tcPr>
            <w:tcW w:w="1350" w:type="dxa"/>
            <w:vMerge w:val="restart"/>
          </w:tcPr>
          <w:p w14:paraId="53CC0AEB" w14:textId="77777777" w:rsidR="00EA76A0" w:rsidRDefault="00EA76A0" w:rsidP="00EA76A0">
            <w:pPr>
              <w:rPr>
                <w:rFonts w:cs="Arial"/>
                <w:lang w:val="sr-Cyrl-CS"/>
              </w:rPr>
            </w:pPr>
          </w:p>
          <w:p w14:paraId="55CBC258" w14:textId="77777777" w:rsidR="00EA76A0" w:rsidRPr="00211FC1" w:rsidRDefault="00EA76A0" w:rsidP="00EA76A0">
            <w:pPr>
              <w:rPr>
                <w:rFonts w:cs="Arial"/>
                <w:lang w:val="ru-RU"/>
              </w:rPr>
            </w:pPr>
            <w:r w:rsidRPr="00211FC1">
              <w:rPr>
                <w:rFonts w:cs="Arial"/>
                <w:lang w:val="ru-RU"/>
              </w:rPr>
              <w:t>Јединичне цене за</w:t>
            </w:r>
          </w:p>
          <w:p w14:paraId="04EB962B" w14:textId="77777777" w:rsidR="00EA76A0" w:rsidRPr="00211FC1" w:rsidRDefault="00EA76A0" w:rsidP="00EA76A0">
            <w:pPr>
              <w:rPr>
                <w:rFonts w:cs="Arial"/>
                <w:lang w:val="ru-RU"/>
              </w:rPr>
            </w:pPr>
            <w:r w:rsidRPr="00211FC1">
              <w:rPr>
                <w:rFonts w:cs="Arial"/>
                <w:lang w:val="ru-RU"/>
              </w:rPr>
              <w:t>материјал у дин. без ПДВ-а</w:t>
            </w:r>
          </w:p>
        </w:tc>
        <w:tc>
          <w:tcPr>
            <w:tcW w:w="1170" w:type="dxa"/>
            <w:vMerge w:val="restart"/>
          </w:tcPr>
          <w:p w14:paraId="5CECAE2F" w14:textId="77777777" w:rsidR="00EA76A0" w:rsidRPr="00211FC1" w:rsidRDefault="00EA76A0" w:rsidP="00EA76A0">
            <w:pPr>
              <w:jc w:val="both"/>
              <w:rPr>
                <w:rFonts w:cs="Arial"/>
                <w:lang w:val="ru-RU"/>
              </w:rPr>
            </w:pPr>
          </w:p>
          <w:p w14:paraId="7EE3349C" w14:textId="77777777" w:rsidR="00EA76A0" w:rsidRPr="00211FC1" w:rsidRDefault="00EA76A0" w:rsidP="00EA76A0">
            <w:pPr>
              <w:jc w:val="center"/>
              <w:rPr>
                <w:rFonts w:cs="Arial"/>
                <w:lang w:val="ru-RU"/>
              </w:rPr>
            </w:pPr>
            <w:r w:rsidRPr="00211FC1">
              <w:rPr>
                <w:rFonts w:cs="Arial"/>
                <w:lang w:val="ru-RU"/>
              </w:rPr>
              <w:t>Укупно рад у дин. без ПДВ-а</w:t>
            </w:r>
          </w:p>
        </w:tc>
        <w:tc>
          <w:tcPr>
            <w:tcW w:w="1800" w:type="dxa"/>
            <w:vMerge w:val="restart"/>
          </w:tcPr>
          <w:p w14:paraId="6D664852" w14:textId="77777777" w:rsidR="00EA76A0" w:rsidRDefault="00EA76A0" w:rsidP="00EA76A0">
            <w:pPr>
              <w:rPr>
                <w:rFonts w:cs="Arial"/>
                <w:lang w:val="sr-Cyrl-CS"/>
              </w:rPr>
            </w:pPr>
          </w:p>
          <w:p w14:paraId="07F1512D" w14:textId="77777777" w:rsidR="00EA76A0" w:rsidRPr="00211FC1" w:rsidRDefault="00EA76A0" w:rsidP="00EA76A0">
            <w:pPr>
              <w:rPr>
                <w:rFonts w:cs="Arial"/>
                <w:lang w:val="ru-RU"/>
              </w:rPr>
            </w:pPr>
            <w:r w:rsidRPr="00211FC1">
              <w:rPr>
                <w:rFonts w:cs="Arial"/>
                <w:lang w:val="ru-RU"/>
              </w:rPr>
              <w:t>Укупно материјал + рад у дин. без ПДВ-а</w:t>
            </w:r>
          </w:p>
        </w:tc>
        <w:tc>
          <w:tcPr>
            <w:tcW w:w="1620" w:type="dxa"/>
            <w:vMerge w:val="restart"/>
          </w:tcPr>
          <w:p w14:paraId="4FC3E7AA" w14:textId="77777777" w:rsidR="00EA76A0" w:rsidRDefault="00EA76A0" w:rsidP="00EA76A0">
            <w:pPr>
              <w:rPr>
                <w:rFonts w:cs="Arial"/>
                <w:lang w:val="sr-Cyrl-CS"/>
              </w:rPr>
            </w:pPr>
          </w:p>
          <w:p w14:paraId="299B4711" w14:textId="77777777" w:rsidR="00EA76A0" w:rsidRPr="004400C9" w:rsidRDefault="00EA76A0" w:rsidP="00EA76A0">
            <w:pPr>
              <w:rPr>
                <w:rFonts w:cs="Arial"/>
                <w:lang w:val="sr-Cyrl-CS"/>
              </w:rPr>
            </w:pPr>
            <w:r w:rsidRPr="00211FC1">
              <w:rPr>
                <w:rFonts w:cs="Arial"/>
                <w:lang w:val="ru-RU"/>
              </w:rPr>
              <w:t xml:space="preserve">Укупно материјал + рад у </w:t>
            </w:r>
            <w:r>
              <w:rPr>
                <w:rFonts w:cs="Arial"/>
                <w:lang w:val="sr-Cyrl-CS"/>
              </w:rPr>
              <w:t>д</w:t>
            </w:r>
            <w:r w:rsidRPr="00211FC1">
              <w:rPr>
                <w:rFonts w:cs="Arial"/>
                <w:lang w:val="ru-RU"/>
              </w:rPr>
              <w:t xml:space="preserve">ин. </w:t>
            </w:r>
            <w:r>
              <w:rPr>
                <w:rFonts w:cs="Arial"/>
                <w:lang w:val="sr-Cyrl-RS"/>
              </w:rPr>
              <w:t>с</w:t>
            </w:r>
            <w:r>
              <w:rPr>
                <w:rFonts w:cs="Arial"/>
                <w:lang w:val="sr-Cyrl-CS"/>
              </w:rPr>
              <w:t>а</w:t>
            </w:r>
            <w:r w:rsidRPr="00211FC1">
              <w:rPr>
                <w:rFonts w:cs="Arial"/>
                <w:lang w:val="ru-RU"/>
              </w:rPr>
              <w:t xml:space="preserve"> ПДВ-</w:t>
            </w:r>
            <w:r>
              <w:rPr>
                <w:rFonts w:cs="Arial"/>
                <w:lang w:val="sr-Cyrl-CS"/>
              </w:rPr>
              <w:t>ом</w:t>
            </w:r>
          </w:p>
        </w:tc>
      </w:tr>
      <w:tr w:rsidR="00D53BF2" w:rsidRPr="00D60BD7" w14:paraId="2751812C" w14:textId="77777777" w:rsidTr="00C74C87">
        <w:tc>
          <w:tcPr>
            <w:tcW w:w="2410" w:type="dxa"/>
          </w:tcPr>
          <w:p w14:paraId="7C2B65A5" w14:textId="77777777" w:rsidR="00D53BF2" w:rsidRPr="00211FC1" w:rsidRDefault="00D53BF2" w:rsidP="00095800">
            <w:pPr>
              <w:jc w:val="center"/>
              <w:rPr>
                <w:rFonts w:cs="Arial"/>
                <w:lang w:val="ru-RU"/>
              </w:rPr>
            </w:pPr>
            <w:r w:rsidRPr="00211FC1">
              <w:rPr>
                <w:rFonts w:cs="Arial"/>
                <w:lang w:val="ru-RU"/>
              </w:rPr>
              <w:t>(навести на колико пређених км)</w:t>
            </w:r>
          </w:p>
        </w:tc>
        <w:tc>
          <w:tcPr>
            <w:tcW w:w="1370" w:type="dxa"/>
            <w:vMerge/>
          </w:tcPr>
          <w:p w14:paraId="27E76381" w14:textId="77777777" w:rsidR="00D53BF2" w:rsidRPr="00211FC1" w:rsidRDefault="00D53BF2" w:rsidP="00095800">
            <w:pPr>
              <w:jc w:val="both"/>
              <w:rPr>
                <w:rFonts w:cs="Arial"/>
                <w:lang w:val="ru-RU"/>
              </w:rPr>
            </w:pPr>
          </w:p>
        </w:tc>
        <w:tc>
          <w:tcPr>
            <w:tcW w:w="1350" w:type="dxa"/>
            <w:vMerge/>
          </w:tcPr>
          <w:p w14:paraId="72E10960" w14:textId="77777777" w:rsidR="00D53BF2" w:rsidRPr="00211FC1" w:rsidRDefault="00D53BF2" w:rsidP="00095800">
            <w:pPr>
              <w:jc w:val="both"/>
              <w:rPr>
                <w:rFonts w:cs="Arial"/>
                <w:lang w:val="ru-RU"/>
              </w:rPr>
            </w:pPr>
          </w:p>
        </w:tc>
        <w:tc>
          <w:tcPr>
            <w:tcW w:w="1170" w:type="dxa"/>
            <w:vMerge/>
          </w:tcPr>
          <w:p w14:paraId="3E31ACF3" w14:textId="77777777" w:rsidR="00D53BF2" w:rsidRPr="00211FC1" w:rsidRDefault="00D53BF2" w:rsidP="00095800">
            <w:pPr>
              <w:jc w:val="both"/>
              <w:rPr>
                <w:rFonts w:cs="Arial"/>
                <w:lang w:val="ru-RU"/>
              </w:rPr>
            </w:pPr>
          </w:p>
        </w:tc>
        <w:tc>
          <w:tcPr>
            <w:tcW w:w="1800" w:type="dxa"/>
            <w:vMerge/>
          </w:tcPr>
          <w:p w14:paraId="12C4B089" w14:textId="77777777" w:rsidR="00D53BF2" w:rsidRPr="00211FC1" w:rsidRDefault="00D53BF2" w:rsidP="00095800">
            <w:pPr>
              <w:jc w:val="both"/>
              <w:rPr>
                <w:rFonts w:cs="Arial"/>
                <w:lang w:val="ru-RU"/>
              </w:rPr>
            </w:pPr>
          </w:p>
        </w:tc>
        <w:tc>
          <w:tcPr>
            <w:tcW w:w="1620" w:type="dxa"/>
            <w:vMerge/>
          </w:tcPr>
          <w:p w14:paraId="1EB52B79" w14:textId="77777777" w:rsidR="00D53BF2" w:rsidRPr="00211FC1" w:rsidRDefault="00D53BF2" w:rsidP="00095800">
            <w:pPr>
              <w:jc w:val="both"/>
              <w:rPr>
                <w:rFonts w:cs="Arial"/>
                <w:lang w:val="ru-RU"/>
              </w:rPr>
            </w:pPr>
          </w:p>
        </w:tc>
      </w:tr>
      <w:tr w:rsidR="00E228D4" w:rsidRPr="00CB63CE" w14:paraId="443082C5" w14:textId="77777777" w:rsidTr="00C74C87">
        <w:tc>
          <w:tcPr>
            <w:tcW w:w="2410" w:type="dxa"/>
          </w:tcPr>
          <w:p w14:paraId="539681FC" w14:textId="77777777" w:rsidR="00E228D4" w:rsidRPr="002B27B4" w:rsidRDefault="00E228D4" w:rsidP="00E228D4">
            <w:pPr>
              <w:jc w:val="both"/>
              <w:rPr>
                <w:rFonts w:cs="Arial"/>
                <w:lang w:val="ru-RU"/>
              </w:rPr>
            </w:pPr>
          </w:p>
          <w:p w14:paraId="1C523C71" w14:textId="62F3EEBD" w:rsidR="00E228D4" w:rsidRPr="00CB63CE" w:rsidRDefault="00CA3B58" w:rsidP="00E228D4">
            <w:pPr>
              <w:jc w:val="both"/>
              <w:rPr>
                <w:rFonts w:cs="Arial"/>
              </w:rPr>
            </w:pPr>
            <w:r>
              <w:rPr>
                <w:rFonts w:cs="Arial"/>
              </w:rPr>
              <w:t>4.Сервис на 31</w:t>
            </w:r>
            <w:r w:rsidR="00E228D4">
              <w:rPr>
                <w:rFonts w:cs="Arial"/>
              </w:rPr>
              <w:t>5</w:t>
            </w:r>
            <w:r w:rsidR="00E228D4" w:rsidRPr="00CB63CE">
              <w:rPr>
                <w:rFonts w:cs="Arial"/>
              </w:rPr>
              <w:t>.000 км</w:t>
            </w:r>
          </w:p>
        </w:tc>
        <w:tc>
          <w:tcPr>
            <w:tcW w:w="1370" w:type="dxa"/>
          </w:tcPr>
          <w:p w14:paraId="19E57C51" w14:textId="77777777" w:rsidR="00E228D4" w:rsidRPr="00CB63CE" w:rsidRDefault="00E228D4" w:rsidP="00E228D4">
            <w:pPr>
              <w:jc w:val="both"/>
              <w:rPr>
                <w:rFonts w:cs="Arial"/>
              </w:rPr>
            </w:pPr>
          </w:p>
        </w:tc>
        <w:tc>
          <w:tcPr>
            <w:tcW w:w="1350" w:type="dxa"/>
          </w:tcPr>
          <w:p w14:paraId="13DEEAEC" w14:textId="77777777" w:rsidR="00E228D4" w:rsidRPr="00CB63CE" w:rsidRDefault="00E228D4" w:rsidP="00E228D4">
            <w:pPr>
              <w:jc w:val="both"/>
              <w:rPr>
                <w:rFonts w:cs="Arial"/>
              </w:rPr>
            </w:pPr>
          </w:p>
        </w:tc>
        <w:tc>
          <w:tcPr>
            <w:tcW w:w="1170" w:type="dxa"/>
          </w:tcPr>
          <w:p w14:paraId="69E71BC0" w14:textId="77777777" w:rsidR="00E228D4" w:rsidRPr="00CB63CE" w:rsidRDefault="00E228D4" w:rsidP="00E228D4">
            <w:pPr>
              <w:jc w:val="both"/>
              <w:rPr>
                <w:rFonts w:cs="Arial"/>
              </w:rPr>
            </w:pPr>
          </w:p>
        </w:tc>
        <w:tc>
          <w:tcPr>
            <w:tcW w:w="1800" w:type="dxa"/>
          </w:tcPr>
          <w:p w14:paraId="6220818B" w14:textId="77777777" w:rsidR="00E228D4" w:rsidRPr="00CB63CE" w:rsidRDefault="00E228D4" w:rsidP="00E228D4">
            <w:pPr>
              <w:jc w:val="both"/>
              <w:rPr>
                <w:rFonts w:cs="Arial"/>
              </w:rPr>
            </w:pPr>
          </w:p>
        </w:tc>
        <w:tc>
          <w:tcPr>
            <w:tcW w:w="1620" w:type="dxa"/>
          </w:tcPr>
          <w:p w14:paraId="1416A7D0" w14:textId="77777777" w:rsidR="00E228D4" w:rsidRPr="00CB63CE" w:rsidRDefault="00E228D4" w:rsidP="00E228D4">
            <w:pPr>
              <w:jc w:val="both"/>
              <w:rPr>
                <w:rFonts w:cs="Arial"/>
              </w:rPr>
            </w:pPr>
          </w:p>
        </w:tc>
      </w:tr>
      <w:tr w:rsidR="00E228D4" w:rsidRPr="00CB63CE" w14:paraId="3D50F253" w14:textId="77777777" w:rsidTr="00C74C87">
        <w:tc>
          <w:tcPr>
            <w:tcW w:w="2410" w:type="dxa"/>
          </w:tcPr>
          <w:p w14:paraId="503CDF3B" w14:textId="77777777" w:rsidR="00E228D4" w:rsidRPr="00CB63CE" w:rsidRDefault="00E228D4" w:rsidP="00E228D4">
            <w:pPr>
              <w:jc w:val="both"/>
              <w:rPr>
                <w:rFonts w:cs="Arial"/>
              </w:rPr>
            </w:pPr>
          </w:p>
          <w:p w14:paraId="1CA23155" w14:textId="096C7E75" w:rsidR="00E228D4" w:rsidRPr="00CB63CE" w:rsidRDefault="00377E1A" w:rsidP="00E228D4">
            <w:pPr>
              <w:jc w:val="both"/>
              <w:rPr>
                <w:rFonts w:cs="Arial"/>
              </w:rPr>
            </w:pPr>
            <w:r>
              <w:rPr>
                <w:rFonts w:cs="Arial"/>
              </w:rPr>
              <w:t>5.Сервис на 33</w:t>
            </w:r>
            <w:r w:rsidR="00E228D4">
              <w:rPr>
                <w:rFonts w:cs="Arial"/>
              </w:rPr>
              <w:t>0</w:t>
            </w:r>
            <w:r w:rsidR="00E228D4" w:rsidRPr="00CB63CE">
              <w:rPr>
                <w:rFonts w:cs="Arial"/>
              </w:rPr>
              <w:t>.000 км</w:t>
            </w:r>
          </w:p>
        </w:tc>
        <w:tc>
          <w:tcPr>
            <w:tcW w:w="1370" w:type="dxa"/>
          </w:tcPr>
          <w:p w14:paraId="154B5A21" w14:textId="77777777" w:rsidR="00E228D4" w:rsidRPr="00CB63CE" w:rsidRDefault="00E228D4" w:rsidP="00E228D4">
            <w:pPr>
              <w:jc w:val="both"/>
              <w:rPr>
                <w:rFonts w:cs="Arial"/>
              </w:rPr>
            </w:pPr>
          </w:p>
        </w:tc>
        <w:tc>
          <w:tcPr>
            <w:tcW w:w="1350" w:type="dxa"/>
          </w:tcPr>
          <w:p w14:paraId="06CD6C13" w14:textId="77777777" w:rsidR="00E228D4" w:rsidRPr="00CB63CE" w:rsidRDefault="00E228D4" w:rsidP="00E228D4">
            <w:pPr>
              <w:jc w:val="both"/>
              <w:rPr>
                <w:rFonts w:cs="Arial"/>
              </w:rPr>
            </w:pPr>
          </w:p>
        </w:tc>
        <w:tc>
          <w:tcPr>
            <w:tcW w:w="1170" w:type="dxa"/>
          </w:tcPr>
          <w:p w14:paraId="11B7BE57" w14:textId="77777777" w:rsidR="00E228D4" w:rsidRPr="00CB63CE" w:rsidRDefault="00E228D4" w:rsidP="00E228D4">
            <w:pPr>
              <w:ind w:hanging="8"/>
              <w:jc w:val="both"/>
              <w:rPr>
                <w:rFonts w:cs="Arial"/>
              </w:rPr>
            </w:pPr>
          </w:p>
        </w:tc>
        <w:tc>
          <w:tcPr>
            <w:tcW w:w="1800" w:type="dxa"/>
          </w:tcPr>
          <w:p w14:paraId="510DD43D" w14:textId="77777777" w:rsidR="00E228D4" w:rsidRPr="00CB63CE" w:rsidRDefault="00E228D4" w:rsidP="00E228D4">
            <w:pPr>
              <w:jc w:val="both"/>
              <w:rPr>
                <w:rFonts w:cs="Arial"/>
              </w:rPr>
            </w:pPr>
          </w:p>
        </w:tc>
        <w:tc>
          <w:tcPr>
            <w:tcW w:w="1620" w:type="dxa"/>
          </w:tcPr>
          <w:p w14:paraId="1A9410B0" w14:textId="77777777" w:rsidR="00E228D4" w:rsidRPr="00CB63CE" w:rsidRDefault="00E228D4" w:rsidP="00E228D4">
            <w:pPr>
              <w:jc w:val="both"/>
              <w:rPr>
                <w:rFonts w:cs="Arial"/>
              </w:rPr>
            </w:pPr>
          </w:p>
        </w:tc>
      </w:tr>
      <w:tr w:rsidR="00E228D4" w:rsidRPr="00CB63CE" w14:paraId="022245C0" w14:textId="77777777" w:rsidTr="00C74C87">
        <w:tc>
          <w:tcPr>
            <w:tcW w:w="2410" w:type="dxa"/>
          </w:tcPr>
          <w:p w14:paraId="7B3C236B" w14:textId="77777777" w:rsidR="00E228D4" w:rsidRPr="00CB63CE" w:rsidRDefault="00E228D4" w:rsidP="00E228D4">
            <w:pPr>
              <w:jc w:val="both"/>
              <w:rPr>
                <w:rFonts w:cs="Arial"/>
              </w:rPr>
            </w:pPr>
          </w:p>
          <w:p w14:paraId="290EAD58" w14:textId="103E0679" w:rsidR="00E228D4" w:rsidRPr="00CB63CE" w:rsidRDefault="00CA3B58" w:rsidP="00E228D4">
            <w:pPr>
              <w:jc w:val="both"/>
              <w:rPr>
                <w:rFonts w:cs="Arial"/>
              </w:rPr>
            </w:pPr>
            <w:r>
              <w:rPr>
                <w:rFonts w:cs="Arial"/>
              </w:rPr>
              <w:t>6.Сервис на 34</w:t>
            </w:r>
            <w:r w:rsidR="00E228D4">
              <w:rPr>
                <w:rFonts w:cs="Arial"/>
              </w:rPr>
              <w:t>5</w:t>
            </w:r>
            <w:r w:rsidR="00E228D4" w:rsidRPr="00CB63CE">
              <w:rPr>
                <w:rFonts w:cs="Arial"/>
              </w:rPr>
              <w:t>.000 км</w:t>
            </w:r>
          </w:p>
        </w:tc>
        <w:tc>
          <w:tcPr>
            <w:tcW w:w="1370" w:type="dxa"/>
          </w:tcPr>
          <w:p w14:paraId="331CD506" w14:textId="77777777" w:rsidR="00E228D4" w:rsidRPr="00CB63CE" w:rsidRDefault="00E228D4" w:rsidP="00E228D4">
            <w:pPr>
              <w:jc w:val="both"/>
              <w:rPr>
                <w:rFonts w:cs="Arial"/>
              </w:rPr>
            </w:pPr>
          </w:p>
        </w:tc>
        <w:tc>
          <w:tcPr>
            <w:tcW w:w="1350" w:type="dxa"/>
          </w:tcPr>
          <w:p w14:paraId="742508AA" w14:textId="77777777" w:rsidR="00E228D4" w:rsidRPr="00CB63CE" w:rsidRDefault="00E228D4" w:rsidP="00E228D4">
            <w:pPr>
              <w:jc w:val="both"/>
              <w:rPr>
                <w:rFonts w:cs="Arial"/>
              </w:rPr>
            </w:pPr>
          </w:p>
        </w:tc>
        <w:tc>
          <w:tcPr>
            <w:tcW w:w="1170" w:type="dxa"/>
          </w:tcPr>
          <w:p w14:paraId="4BCA5885" w14:textId="77777777" w:rsidR="00E228D4" w:rsidRPr="00CB63CE" w:rsidRDefault="00E228D4" w:rsidP="00E228D4">
            <w:pPr>
              <w:jc w:val="both"/>
              <w:rPr>
                <w:rFonts w:cs="Arial"/>
              </w:rPr>
            </w:pPr>
          </w:p>
        </w:tc>
        <w:tc>
          <w:tcPr>
            <w:tcW w:w="1800" w:type="dxa"/>
          </w:tcPr>
          <w:p w14:paraId="2CB2BC69" w14:textId="77777777" w:rsidR="00E228D4" w:rsidRPr="00CB63CE" w:rsidRDefault="00E228D4" w:rsidP="00E228D4">
            <w:pPr>
              <w:jc w:val="both"/>
              <w:rPr>
                <w:rFonts w:cs="Arial"/>
              </w:rPr>
            </w:pPr>
          </w:p>
        </w:tc>
        <w:tc>
          <w:tcPr>
            <w:tcW w:w="1620" w:type="dxa"/>
          </w:tcPr>
          <w:p w14:paraId="5FF2D6AB" w14:textId="77777777" w:rsidR="00E228D4" w:rsidRPr="00CB63CE" w:rsidRDefault="00E228D4" w:rsidP="00E228D4">
            <w:pPr>
              <w:jc w:val="both"/>
              <w:rPr>
                <w:rFonts w:cs="Arial"/>
              </w:rPr>
            </w:pPr>
          </w:p>
        </w:tc>
      </w:tr>
      <w:tr w:rsidR="00E228D4" w:rsidRPr="00CB63CE" w14:paraId="26FB571B" w14:textId="77777777" w:rsidTr="00C74C87">
        <w:tc>
          <w:tcPr>
            <w:tcW w:w="2410" w:type="dxa"/>
          </w:tcPr>
          <w:p w14:paraId="6A91D0AF" w14:textId="77777777" w:rsidR="00E228D4" w:rsidRPr="00CB63CE" w:rsidRDefault="00E228D4" w:rsidP="00E228D4">
            <w:pPr>
              <w:jc w:val="both"/>
              <w:rPr>
                <w:rFonts w:cs="Arial"/>
              </w:rPr>
            </w:pPr>
          </w:p>
          <w:p w14:paraId="172936E9" w14:textId="3F481F8F" w:rsidR="00E228D4" w:rsidRPr="00CB63CE" w:rsidRDefault="00CA3B58" w:rsidP="00E228D4">
            <w:pPr>
              <w:jc w:val="both"/>
              <w:rPr>
                <w:rFonts w:cs="Arial"/>
              </w:rPr>
            </w:pPr>
            <w:r>
              <w:rPr>
                <w:rFonts w:cs="Arial"/>
              </w:rPr>
              <w:t>7.Сервис на 360</w:t>
            </w:r>
            <w:r w:rsidR="00E228D4" w:rsidRPr="00CB63CE">
              <w:rPr>
                <w:rFonts w:cs="Arial"/>
              </w:rPr>
              <w:t>.000 км</w:t>
            </w:r>
          </w:p>
        </w:tc>
        <w:tc>
          <w:tcPr>
            <w:tcW w:w="1370" w:type="dxa"/>
          </w:tcPr>
          <w:p w14:paraId="232C3FB8" w14:textId="77777777" w:rsidR="00E228D4" w:rsidRPr="00CB63CE" w:rsidRDefault="00E228D4" w:rsidP="00E228D4">
            <w:pPr>
              <w:jc w:val="both"/>
              <w:rPr>
                <w:rFonts w:cs="Arial"/>
              </w:rPr>
            </w:pPr>
          </w:p>
        </w:tc>
        <w:tc>
          <w:tcPr>
            <w:tcW w:w="1350" w:type="dxa"/>
          </w:tcPr>
          <w:p w14:paraId="73953CB9" w14:textId="77777777" w:rsidR="00E228D4" w:rsidRPr="00CB63CE" w:rsidRDefault="00E228D4" w:rsidP="00E228D4">
            <w:pPr>
              <w:jc w:val="both"/>
              <w:rPr>
                <w:rFonts w:cs="Arial"/>
              </w:rPr>
            </w:pPr>
          </w:p>
        </w:tc>
        <w:tc>
          <w:tcPr>
            <w:tcW w:w="1170" w:type="dxa"/>
          </w:tcPr>
          <w:p w14:paraId="3F477EF7" w14:textId="77777777" w:rsidR="00E228D4" w:rsidRPr="00CB63CE" w:rsidRDefault="00E228D4" w:rsidP="00E228D4">
            <w:pPr>
              <w:jc w:val="both"/>
              <w:rPr>
                <w:rFonts w:cs="Arial"/>
              </w:rPr>
            </w:pPr>
          </w:p>
        </w:tc>
        <w:tc>
          <w:tcPr>
            <w:tcW w:w="1800" w:type="dxa"/>
          </w:tcPr>
          <w:p w14:paraId="34DEAA04" w14:textId="77777777" w:rsidR="00E228D4" w:rsidRPr="00CB63CE" w:rsidRDefault="00E228D4" w:rsidP="00E228D4">
            <w:pPr>
              <w:jc w:val="both"/>
              <w:rPr>
                <w:rFonts w:cs="Arial"/>
              </w:rPr>
            </w:pPr>
          </w:p>
        </w:tc>
        <w:tc>
          <w:tcPr>
            <w:tcW w:w="1620" w:type="dxa"/>
          </w:tcPr>
          <w:p w14:paraId="5D2D1E96" w14:textId="77777777" w:rsidR="00E228D4" w:rsidRPr="00CB63CE" w:rsidRDefault="00E228D4" w:rsidP="00E228D4">
            <w:pPr>
              <w:jc w:val="both"/>
              <w:rPr>
                <w:rFonts w:cs="Arial"/>
              </w:rPr>
            </w:pPr>
          </w:p>
        </w:tc>
      </w:tr>
      <w:tr w:rsidR="00E228D4" w:rsidRPr="00CB63CE" w14:paraId="7DAC0C7E" w14:textId="77777777" w:rsidTr="00C74C87">
        <w:tc>
          <w:tcPr>
            <w:tcW w:w="2410" w:type="dxa"/>
          </w:tcPr>
          <w:p w14:paraId="13AF5E62" w14:textId="77777777" w:rsidR="00E228D4" w:rsidRPr="00CB63CE" w:rsidRDefault="00E228D4" w:rsidP="00E228D4">
            <w:pPr>
              <w:jc w:val="both"/>
              <w:rPr>
                <w:rFonts w:cs="Arial"/>
              </w:rPr>
            </w:pPr>
          </w:p>
          <w:p w14:paraId="032FF0A1" w14:textId="36A12A55" w:rsidR="00E228D4" w:rsidRPr="00CB63CE" w:rsidRDefault="00CA3B58" w:rsidP="00E228D4">
            <w:pPr>
              <w:jc w:val="both"/>
              <w:rPr>
                <w:rFonts w:cs="Arial"/>
              </w:rPr>
            </w:pPr>
            <w:r>
              <w:rPr>
                <w:rFonts w:cs="Arial"/>
              </w:rPr>
              <w:t>8.Сервис на 37</w:t>
            </w:r>
            <w:r w:rsidR="00E228D4">
              <w:rPr>
                <w:rFonts w:cs="Arial"/>
              </w:rPr>
              <w:t>5</w:t>
            </w:r>
            <w:r w:rsidR="00E228D4" w:rsidRPr="00CB63CE">
              <w:rPr>
                <w:rFonts w:cs="Arial"/>
              </w:rPr>
              <w:t>.000 км</w:t>
            </w:r>
          </w:p>
        </w:tc>
        <w:tc>
          <w:tcPr>
            <w:tcW w:w="1370" w:type="dxa"/>
          </w:tcPr>
          <w:p w14:paraId="612F151F" w14:textId="77777777" w:rsidR="00E228D4" w:rsidRPr="00CB63CE" w:rsidRDefault="00E228D4" w:rsidP="00E228D4">
            <w:pPr>
              <w:jc w:val="both"/>
              <w:rPr>
                <w:rFonts w:cs="Arial"/>
              </w:rPr>
            </w:pPr>
          </w:p>
        </w:tc>
        <w:tc>
          <w:tcPr>
            <w:tcW w:w="1350" w:type="dxa"/>
          </w:tcPr>
          <w:p w14:paraId="664A2EC9" w14:textId="77777777" w:rsidR="00E228D4" w:rsidRPr="00CB63CE" w:rsidRDefault="00E228D4" w:rsidP="00E228D4">
            <w:pPr>
              <w:jc w:val="both"/>
              <w:rPr>
                <w:rFonts w:cs="Arial"/>
              </w:rPr>
            </w:pPr>
          </w:p>
        </w:tc>
        <w:tc>
          <w:tcPr>
            <w:tcW w:w="1170" w:type="dxa"/>
          </w:tcPr>
          <w:p w14:paraId="46F1D4C6" w14:textId="77777777" w:rsidR="00E228D4" w:rsidRPr="00CB63CE" w:rsidRDefault="00E228D4" w:rsidP="00E228D4">
            <w:pPr>
              <w:jc w:val="both"/>
              <w:rPr>
                <w:rFonts w:cs="Arial"/>
              </w:rPr>
            </w:pPr>
          </w:p>
        </w:tc>
        <w:tc>
          <w:tcPr>
            <w:tcW w:w="1800" w:type="dxa"/>
          </w:tcPr>
          <w:p w14:paraId="467C7E28" w14:textId="77777777" w:rsidR="00E228D4" w:rsidRPr="00CB63CE" w:rsidRDefault="00E228D4" w:rsidP="00E228D4">
            <w:pPr>
              <w:jc w:val="both"/>
              <w:rPr>
                <w:rFonts w:cs="Arial"/>
              </w:rPr>
            </w:pPr>
          </w:p>
        </w:tc>
        <w:tc>
          <w:tcPr>
            <w:tcW w:w="1620" w:type="dxa"/>
          </w:tcPr>
          <w:p w14:paraId="31009049" w14:textId="77777777" w:rsidR="00E228D4" w:rsidRPr="00CB63CE" w:rsidRDefault="00E228D4" w:rsidP="00E228D4">
            <w:pPr>
              <w:jc w:val="both"/>
              <w:rPr>
                <w:rFonts w:cs="Arial"/>
              </w:rPr>
            </w:pPr>
          </w:p>
        </w:tc>
      </w:tr>
      <w:tr w:rsidR="00E228D4" w:rsidRPr="00CB63CE" w14:paraId="5B73A7D7" w14:textId="77777777" w:rsidTr="00C74C87">
        <w:tc>
          <w:tcPr>
            <w:tcW w:w="2410" w:type="dxa"/>
          </w:tcPr>
          <w:p w14:paraId="4C684505" w14:textId="77777777" w:rsidR="00E228D4" w:rsidRPr="00CB63CE" w:rsidRDefault="00E228D4" w:rsidP="00E228D4">
            <w:pPr>
              <w:jc w:val="both"/>
              <w:rPr>
                <w:rFonts w:cs="Arial"/>
              </w:rPr>
            </w:pPr>
          </w:p>
          <w:p w14:paraId="572CA569" w14:textId="5D81E6DD" w:rsidR="00E228D4" w:rsidRPr="00CB63CE" w:rsidRDefault="00E228D4" w:rsidP="00E228D4">
            <w:pPr>
              <w:jc w:val="both"/>
              <w:rPr>
                <w:rFonts w:cs="Arial"/>
              </w:rPr>
            </w:pPr>
            <w:r>
              <w:rPr>
                <w:rFonts w:cs="Arial"/>
              </w:rPr>
              <w:t xml:space="preserve">6.Сервис на </w:t>
            </w:r>
            <w:r w:rsidR="00CA3B58">
              <w:rPr>
                <w:rFonts w:cs="Arial"/>
              </w:rPr>
              <w:t>390</w:t>
            </w:r>
            <w:r w:rsidRPr="00CB63CE">
              <w:rPr>
                <w:rFonts w:cs="Arial"/>
              </w:rPr>
              <w:t>.000 км</w:t>
            </w:r>
          </w:p>
        </w:tc>
        <w:tc>
          <w:tcPr>
            <w:tcW w:w="1370" w:type="dxa"/>
          </w:tcPr>
          <w:p w14:paraId="66D289C1" w14:textId="77777777" w:rsidR="00E228D4" w:rsidRPr="00CB63CE" w:rsidRDefault="00E228D4" w:rsidP="00E228D4">
            <w:pPr>
              <w:jc w:val="both"/>
              <w:rPr>
                <w:rFonts w:cs="Arial"/>
              </w:rPr>
            </w:pPr>
          </w:p>
        </w:tc>
        <w:tc>
          <w:tcPr>
            <w:tcW w:w="1350" w:type="dxa"/>
          </w:tcPr>
          <w:p w14:paraId="35FB9E6F" w14:textId="77777777" w:rsidR="00E228D4" w:rsidRPr="00CB63CE" w:rsidRDefault="00E228D4" w:rsidP="00E228D4">
            <w:pPr>
              <w:jc w:val="both"/>
              <w:rPr>
                <w:rFonts w:cs="Arial"/>
              </w:rPr>
            </w:pPr>
          </w:p>
        </w:tc>
        <w:tc>
          <w:tcPr>
            <w:tcW w:w="1170" w:type="dxa"/>
          </w:tcPr>
          <w:p w14:paraId="10F9E2B1" w14:textId="77777777" w:rsidR="00E228D4" w:rsidRPr="00CB63CE" w:rsidRDefault="00E228D4" w:rsidP="00E228D4">
            <w:pPr>
              <w:jc w:val="both"/>
              <w:rPr>
                <w:rFonts w:cs="Arial"/>
              </w:rPr>
            </w:pPr>
          </w:p>
        </w:tc>
        <w:tc>
          <w:tcPr>
            <w:tcW w:w="1800" w:type="dxa"/>
          </w:tcPr>
          <w:p w14:paraId="5D7A5606" w14:textId="77777777" w:rsidR="00E228D4" w:rsidRPr="00CB63CE" w:rsidRDefault="00E228D4" w:rsidP="00E228D4">
            <w:pPr>
              <w:jc w:val="both"/>
              <w:rPr>
                <w:rFonts w:cs="Arial"/>
              </w:rPr>
            </w:pPr>
          </w:p>
        </w:tc>
        <w:tc>
          <w:tcPr>
            <w:tcW w:w="1620" w:type="dxa"/>
          </w:tcPr>
          <w:p w14:paraId="39430716" w14:textId="77777777" w:rsidR="00E228D4" w:rsidRPr="00CB63CE" w:rsidRDefault="00E228D4" w:rsidP="00E228D4">
            <w:pPr>
              <w:jc w:val="both"/>
              <w:rPr>
                <w:rFonts w:cs="Arial"/>
              </w:rPr>
            </w:pPr>
          </w:p>
        </w:tc>
      </w:tr>
      <w:tr w:rsidR="00E228D4" w:rsidRPr="00CB63CE" w14:paraId="37891511" w14:textId="77777777" w:rsidTr="00C74C87">
        <w:trPr>
          <w:trHeight w:val="593"/>
        </w:trPr>
        <w:tc>
          <w:tcPr>
            <w:tcW w:w="2410" w:type="dxa"/>
          </w:tcPr>
          <w:p w14:paraId="7EFABC91" w14:textId="77777777" w:rsidR="00E228D4" w:rsidRPr="00CB63CE" w:rsidRDefault="00E228D4" w:rsidP="00E228D4">
            <w:pPr>
              <w:jc w:val="both"/>
              <w:rPr>
                <w:rFonts w:cs="Arial"/>
              </w:rPr>
            </w:pPr>
          </w:p>
          <w:p w14:paraId="7421023B" w14:textId="2E91B1FC" w:rsidR="00E228D4" w:rsidRPr="00CB63CE" w:rsidRDefault="00E228D4" w:rsidP="00E228D4">
            <w:pPr>
              <w:jc w:val="both"/>
              <w:rPr>
                <w:rFonts w:cs="Arial"/>
              </w:rPr>
            </w:pPr>
            <w:r>
              <w:rPr>
                <w:rFonts w:cs="Arial"/>
              </w:rPr>
              <w:t xml:space="preserve">7.Сервис на </w:t>
            </w:r>
            <w:r w:rsidR="00CA3B58">
              <w:rPr>
                <w:rFonts w:cs="Arial"/>
              </w:rPr>
              <w:t>40</w:t>
            </w:r>
            <w:r>
              <w:rPr>
                <w:rFonts w:cs="Arial"/>
              </w:rPr>
              <w:t>5</w:t>
            </w:r>
            <w:r w:rsidRPr="00CB63CE">
              <w:rPr>
                <w:rFonts w:cs="Arial"/>
              </w:rPr>
              <w:t>.000 км</w:t>
            </w:r>
          </w:p>
        </w:tc>
        <w:tc>
          <w:tcPr>
            <w:tcW w:w="1370" w:type="dxa"/>
          </w:tcPr>
          <w:p w14:paraId="315F7F81" w14:textId="77777777" w:rsidR="00E228D4" w:rsidRPr="00CB63CE" w:rsidRDefault="00E228D4" w:rsidP="00E228D4">
            <w:pPr>
              <w:jc w:val="both"/>
              <w:rPr>
                <w:rFonts w:cs="Arial"/>
              </w:rPr>
            </w:pPr>
          </w:p>
        </w:tc>
        <w:tc>
          <w:tcPr>
            <w:tcW w:w="1350" w:type="dxa"/>
          </w:tcPr>
          <w:p w14:paraId="37AB4B42" w14:textId="77777777" w:rsidR="00E228D4" w:rsidRPr="00CB63CE" w:rsidRDefault="00E228D4" w:rsidP="00E228D4">
            <w:pPr>
              <w:jc w:val="both"/>
              <w:rPr>
                <w:rFonts w:cs="Arial"/>
              </w:rPr>
            </w:pPr>
          </w:p>
        </w:tc>
        <w:tc>
          <w:tcPr>
            <w:tcW w:w="1170" w:type="dxa"/>
          </w:tcPr>
          <w:p w14:paraId="4173032F" w14:textId="77777777" w:rsidR="00E228D4" w:rsidRPr="00CB63CE" w:rsidRDefault="00E228D4" w:rsidP="00E228D4">
            <w:pPr>
              <w:jc w:val="both"/>
              <w:rPr>
                <w:rFonts w:cs="Arial"/>
              </w:rPr>
            </w:pPr>
          </w:p>
        </w:tc>
        <w:tc>
          <w:tcPr>
            <w:tcW w:w="1800" w:type="dxa"/>
          </w:tcPr>
          <w:p w14:paraId="744E049A" w14:textId="77777777" w:rsidR="00E228D4" w:rsidRPr="00CB63CE" w:rsidRDefault="00E228D4" w:rsidP="00E228D4">
            <w:pPr>
              <w:jc w:val="both"/>
              <w:rPr>
                <w:rFonts w:cs="Arial"/>
              </w:rPr>
            </w:pPr>
          </w:p>
        </w:tc>
        <w:tc>
          <w:tcPr>
            <w:tcW w:w="1620" w:type="dxa"/>
          </w:tcPr>
          <w:p w14:paraId="701382AD" w14:textId="77777777" w:rsidR="00E228D4" w:rsidRPr="00CB63CE" w:rsidRDefault="00E228D4" w:rsidP="00E228D4">
            <w:pPr>
              <w:jc w:val="both"/>
              <w:rPr>
                <w:rFonts w:cs="Arial"/>
              </w:rPr>
            </w:pPr>
          </w:p>
        </w:tc>
      </w:tr>
      <w:tr w:rsidR="00E228D4" w:rsidRPr="00CB63CE" w14:paraId="2EC248C9" w14:textId="77777777" w:rsidTr="00C74C87">
        <w:tc>
          <w:tcPr>
            <w:tcW w:w="2410" w:type="dxa"/>
            <w:tcBorders>
              <w:bottom w:val="single" w:sz="4" w:space="0" w:color="auto"/>
            </w:tcBorders>
          </w:tcPr>
          <w:p w14:paraId="20FA0E83" w14:textId="77777777" w:rsidR="00E228D4" w:rsidRPr="00CB63CE" w:rsidRDefault="00E228D4" w:rsidP="00E228D4">
            <w:pPr>
              <w:jc w:val="both"/>
              <w:rPr>
                <w:rFonts w:cs="Arial"/>
              </w:rPr>
            </w:pPr>
          </w:p>
          <w:p w14:paraId="340B6932" w14:textId="34F341D4" w:rsidR="00E228D4" w:rsidRPr="00CB63CE" w:rsidRDefault="00E228D4" w:rsidP="00E228D4">
            <w:pPr>
              <w:jc w:val="both"/>
              <w:rPr>
                <w:rFonts w:cs="Arial"/>
              </w:rPr>
            </w:pPr>
            <w:r>
              <w:rPr>
                <w:rFonts w:cs="Arial"/>
              </w:rPr>
              <w:t xml:space="preserve">8.Сервис на </w:t>
            </w:r>
            <w:r w:rsidR="00CA3B58">
              <w:rPr>
                <w:rFonts w:cs="Arial"/>
              </w:rPr>
              <w:t>420</w:t>
            </w:r>
            <w:r w:rsidRPr="00CB63CE">
              <w:rPr>
                <w:rFonts w:cs="Arial"/>
              </w:rPr>
              <w:t>.000 км</w:t>
            </w:r>
          </w:p>
        </w:tc>
        <w:tc>
          <w:tcPr>
            <w:tcW w:w="1370" w:type="dxa"/>
            <w:tcBorders>
              <w:bottom w:val="single" w:sz="4" w:space="0" w:color="auto"/>
            </w:tcBorders>
          </w:tcPr>
          <w:p w14:paraId="34CF6015" w14:textId="77777777" w:rsidR="00E228D4" w:rsidRPr="00CB63CE" w:rsidRDefault="00E228D4" w:rsidP="00E228D4">
            <w:pPr>
              <w:jc w:val="both"/>
              <w:rPr>
                <w:rFonts w:cs="Arial"/>
              </w:rPr>
            </w:pPr>
          </w:p>
        </w:tc>
        <w:tc>
          <w:tcPr>
            <w:tcW w:w="1350" w:type="dxa"/>
            <w:tcBorders>
              <w:bottom w:val="single" w:sz="4" w:space="0" w:color="auto"/>
            </w:tcBorders>
          </w:tcPr>
          <w:p w14:paraId="12A5D2F5" w14:textId="77777777" w:rsidR="00E228D4" w:rsidRPr="00CB63CE" w:rsidRDefault="00E228D4" w:rsidP="00E228D4">
            <w:pPr>
              <w:jc w:val="both"/>
              <w:rPr>
                <w:rFonts w:cs="Arial"/>
              </w:rPr>
            </w:pPr>
          </w:p>
        </w:tc>
        <w:tc>
          <w:tcPr>
            <w:tcW w:w="1170" w:type="dxa"/>
            <w:tcBorders>
              <w:bottom w:val="single" w:sz="4" w:space="0" w:color="auto"/>
            </w:tcBorders>
          </w:tcPr>
          <w:p w14:paraId="7E9AC5DC" w14:textId="77777777" w:rsidR="00E228D4" w:rsidRPr="00CB63CE" w:rsidRDefault="00E228D4" w:rsidP="00E228D4">
            <w:pPr>
              <w:jc w:val="both"/>
              <w:rPr>
                <w:rFonts w:cs="Arial"/>
              </w:rPr>
            </w:pPr>
          </w:p>
        </w:tc>
        <w:tc>
          <w:tcPr>
            <w:tcW w:w="1800" w:type="dxa"/>
          </w:tcPr>
          <w:p w14:paraId="12A5865B" w14:textId="77777777" w:rsidR="00E228D4" w:rsidRPr="00CB63CE" w:rsidRDefault="00E228D4" w:rsidP="00E228D4">
            <w:pPr>
              <w:jc w:val="both"/>
              <w:rPr>
                <w:rFonts w:cs="Arial"/>
              </w:rPr>
            </w:pPr>
          </w:p>
        </w:tc>
        <w:tc>
          <w:tcPr>
            <w:tcW w:w="1620" w:type="dxa"/>
          </w:tcPr>
          <w:p w14:paraId="7320073B" w14:textId="77777777" w:rsidR="00E228D4" w:rsidRPr="00CB63CE" w:rsidRDefault="00E228D4" w:rsidP="00E228D4">
            <w:pPr>
              <w:jc w:val="both"/>
              <w:rPr>
                <w:rFonts w:cs="Arial"/>
              </w:rPr>
            </w:pPr>
          </w:p>
        </w:tc>
      </w:tr>
      <w:tr w:rsidR="00E228D4" w:rsidRPr="00CB63CE" w14:paraId="50AA8A22" w14:textId="77777777" w:rsidTr="00C74C87">
        <w:tc>
          <w:tcPr>
            <w:tcW w:w="2410" w:type="dxa"/>
            <w:tcBorders>
              <w:top w:val="single" w:sz="4" w:space="0" w:color="auto"/>
              <w:left w:val="single" w:sz="4" w:space="0" w:color="auto"/>
              <w:bottom w:val="single" w:sz="4" w:space="0" w:color="auto"/>
              <w:right w:val="nil"/>
            </w:tcBorders>
          </w:tcPr>
          <w:p w14:paraId="6E6F25A7" w14:textId="77777777" w:rsidR="00E228D4" w:rsidRPr="00CB63CE" w:rsidRDefault="00E228D4" w:rsidP="00E228D4">
            <w:pPr>
              <w:jc w:val="both"/>
              <w:rPr>
                <w:rFonts w:cs="Arial"/>
              </w:rPr>
            </w:pPr>
          </w:p>
          <w:p w14:paraId="39046151" w14:textId="77777777" w:rsidR="00E228D4" w:rsidRPr="00CB63CE" w:rsidRDefault="00E228D4" w:rsidP="00E228D4">
            <w:pPr>
              <w:jc w:val="right"/>
              <w:rPr>
                <w:rFonts w:cs="Arial"/>
              </w:rPr>
            </w:pPr>
            <w:r>
              <w:rPr>
                <w:rFonts w:cs="Arial"/>
                <w:b/>
                <w:lang w:val="sr-Cyrl-CS"/>
              </w:rPr>
              <w:t xml:space="preserve"> УКУПНО:    </w:t>
            </w:r>
          </w:p>
        </w:tc>
        <w:tc>
          <w:tcPr>
            <w:tcW w:w="2720" w:type="dxa"/>
            <w:gridSpan w:val="2"/>
            <w:tcBorders>
              <w:top w:val="single" w:sz="4" w:space="0" w:color="auto"/>
              <w:left w:val="nil"/>
              <w:bottom w:val="single" w:sz="4" w:space="0" w:color="auto"/>
              <w:right w:val="nil"/>
            </w:tcBorders>
          </w:tcPr>
          <w:p w14:paraId="78163EC2" w14:textId="77777777" w:rsidR="00E228D4" w:rsidRPr="00CB63CE" w:rsidRDefault="00E228D4" w:rsidP="00E228D4">
            <w:pPr>
              <w:jc w:val="both"/>
              <w:rPr>
                <w:rFonts w:cs="Arial"/>
              </w:rPr>
            </w:pPr>
          </w:p>
        </w:tc>
        <w:tc>
          <w:tcPr>
            <w:tcW w:w="1170" w:type="dxa"/>
            <w:tcBorders>
              <w:top w:val="single" w:sz="4" w:space="0" w:color="auto"/>
              <w:left w:val="nil"/>
              <w:bottom w:val="single" w:sz="4" w:space="0" w:color="auto"/>
              <w:right w:val="single" w:sz="4" w:space="0" w:color="auto"/>
            </w:tcBorders>
            <w:vAlign w:val="bottom"/>
          </w:tcPr>
          <w:p w14:paraId="08728C9F" w14:textId="77777777" w:rsidR="00E228D4" w:rsidRPr="00CB63CE" w:rsidRDefault="00E228D4" w:rsidP="00E228D4">
            <w:pPr>
              <w:rPr>
                <w:rFonts w:cs="Arial"/>
                <w:b/>
              </w:rPr>
            </w:pPr>
          </w:p>
        </w:tc>
        <w:tc>
          <w:tcPr>
            <w:tcW w:w="1800" w:type="dxa"/>
            <w:tcBorders>
              <w:left w:val="single" w:sz="4" w:space="0" w:color="auto"/>
            </w:tcBorders>
          </w:tcPr>
          <w:p w14:paraId="2D8951DB" w14:textId="77777777" w:rsidR="00E228D4" w:rsidRPr="00CB63CE" w:rsidRDefault="00E228D4" w:rsidP="00E228D4">
            <w:pPr>
              <w:jc w:val="both"/>
              <w:rPr>
                <w:rFonts w:cs="Arial"/>
              </w:rPr>
            </w:pPr>
          </w:p>
        </w:tc>
        <w:tc>
          <w:tcPr>
            <w:tcW w:w="1620" w:type="dxa"/>
          </w:tcPr>
          <w:p w14:paraId="08160AD7" w14:textId="77777777" w:rsidR="00E228D4" w:rsidRPr="00CB63CE" w:rsidRDefault="00E228D4" w:rsidP="00E228D4">
            <w:pPr>
              <w:jc w:val="both"/>
              <w:rPr>
                <w:rFonts w:cs="Arial"/>
              </w:rPr>
            </w:pPr>
          </w:p>
        </w:tc>
      </w:tr>
      <w:tr w:rsidR="00E228D4" w14:paraId="59206E40" w14:textId="77777777" w:rsidTr="00EA76A0">
        <w:tblPrEx>
          <w:tblLook w:val="0000" w:firstRow="0" w:lastRow="0" w:firstColumn="0" w:lastColumn="0" w:noHBand="0" w:noVBand="0"/>
        </w:tblPrEx>
        <w:trPr>
          <w:trHeight w:val="330"/>
        </w:trPr>
        <w:tc>
          <w:tcPr>
            <w:tcW w:w="6300" w:type="dxa"/>
            <w:gridSpan w:val="4"/>
            <w:tcBorders>
              <w:top w:val="single" w:sz="4" w:space="0" w:color="auto"/>
              <w:bottom w:val="single" w:sz="4" w:space="0" w:color="auto"/>
            </w:tcBorders>
          </w:tcPr>
          <w:p w14:paraId="398224C0" w14:textId="77777777" w:rsidR="00E228D4" w:rsidRDefault="00E228D4" w:rsidP="00E228D4">
            <w:pPr>
              <w:ind w:right="-603"/>
              <w:rPr>
                <w:rFonts w:cs="Arial"/>
                <w:b/>
                <w:lang w:val="sr-Cyrl-CS"/>
              </w:rPr>
            </w:pPr>
            <w:r>
              <w:rPr>
                <w:rFonts w:cs="Arial"/>
                <w:b/>
                <w:lang w:val="sr-Cyrl-CS"/>
              </w:rPr>
              <w:t xml:space="preserve">                                      </w:t>
            </w:r>
          </w:p>
          <w:p w14:paraId="50C8B0E4" w14:textId="77777777" w:rsidR="00E228D4" w:rsidRPr="00CC7612" w:rsidRDefault="00E228D4" w:rsidP="00E228D4">
            <w:pPr>
              <w:ind w:right="-603"/>
              <w:rPr>
                <w:rFonts w:cs="Arial"/>
                <w:b/>
                <w:lang w:val="sr-Cyrl-CS"/>
              </w:rPr>
            </w:pPr>
            <w:r>
              <w:rPr>
                <w:rFonts w:cs="Arial"/>
                <w:b/>
                <w:lang w:val="sr-Cyrl-CS"/>
              </w:rPr>
              <w:t>УКУПНО</w:t>
            </w:r>
            <w:r w:rsidRPr="00CC7612">
              <w:rPr>
                <w:rFonts w:cs="Arial"/>
                <w:b/>
                <w:lang w:val="sr-Cyrl-CS"/>
              </w:rPr>
              <w:t xml:space="preserve"> са евентуалним попустом</w:t>
            </w:r>
            <w:r>
              <w:rPr>
                <w:rFonts w:cs="Arial"/>
                <w:b/>
                <w:lang w:val="sr-Cyrl-CS"/>
              </w:rPr>
              <w:t>:</w:t>
            </w:r>
          </w:p>
        </w:tc>
        <w:tc>
          <w:tcPr>
            <w:tcW w:w="1800" w:type="dxa"/>
          </w:tcPr>
          <w:p w14:paraId="3E36FE2F" w14:textId="77777777" w:rsidR="00E228D4" w:rsidRPr="00CC7612" w:rsidRDefault="00E228D4" w:rsidP="00E228D4">
            <w:pPr>
              <w:ind w:right="-603"/>
              <w:jc w:val="both"/>
              <w:rPr>
                <w:rFonts w:cs="Arial"/>
                <w:lang w:val="sr-Cyrl-CS"/>
              </w:rPr>
            </w:pPr>
          </w:p>
        </w:tc>
        <w:tc>
          <w:tcPr>
            <w:tcW w:w="1620" w:type="dxa"/>
          </w:tcPr>
          <w:p w14:paraId="5EC2255E" w14:textId="77777777" w:rsidR="00E228D4" w:rsidRDefault="00E228D4" w:rsidP="00E228D4">
            <w:pPr>
              <w:ind w:right="-603"/>
              <w:jc w:val="both"/>
              <w:rPr>
                <w:rFonts w:cs="Arial"/>
              </w:rPr>
            </w:pPr>
          </w:p>
        </w:tc>
      </w:tr>
    </w:tbl>
    <w:p w14:paraId="4C3264B1" w14:textId="77777777" w:rsidR="008A63F2" w:rsidRDefault="008A63F2" w:rsidP="006B26DB">
      <w:pPr>
        <w:ind w:left="567"/>
        <w:jc w:val="center"/>
        <w:rPr>
          <w:b/>
        </w:rPr>
      </w:pPr>
    </w:p>
    <w:p w14:paraId="444DB32A" w14:textId="77777777" w:rsidR="006B26DB" w:rsidRPr="006B26DB" w:rsidRDefault="006B26DB" w:rsidP="006B26DB">
      <w:pPr>
        <w:ind w:left="567"/>
        <w:jc w:val="center"/>
        <w:rPr>
          <w:b/>
          <w:lang w:val="sr-Cyrl-RS"/>
        </w:rPr>
      </w:pPr>
      <w:r>
        <w:rPr>
          <w:b/>
        </w:rPr>
        <w:t>TA</w:t>
      </w:r>
      <w:r>
        <w:rPr>
          <w:b/>
          <w:lang w:val="sr-Cyrl-RS"/>
        </w:rPr>
        <w:t xml:space="preserve">БЕЛА Б – услуге </w:t>
      </w:r>
      <w:r w:rsidR="000B54A3">
        <w:rPr>
          <w:b/>
          <w:lang w:val="sr-Cyrl-RS"/>
        </w:rPr>
        <w:t>ванредног сервисирања</w:t>
      </w:r>
      <w:r w:rsidR="00C32A5D">
        <w:rPr>
          <w:b/>
          <w:lang w:val="sr-Cyrl-RS"/>
        </w:rPr>
        <w:t xml:space="preserve"> (</w:t>
      </w:r>
      <w:r>
        <w:rPr>
          <w:b/>
          <w:lang w:val="sr-Cyrl-RS"/>
        </w:rPr>
        <w:t>поправке</w:t>
      </w:r>
      <w:r w:rsidR="00C32A5D">
        <w:rPr>
          <w:b/>
          <w:lang w:val="sr-Cyrl-RS"/>
        </w:rPr>
        <w:t>)</w:t>
      </w:r>
    </w:p>
    <w:tbl>
      <w:tblPr>
        <w:tblpPr w:leftFromText="180" w:rightFromText="180" w:vertAnchor="text" w:horzAnchor="margin" w:tblpY="10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23"/>
        <w:gridCol w:w="7"/>
        <w:gridCol w:w="2310"/>
        <w:gridCol w:w="6"/>
        <w:gridCol w:w="2184"/>
      </w:tblGrid>
      <w:tr w:rsidR="006B26DB" w:rsidRPr="00CB63CE" w14:paraId="10DCC48D" w14:textId="77777777" w:rsidTr="00095800">
        <w:tc>
          <w:tcPr>
            <w:tcW w:w="900" w:type="dxa"/>
          </w:tcPr>
          <w:p w14:paraId="73DF3C6E" w14:textId="77777777" w:rsidR="006B26DB" w:rsidRPr="0015725C" w:rsidRDefault="006B26DB" w:rsidP="00095800">
            <w:pPr>
              <w:rPr>
                <w:rFonts w:cs="Arial"/>
                <w:b/>
                <w:lang w:val="sr-Cyrl-CS"/>
              </w:rPr>
            </w:pPr>
            <w:r>
              <w:rPr>
                <w:rFonts w:cs="Arial"/>
                <w:b/>
              </w:rPr>
              <w:t>Ред.бр</w:t>
            </w:r>
          </w:p>
        </w:tc>
        <w:tc>
          <w:tcPr>
            <w:tcW w:w="4223" w:type="dxa"/>
          </w:tcPr>
          <w:p w14:paraId="561E308F" w14:textId="77777777" w:rsidR="006B26DB" w:rsidRPr="00CB63CE" w:rsidRDefault="006B26DB" w:rsidP="00095800">
            <w:pPr>
              <w:jc w:val="center"/>
              <w:rPr>
                <w:rFonts w:cs="Arial"/>
                <w:b/>
              </w:rPr>
            </w:pPr>
            <w:r w:rsidRPr="00CB63CE">
              <w:rPr>
                <w:rFonts w:cs="Arial"/>
                <w:b/>
              </w:rPr>
              <w:t>Опис услуге</w:t>
            </w:r>
          </w:p>
        </w:tc>
        <w:tc>
          <w:tcPr>
            <w:tcW w:w="2323" w:type="dxa"/>
            <w:gridSpan w:val="3"/>
          </w:tcPr>
          <w:p w14:paraId="5F39CDAA" w14:textId="77777777" w:rsidR="006B26DB" w:rsidRPr="00CB63CE" w:rsidRDefault="006B26DB" w:rsidP="00095800">
            <w:pPr>
              <w:jc w:val="center"/>
              <w:rPr>
                <w:rFonts w:cs="Arial"/>
                <w:b/>
              </w:rPr>
            </w:pPr>
            <w:r w:rsidRPr="00CB63CE">
              <w:rPr>
                <w:rFonts w:cs="Arial"/>
                <w:b/>
              </w:rPr>
              <w:t>Цена без ПДВ-а</w:t>
            </w:r>
          </w:p>
        </w:tc>
        <w:tc>
          <w:tcPr>
            <w:tcW w:w="2184" w:type="dxa"/>
          </w:tcPr>
          <w:p w14:paraId="4793EC4B" w14:textId="77777777" w:rsidR="006B26DB" w:rsidRPr="00CB63CE" w:rsidRDefault="006B26DB" w:rsidP="00095800">
            <w:pPr>
              <w:jc w:val="center"/>
              <w:rPr>
                <w:rFonts w:cs="Arial"/>
                <w:b/>
              </w:rPr>
            </w:pPr>
            <w:r w:rsidRPr="00CB63CE">
              <w:rPr>
                <w:rFonts w:cs="Arial"/>
                <w:b/>
              </w:rPr>
              <w:t>Цена са ПДВ-ом</w:t>
            </w:r>
          </w:p>
        </w:tc>
      </w:tr>
      <w:tr w:rsidR="006B26DB" w:rsidRPr="00D60BD7" w14:paraId="57FF809B" w14:textId="77777777" w:rsidTr="00095800">
        <w:tc>
          <w:tcPr>
            <w:tcW w:w="900" w:type="dxa"/>
          </w:tcPr>
          <w:p w14:paraId="006D1DC2" w14:textId="77777777" w:rsidR="006B26DB" w:rsidRPr="00CB63CE" w:rsidRDefault="006B26DB" w:rsidP="00095800">
            <w:pPr>
              <w:rPr>
                <w:rFonts w:cs="Arial"/>
              </w:rPr>
            </w:pPr>
            <w:r w:rsidRPr="00CB63CE">
              <w:rPr>
                <w:rFonts w:cs="Arial"/>
              </w:rPr>
              <w:t>1.</w:t>
            </w:r>
          </w:p>
        </w:tc>
        <w:tc>
          <w:tcPr>
            <w:tcW w:w="4223" w:type="dxa"/>
          </w:tcPr>
          <w:p w14:paraId="751B485B" w14:textId="77777777" w:rsidR="006B26DB" w:rsidRPr="00211FC1" w:rsidRDefault="006B26DB" w:rsidP="00095800">
            <w:pPr>
              <w:rPr>
                <w:rFonts w:cs="Arial"/>
                <w:lang w:val="ru-RU"/>
              </w:rPr>
            </w:pPr>
            <w:r w:rsidRPr="00211FC1">
              <w:rPr>
                <w:rFonts w:cs="Arial"/>
                <w:lang w:val="ru-RU"/>
              </w:rPr>
              <w:t>Аутомеханичарске услуге по једном норма сату</w:t>
            </w:r>
          </w:p>
        </w:tc>
        <w:tc>
          <w:tcPr>
            <w:tcW w:w="2323" w:type="dxa"/>
            <w:gridSpan w:val="3"/>
          </w:tcPr>
          <w:p w14:paraId="32B3C3B2" w14:textId="77777777" w:rsidR="006B26DB" w:rsidRPr="00211FC1" w:rsidRDefault="006B26DB" w:rsidP="00095800">
            <w:pPr>
              <w:rPr>
                <w:rFonts w:cs="Arial"/>
                <w:lang w:val="ru-RU"/>
              </w:rPr>
            </w:pPr>
          </w:p>
        </w:tc>
        <w:tc>
          <w:tcPr>
            <w:tcW w:w="2184" w:type="dxa"/>
          </w:tcPr>
          <w:p w14:paraId="3567539D" w14:textId="77777777" w:rsidR="006B26DB" w:rsidRPr="00211FC1" w:rsidRDefault="006B26DB" w:rsidP="00095800">
            <w:pPr>
              <w:rPr>
                <w:rFonts w:cs="Arial"/>
                <w:lang w:val="ru-RU"/>
              </w:rPr>
            </w:pPr>
          </w:p>
        </w:tc>
      </w:tr>
      <w:tr w:rsidR="006B26DB" w:rsidRPr="00D60BD7" w14:paraId="4835E59B" w14:textId="77777777" w:rsidTr="00095800">
        <w:tc>
          <w:tcPr>
            <w:tcW w:w="900" w:type="dxa"/>
          </w:tcPr>
          <w:p w14:paraId="7FF59A96" w14:textId="77777777" w:rsidR="006B26DB" w:rsidRPr="00CB63CE" w:rsidRDefault="006B26DB" w:rsidP="00095800">
            <w:pPr>
              <w:rPr>
                <w:rFonts w:cs="Arial"/>
              </w:rPr>
            </w:pPr>
            <w:r w:rsidRPr="00CB63CE">
              <w:rPr>
                <w:rFonts w:cs="Arial"/>
              </w:rPr>
              <w:t>2.</w:t>
            </w:r>
          </w:p>
        </w:tc>
        <w:tc>
          <w:tcPr>
            <w:tcW w:w="4223" w:type="dxa"/>
          </w:tcPr>
          <w:p w14:paraId="0C387C5C" w14:textId="77777777" w:rsidR="006B26DB" w:rsidRPr="00211FC1" w:rsidRDefault="006B26DB" w:rsidP="00095800">
            <w:pPr>
              <w:rPr>
                <w:rFonts w:cs="Arial"/>
                <w:lang w:val="ru-RU"/>
              </w:rPr>
            </w:pPr>
            <w:r w:rsidRPr="00211FC1">
              <w:rPr>
                <w:rFonts w:cs="Arial"/>
                <w:lang w:val="ru-RU"/>
              </w:rPr>
              <w:t>Аутоелектричарске услуге по једном норма сату</w:t>
            </w:r>
          </w:p>
        </w:tc>
        <w:tc>
          <w:tcPr>
            <w:tcW w:w="2323" w:type="dxa"/>
            <w:gridSpan w:val="3"/>
          </w:tcPr>
          <w:p w14:paraId="6E077F4E" w14:textId="77777777" w:rsidR="006B26DB" w:rsidRPr="00211FC1" w:rsidRDefault="006B26DB" w:rsidP="00095800">
            <w:pPr>
              <w:rPr>
                <w:rFonts w:cs="Arial"/>
                <w:lang w:val="ru-RU"/>
              </w:rPr>
            </w:pPr>
          </w:p>
        </w:tc>
        <w:tc>
          <w:tcPr>
            <w:tcW w:w="2184" w:type="dxa"/>
          </w:tcPr>
          <w:p w14:paraId="30ABC1C8" w14:textId="77777777" w:rsidR="006B26DB" w:rsidRPr="00211FC1" w:rsidRDefault="006B26DB" w:rsidP="00095800">
            <w:pPr>
              <w:rPr>
                <w:rFonts w:cs="Arial"/>
                <w:lang w:val="ru-RU"/>
              </w:rPr>
            </w:pPr>
          </w:p>
        </w:tc>
      </w:tr>
      <w:tr w:rsidR="006B26DB" w:rsidRPr="00D60BD7" w14:paraId="05C371EF" w14:textId="77777777" w:rsidTr="00095800">
        <w:tc>
          <w:tcPr>
            <w:tcW w:w="900" w:type="dxa"/>
          </w:tcPr>
          <w:p w14:paraId="56B63DE1" w14:textId="77777777" w:rsidR="006B26DB" w:rsidRPr="00CB63CE" w:rsidRDefault="006B26DB" w:rsidP="00095800">
            <w:pPr>
              <w:rPr>
                <w:rFonts w:cs="Arial"/>
              </w:rPr>
            </w:pPr>
            <w:r w:rsidRPr="00CB63CE">
              <w:rPr>
                <w:rFonts w:cs="Arial"/>
              </w:rPr>
              <w:t>3.</w:t>
            </w:r>
          </w:p>
        </w:tc>
        <w:tc>
          <w:tcPr>
            <w:tcW w:w="4223" w:type="dxa"/>
          </w:tcPr>
          <w:p w14:paraId="2870C106" w14:textId="77777777" w:rsidR="006B26DB" w:rsidRPr="00211FC1" w:rsidRDefault="006B26DB" w:rsidP="00095800">
            <w:pPr>
              <w:rPr>
                <w:rFonts w:cs="Arial"/>
                <w:lang w:val="ru-RU"/>
              </w:rPr>
            </w:pPr>
            <w:r w:rsidRPr="00211FC1">
              <w:rPr>
                <w:rFonts w:cs="Arial"/>
                <w:lang w:val="ru-RU"/>
              </w:rPr>
              <w:t>Аутолимарске услуге по једном норма сату</w:t>
            </w:r>
          </w:p>
        </w:tc>
        <w:tc>
          <w:tcPr>
            <w:tcW w:w="2323" w:type="dxa"/>
            <w:gridSpan w:val="3"/>
          </w:tcPr>
          <w:p w14:paraId="08A9C652" w14:textId="77777777" w:rsidR="006B26DB" w:rsidRPr="00211FC1" w:rsidRDefault="006B26DB" w:rsidP="00095800">
            <w:pPr>
              <w:rPr>
                <w:rFonts w:cs="Arial"/>
                <w:lang w:val="ru-RU"/>
              </w:rPr>
            </w:pPr>
          </w:p>
        </w:tc>
        <w:tc>
          <w:tcPr>
            <w:tcW w:w="2184" w:type="dxa"/>
          </w:tcPr>
          <w:p w14:paraId="7429E1AC" w14:textId="77777777" w:rsidR="006B26DB" w:rsidRPr="00211FC1" w:rsidRDefault="006B26DB" w:rsidP="00095800">
            <w:pPr>
              <w:rPr>
                <w:rFonts w:cs="Arial"/>
                <w:lang w:val="ru-RU"/>
              </w:rPr>
            </w:pPr>
          </w:p>
        </w:tc>
      </w:tr>
      <w:tr w:rsidR="006B26DB" w:rsidRPr="00D60BD7" w14:paraId="0047DCDC" w14:textId="77777777" w:rsidTr="00095800">
        <w:tc>
          <w:tcPr>
            <w:tcW w:w="900" w:type="dxa"/>
            <w:tcBorders>
              <w:bottom w:val="single" w:sz="4" w:space="0" w:color="auto"/>
            </w:tcBorders>
          </w:tcPr>
          <w:p w14:paraId="35F68769" w14:textId="77777777" w:rsidR="006B26DB" w:rsidRPr="00CB63CE" w:rsidRDefault="006B26DB" w:rsidP="00095800">
            <w:pPr>
              <w:rPr>
                <w:rFonts w:cs="Arial"/>
              </w:rPr>
            </w:pPr>
            <w:r w:rsidRPr="00CB63CE">
              <w:rPr>
                <w:rFonts w:cs="Arial"/>
              </w:rPr>
              <w:t>4.</w:t>
            </w:r>
          </w:p>
        </w:tc>
        <w:tc>
          <w:tcPr>
            <w:tcW w:w="4223" w:type="dxa"/>
            <w:tcBorders>
              <w:bottom w:val="single" w:sz="4" w:space="0" w:color="auto"/>
            </w:tcBorders>
          </w:tcPr>
          <w:p w14:paraId="4DB599B7" w14:textId="77777777" w:rsidR="006B26DB" w:rsidRPr="00211FC1" w:rsidRDefault="006B26DB" w:rsidP="00095800">
            <w:pPr>
              <w:rPr>
                <w:rFonts w:cs="Arial"/>
                <w:lang w:val="ru-RU"/>
              </w:rPr>
            </w:pPr>
            <w:r w:rsidRPr="00211FC1">
              <w:rPr>
                <w:rFonts w:cs="Arial"/>
                <w:lang w:val="ru-RU"/>
              </w:rPr>
              <w:t>Аутолакирерске услуге по једном норма сату</w:t>
            </w:r>
          </w:p>
        </w:tc>
        <w:tc>
          <w:tcPr>
            <w:tcW w:w="2323" w:type="dxa"/>
            <w:gridSpan w:val="3"/>
          </w:tcPr>
          <w:p w14:paraId="4AD6E1C3" w14:textId="77777777" w:rsidR="006B26DB" w:rsidRPr="00211FC1" w:rsidRDefault="006B26DB" w:rsidP="00095800">
            <w:pPr>
              <w:rPr>
                <w:rFonts w:cs="Arial"/>
                <w:lang w:val="ru-RU"/>
              </w:rPr>
            </w:pPr>
          </w:p>
        </w:tc>
        <w:tc>
          <w:tcPr>
            <w:tcW w:w="2184" w:type="dxa"/>
          </w:tcPr>
          <w:p w14:paraId="309FDF57" w14:textId="77777777" w:rsidR="006B26DB" w:rsidRPr="00211FC1" w:rsidRDefault="006B26DB" w:rsidP="00095800">
            <w:pPr>
              <w:rPr>
                <w:rFonts w:cs="Arial"/>
                <w:lang w:val="ru-RU"/>
              </w:rPr>
            </w:pPr>
          </w:p>
        </w:tc>
      </w:tr>
      <w:tr w:rsidR="006B26DB" w:rsidRPr="00CB63CE" w14:paraId="1E2B3C8B" w14:textId="77777777" w:rsidTr="00095800">
        <w:trPr>
          <w:trHeight w:val="413"/>
        </w:trPr>
        <w:tc>
          <w:tcPr>
            <w:tcW w:w="900" w:type="dxa"/>
            <w:tcBorders>
              <w:top w:val="single" w:sz="4" w:space="0" w:color="auto"/>
              <w:left w:val="single" w:sz="4" w:space="0" w:color="auto"/>
              <w:bottom w:val="single" w:sz="4" w:space="0" w:color="auto"/>
              <w:right w:val="nil"/>
            </w:tcBorders>
          </w:tcPr>
          <w:p w14:paraId="5FF085A3" w14:textId="77777777" w:rsidR="006B26DB" w:rsidRPr="00CC7612" w:rsidRDefault="006B26DB" w:rsidP="00095800">
            <w:pPr>
              <w:rPr>
                <w:rFonts w:cs="Arial"/>
                <w:b/>
                <w:lang w:val="sr-Cyrl-CS"/>
              </w:rPr>
            </w:pPr>
          </w:p>
        </w:tc>
        <w:tc>
          <w:tcPr>
            <w:tcW w:w="4223" w:type="dxa"/>
            <w:tcBorders>
              <w:top w:val="single" w:sz="4" w:space="0" w:color="auto"/>
              <w:left w:val="nil"/>
              <w:bottom w:val="single" w:sz="4" w:space="0" w:color="auto"/>
              <w:right w:val="single" w:sz="4" w:space="0" w:color="auto"/>
            </w:tcBorders>
          </w:tcPr>
          <w:p w14:paraId="2943B461" w14:textId="77777777" w:rsidR="006B26DB" w:rsidRDefault="006B26DB" w:rsidP="00095800">
            <w:pPr>
              <w:jc w:val="right"/>
              <w:rPr>
                <w:rFonts w:cs="Arial"/>
                <w:b/>
                <w:lang w:val="sr-Cyrl-CS"/>
              </w:rPr>
            </w:pPr>
          </w:p>
          <w:p w14:paraId="256BC043" w14:textId="77777777" w:rsidR="006B26DB" w:rsidRPr="007C6A14" w:rsidRDefault="006B26DB" w:rsidP="00095800">
            <w:pPr>
              <w:jc w:val="right"/>
              <w:rPr>
                <w:rFonts w:cs="Arial"/>
                <w:b/>
                <w:lang w:val="sr-Cyrl-CS"/>
              </w:rPr>
            </w:pPr>
            <w:r>
              <w:rPr>
                <w:rFonts w:cs="Arial"/>
                <w:b/>
                <w:lang w:val="sr-Cyrl-CS"/>
              </w:rPr>
              <w:t>УКУПНО:</w:t>
            </w:r>
          </w:p>
        </w:tc>
        <w:tc>
          <w:tcPr>
            <w:tcW w:w="2323" w:type="dxa"/>
            <w:gridSpan w:val="3"/>
            <w:tcBorders>
              <w:top w:val="single" w:sz="4" w:space="0" w:color="auto"/>
              <w:left w:val="single" w:sz="4" w:space="0" w:color="auto"/>
              <w:bottom w:val="single" w:sz="4" w:space="0" w:color="auto"/>
              <w:right w:val="single" w:sz="4" w:space="0" w:color="auto"/>
            </w:tcBorders>
          </w:tcPr>
          <w:p w14:paraId="31BB87B5" w14:textId="77777777" w:rsidR="006B26DB" w:rsidRPr="004321B9" w:rsidRDefault="006B26DB" w:rsidP="00095800">
            <w:pPr>
              <w:rPr>
                <w:rFonts w:cs="Arial"/>
              </w:rPr>
            </w:pPr>
          </w:p>
        </w:tc>
        <w:tc>
          <w:tcPr>
            <w:tcW w:w="2184" w:type="dxa"/>
            <w:tcBorders>
              <w:top w:val="single" w:sz="4" w:space="0" w:color="auto"/>
              <w:left w:val="single" w:sz="4" w:space="0" w:color="auto"/>
              <w:bottom w:val="single" w:sz="4" w:space="0" w:color="auto"/>
              <w:right w:val="single" w:sz="4" w:space="0" w:color="auto"/>
            </w:tcBorders>
          </w:tcPr>
          <w:p w14:paraId="0251FB88" w14:textId="77777777" w:rsidR="006B26DB" w:rsidRPr="00CB63CE" w:rsidRDefault="006B26DB" w:rsidP="00095800">
            <w:pPr>
              <w:rPr>
                <w:rFonts w:cs="Arial"/>
              </w:rPr>
            </w:pPr>
          </w:p>
        </w:tc>
      </w:tr>
      <w:tr w:rsidR="006B26DB" w14:paraId="7456155D" w14:textId="77777777" w:rsidTr="00095800">
        <w:tblPrEx>
          <w:tblLook w:val="0000" w:firstRow="0" w:lastRow="0" w:firstColumn="0" w:lastColumn="0" w:noHBand="0" w:noVBand="0"/>
        </w:tblPrEx>
        <w:trPr>
          <w:trHeight w:val="420"/>
        </w:trPr>
        <w:tc>
          <w:tcPr>
            <w:tcW w:w="5130" w:type="dxa"/>
            <w:gridSpan w:val="3"/>
          </w:tcPr>
          <w:p w14:paraId="7BBE5372" w14:textId="77777777" w:rsidR="006B26DB" w:rsidRDefault="006B26DB" w:rsidP="00095800">
            <w:pPr>
              <w:ind w:left="-450" w:right="-603"/>
              <w:jc w:val="center"/>
              <w:rPr>
                <w:rFonts w:cs="Arial"/>
                <w:lang w:val="sr-Cyrl-CS"/>
              </w:rPr>
            </w:pPr>
          </w:p>
          <w:p w14:paraId="4F944109" w14:textId="77777777" w:rsidR="006B26DB" w:rsidRDefault="006B26DB" w:rsidP="00095800">
            <w:pPr>
              <w:ind w:left="-450" w:right="-603"/>
              <w:jc w:val="center"/>
              <w:rPr>
                <w:rFonts w:cs="Arial"/>
                <w:lang w:val="sr-Cyrl-CS"/>
              </w:rPr>
            </w:pPr>
            <w:r>
              <w:rPr>
                <w:rFonts w:cs="Arial"/>
                <w:b/>
                <w:lang w:val="sr-Cyrl-CS"/>
              </w:rPr>
              <w:t xml:space="preserve">  УКУПНО</w:t>
            </w:r>
            <w:r w:rsidRPr="00CC7612">
              <w:rPr>
                <w:rFonts w:cs="Arial"/>
                <w:b/>
                <w:lang w:val="sr-Cyrl-CS"/>
              </w:rPr>
              <w:t xml:space="preserve"> са евентуалним попустом</w:t>
            </w:r>
            <w:r>
              <w:rPr>
                <w:rFonts w:cs="Arial"/>
                <w:b/>
                <w:lang w:val="sr-Cyrl-CS"/>
              </w:rPr>
              <w:t>:</w:t>
            </w:r>
          </w:p>
        </w:tc>
        <w:tc>
          <w:tcPr>
            <w:tcW w:w="2310" w:type="dxa"/>
          </w:tcPr>
          <w:p w14:paraId="058FE398" w14:textId="77777777" w:rsidR="006B26DB" w:rsidRDefault="006B26DB" w:rsidP="00095800">
            <w:pPr>
              <w:rPr>
                <w:rFonts w:cs="Arial"/>
                <w:lang w:val="sr-Cyrl-CS"/>
              </w:rPr>
            </w:pPr>
          </w:p>
          <w:p w14:paraId="7C1AF237" w14:textId="77777777" w:rsidR="006B26DB" w:rsidRDefault="006B26DB" w:rsidP="00095800">
            <w:pPr>
              <w:ind w:right="-603"/>
              <w:jc w:val="center"/>
              <w:rPr>
                <w:rFonts w:cs="Arial"/>
                <w:lang w:val="sr-Cyrl-CS"/>
              </w:rPr>
            </w:pPr>
          </w:p>
        </w:tc>
        <w:tc>
          <w:tcPr>
            <w:tcW w:w="2190" w:type="dxa"/>
            <w:gridSpan w:val="2"/>
          </w:tcPr>
          <w:p w14:paraId="30CB2A6F" w14:textId="77777777" w:rsidR="006B26DB" w:rsidRDefault="006B26DB" w:rsidP="00095800">
            <w:pPr>
              <w:rPr>
                <w:rFonts w:cs="Arial"/>
                <w:lang w:val="sr-Cyrl-CS"/>
              </w:rPr>
            </w:pPr>
          </w:p>
          <w:p w14:paraId="7D27A0F0" w14:textId="77777777" w:rsidR="006B26DB" w:rsidRDefault="006B26DB" w:rsidP="00095800">
            <w:pPr>
              <w:ind w:right="-603"/>
              <w:jc w:val="center"/>
              <w:rPr>
                <w:rFonts w:cs="Arial"/>
                <w:lang w:val="sr-Cyrl-CS"/>
              </w:rPr>
            </w:pPr>
          </w:p>
        </w:tc>
      </w:tr>
    </w:tbl>
    <w:p w14:paraId="257E8C7E" w14:textId="77777777" w:rsidR="006B26DB" w:rsidRDefault="006B26DB" w:rsidP="00540530">
      <w:pPr>
        <w:ind w:left="567"/>
        <w:jc w:val="center"/>
        <w:rPr>
          <w:b/>
          <w:lang w:val="sr-Cyrl-CS"/>
        </w:rPr>
      </w:pPr>
    </w:p>
    <w:p w14:paraId="02E0936C" w14:textId="77777777" w:rsidR="006B26DB" w:rsidRDefault="006B26DB" w:rsidP="00540530">
      <w:pPr>
        <w:ind w:left="567"/>
        <w:jc w:val="center"/>
        <w:rPr>
          <w:b/>
          <w:lang w:val="sr-Cyrl-CS"/>
        </w:rPr>
      </w:pPr>
    </w:p>
    <w:p w14:paraId="7C843AF2" w14:textId="77777777" w:rsidR="006B26DB" w:rsidRDefault="007904B7" w:rsidP="00540530">
      <w:pPr>
        <w:ind w:left="567"/>
        <w:jc w:val="center"/>
        <w:rPr>
          <w:b/>
          <w:lang w:val="sr-Cyrl-CS"/>
        </w:rPr>
      </w:pPr>
      <w:r>
        <w:rPr>
          <w:b/>
          <w:lang w:val="sr-Cyrl-CS"/>
        </w:rPr>
        <w:t>ТАБЕЛА А – услуге редовног сервисирања</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7"/>
        <w:gridCol w:w="1245"/>
        <w:gridCol w:w="1368"/>
        <w:gridCol w:w="1170"/>
        <w:gridCol w:w="1530"/>
        <w:gridCol w:w="1440"/>
      </w:tblGrid>
      <w:tr w:rsidR="00763038" w:rsidRPr="00CB63CE" w14:paraId="61139C94" w14:textId="77777777" w:rsidTr="00BB31D4">
        <w:trPr>
          <w:trHeight w:val="347"/>
          <w:tblHeader/>
        </w:trPr>
        <w:tc>
          <w:tcPr>
            <w:tcW w:w="9720" w:type="dxa"/>
            <w:gridSpan w:val="6"/>
          </w:tcPr>
          <w:p w14:paraId="77D65644" w14:textId="77777777" w:rsidR="00763038" w:rsidRDefault="00763038" w:rsidP="00BB31D4">
            <w:pPr>
              <w:jc w:val="center"/>
              <w:rPr>
                <w:rFonts w:cs="Arial"/>
                <w:b/>
              </w:rPr>
            </w:pPr>
          </w:p>
          <w:p w14:paraId="74B86550" w14:textId="77777777" w:rsidR="00763038" w:rsidRPr="00CB63CE" w:rsidRDefault="00763038" w:rsidP="00BB31D4">
            <w:pPr>
              <w:jc w:val="center"/>
              <w:rPr>
                <w:rFonts w:cs="Arial"/>
              </w:rPr>
            </w:pPr>
            <w:r>
              <w:rPr>
                <w:rFonts w:cs="Arial"/>
                <w:b/>
                <w:lang w:val="sr-Latn-CS"/>
              </w:rPr>
              <w:t>PASSAT 1,8 TSI</w:t>
            </w:r>
            <w:r w:rsidRPr="00CB63CE">
              <w:rPr>
                <w:rFonts w:cs="Arial"/>
              </w:rPr>
              <w:t xml:space="preserve"> </w:t>
            </w:r>
            <w:r w:rsidRPr="00CB63CE">
              <w:rPr>
                <w:rFonts w:cs="Arial"/>
                <w:lang w:val="sr-Latn-CS"/>
              </w:rPr>
              <w:t>-</w:t>
            </w:r>
            <w:r>
              <w:rPr>
                <w:rFonts w:cs="Arial"/>
                <w:b/>
              </w:rPr>
              <w:t>2</w:t>
            </w:r>
            <w:r w:rsidRPr="00CB63CE">
              <w:rPr>
                <w:rFonts w:cs="Arial"/>
                <w:b/>
                <w:lang w:val="sr-Latn-CS"/>
              </w:rPr>
              <w:t xml:space="preserve"> </w:t>
            </w:r>
            <w:r w:rsidRPr="00CB63CE">
              <w:rPr>
                <w:rFonts w:cs="Arial"/>
                <w:b/>
              </w:rPr>
              <w:t>возил</w:t>
            </w:r>
            <w:r>
              <w:rPr>
                <w:rFonts w:cs="Arial"/>
                <w:b/>
              </w:rPr>
              <w:t>а</w:t>
            </w:r>
          </w:p>
        </w:tc>
      </w:tr>
      <w:tr w:rsidR="00763038" w:rsidRPr="00D60BD7" w14:paraId="45C5D5F0" w14:textId="77777777" w:rsidTr="00BB31D4">
        <w:tc>
          <w:tcPr>
            <w:tcW w:w="9720" w:type="dxa"/>
            <w:gridSpan w:val="6"/>
          </w:tcPr>
          <w:p w14:paraId="486AD6F8" w14:textId="77777777" w:rsidR="00763038" w:rsidRPr="00211FC1" w:rsidRDefault="00763038" w:rsidP="00BB31D4">
            <w:pPr>
              <w:jc w:val="center"/>
              <w:rPr>
                <w:rFonts w:cs="Arial"/>
                <w:b/>
                <w:lang w:val="ru-RU"/>
              </w:rPr>
            </w:pPr>
            <w:r w:rsidRPr="00211FC1">
              <w:rPr>
                <w:rFonts w:cs="Arial"/>
                <w:b/>
                <w:lang w:val="ru-RU"/>
              </w:rPr>
              <w:t>Вредност сервисног прегледа (материјал и рад)</w:t>
            </w:r>
          </w:p>
        </w:tc>
      </w:tr>
      <w:tr w:rsidR="00763038" w:rsidRPr="00D60BD7" w14:paraId="02929726" w14:textId="77777777" w:rsidTr="00BB31D4">
        <w:tc>
          <w:tcPr>
            <w:tcW w:w="2967" w:type="dxa"/>
          </w:tcPr>
          <w:p w14:paraId="51AD3CF7" w14:textId="77777777" w:rsidR="00763038" w:rsidRPr="00CB63CE" w:rsidRDefault="00763038" w:rsidP="00BB31D4">
            <w:pPr>
              <w:jc w:val="center"/>
              <w:rPr>
                <w:rFonts w:cs="Arial"/>
              </w:rPr>
            </w:pPr>
            <w:r w:rsidRPr="00CB63CE">
              <w:rPr>
                <w:rFonts w:cs="Arial"/>
              </w:rPr>
              <w:t>Редован сервисни преглед</w:t>
            </w:r>
          </w:p>
        </w:tc>
        <w:tc>
          <w:tcPr>
            <w:tcW w:w="1245" w:type="dxa"/>
            <w:vMerge w:val="restart"/>
          </w:tcPr>
          <w:p w14:paraId="7E08B554" w14:textId="77777777" w:rsidR="00763038" w:rsidRPr="00CB63CE" w:rsidRDefault="00763038" w:rsidP="00BB31D4">
            <w:pPr>
              <w:jc w:val="center"/>
              <w:rPr>
                <w:rFonts w:cs="Arial"/>
              </w:rPr>
            </w:pPr>
          </w:p>
          <w:p w14:paraId="2F216368" w14:textId="77777777" w:rsidR="00763038" w:rsidRPr="00CB63CE" w:rsidRDefault="00763038" w:rsidP="00BB31D4">
            <w:pPr>
              <w:jc w:val="center"/>
              <w:rPr>
                <w:rFonts w:cs="Arial"/>
              </w:rPr>
            </w:pPr>
          </w:p>
          <w:p w14:paraId="2EEF6B6B" w14:textId="77777777" w:rsidR="00763038" w:rsidRPr="00CB63CE" w:rsidRDefault="00763038" w:rsidP="00BB31D4">
            <w:pPr>
              <w:jc w:val="center"/>
              <w:rPr>
                <w:rFonts w:cs="Arial"/>
              </w:rPr>
            </w:pPr>
          </w:p>
          <w:p w14:paraId="31F8AB28" w14:textId="77777777" w:rsidR="00763038" w:rsidRPr="00CB63CE" w:rsidRDefault="00763038" w:rsidP="00BB31D4">
            <w:pPr>
              <w:jc w:val="center"/>
              <w:rPr>
                <w:rFonts w:cs="Arial"/>
              </w:rPr>
            </w:pPr>
            <w:r w:rsidRPr="00CB63CE">
              <w:rPr>
                <w:rFonts w:cs="Arial"/>
              </w:rPr>
              <w:t>Опис радова</w:t>
            </w:r>
          </w:p>
        </w:tc>
        <w:tc>
          <w:tcPr>
            <w:tcW w:w="1368" w:type="dxa"/>
            <w:vMerge w:val="restart"/>
          </w:tcPr>
          <w:p w14:paraId="2BCAFBB8" w14:textId="77777777" w:rsidR="00763038" w:rsidRDefault="00763038" w:rsidP="00BB31D4">
            <w:pPr>
              <w:rPr>
                <w:rFonts w:cs="Arial"/>
                <w:lang w:val="sr-Cyrl-CS"/>
              </w:rPr>
            </w:pPr>
          </w:p>
          <w:p w14:paraId="252781AF" w14:textId="77777777" w:rsidR="00763038" w:rsidRPr="00211FC1" w:rsidRDefault="00763038" w:rsidP="00BB31D4">
            <w:pPr>
              <w:rPr>
                <w:rFonts w:cs="Arial"/>
                <w:lang w:val="ru-RU"/>
              </w:rPr>
            </w:pPr>
            <w:r w:rsidRPr="00211FC1">
              <w:rPr>
                <w:rFonts w:cs="Arial"/>
                <w:lang w:val="ru-RU"/>
              </w:rPr>
              <w:t>Јединичне цене за</w:t>
            </w:r>
          </w:p>
          <w:p w14:paraId="77A6E71E" w14:textId="77777777" w:rsidR="00763038" w:rsidRPr="00211FC1" w:rsidRDefault="00763038" w:rsidP="00BB31D4">
            <w:pPr>
              <w:rPr>
                <w:rFonts w:cs="Arial"/>
                <w:lang w:val="ru-RU"/>
              </w:rPr>
            </w:pPr>
            <w:r w:rsidRPr="00211FC1">
              <w:rPr>
                <w:rFonts w:cs="Arial"/>
                <w:lang w:val="ru-RU"/>
              </w:rPr>
              <w:t>материјал у дин. без ПДВ-а</w:t>
            </w:r>
          </w:p>
        </w:tc>
        <w:tc>
          <w:tcPr>
            <w:tcW w:w="1170" w:type="dxa"/>
            <w:vMerge w:val="restart"/>
          </w:tcPr>
          <w:p w14:paraId="58FD7437" w14:textId="77777777" w:rsidR="00763038" w:rsidRPr="00211FC1" w:rsidRDefault="00763038" w:rsidP="00BB31D4">
            <w:pPr>
              <w:jc w:val="both"/>
              <w:rPr>
                <w:rFonts w:cs="Arial"/>
                <w:lang w:val="ru-RU"/>
              </w:rPr>
            </w:pPr>
          </w:p>
          <w:p w14:paraId="0E6047D0" w14:textId="77777777" w:rsidR="00763038" w:rsidRPr="00211FC1" w:rsidRDefault="00763038" w:rsidP="00BB31D4">
            <w:pPr>
              <w:jc w:val="center"/>
              <w:rPr>
                <w:rFonts w:cs="Arial"/>
                <w:lang w:val="ru-RU"/>
              </w:rPr>
            </w:pPr>
            <w:r w:rsidRPr="00211FC1">
              <w:rPr>
                <w:rFonts w:cs="Arial"/>
                <w:lang w:val="ru-RU"/>
              </w:rPr>
              <w:t>Укупно рад у дин. без ПДВ-а</w:t>
            </w:r>
          </w:p>
        </w:tc>
        <w:tc>
          <w:tcPr>
            <w:tcW w:w="1530" w:type="dxa"/>
            <w:vMerge w:val="restart"/>
          </w:tcPr>
          <w:p w14:paraId="1EAFA445" w14:textId="77777777" w:rsidR="00763038" w:rsidRPr="00211FC1" w:rsidRDefault="00763038" w:rsidP="00BB31D4">
            <w:pPr>
              <w:rPr>
                <w:rFonts w:cs="Arial"/>
                <w:lang w:val="ru-RU"/>
              </w:rPr>
            </w:pPr>
            <w:r w:rsidRPr="00211FC1">
              <w:rPr>
                <w:rFonts w:cs="Arial"/>
                <w:lang w:val="ru-RU"/>
              </w:rPr>
              <w:t>Укупно материјал + рад у дин. без ПДВ-а</w:t>
            </w:r>
          </w:p>
        </w:tc>
        <w:tc>
          <w:tcPr>
            <w:tcW w:w="1440" w:type="dxa"/>
            <w:vMerge w:val="restart"/>
          </w:tcPr>
          <w:p w14:paraId="533DBD43" w14:textId="77777777" w:rsidR="00763038" w:rsidRPr="004400C9" w:rsidRDefault="00763038" w:rsidP="00BB31D4">
            <w:pPr>
              <w:rPr>
                <w:rFonts w:cs="Arial"/>
                <w:lang w:val="sr-Cyrl-CS"/>
              </w:rPr>
            </w:pPr>
            <w:r w:rsidRPr="00211FC1">
              <w:rPr>
                <w:rFonts w:cs="Arial"/>
                <w:lang w:val="ru-RU"/>
              </w:rPr>
              <w:t xml:space="preserve">Укупно материјал + рад у </w:t>
            </w:r>
            <w:r>
              <w:rPr>
                <w:rFonts w:cs="Arial"/>
                <w:lang w:val="sr-Cyrl-CS"/>
              </w:rPr>
              <w:t>д</w:t>
            </w:r>
            <w:r w:rsidRPr="00211FC1">
              <w:rPr>
                <w:rFonts w:cs="Arial"/>
                <w:lang w:val="ru-RU"/>
              </w:rPr>
              <w:t xml:space="preserve">ин. </w:t>
            </w:r>
            <w:r>
              <w:rPr>
                <w:rFonts w:cs="Arial"/>
                <w:lang w:val="sr-Cyrl-CS"/>
              </w:rPr>
              <w:t>са</w:t>
            </w:r>
            <w:r w:rsidRPr="00211FC1">
              <w:rPr>
                <w:rFonts w:cs="Arial"/>
                <w:lang w:val="ru-RU"/>
              </w:rPr>
              <w:t xml:space="preserve"> ПДВ-</w:t>
            </w:r>
            <w:r>
              <w:rPr>
                <w:rFonts w:cs="Arial"/>
                <w:lang w:val="sr-Cyrl-CS"/>
              </w:rPr>
              <w:t>ом</w:t>
            </w:r>
          </w:p>
        </w:tc>
      </w:tr>
      <w:tr w:rsidR="00763038" w:rsidRPr="00D60BD7" w14:paraId="308E113C" w14:textId="77777777" w:rsidTr="00BB31D4">
        <w:tc>
          <w:tcPr>
            <w:tcW w:w="2967" w:type="dxa"/>
          </w:tcPr>
          <w:p w14:paraId="4CBD3E2F" w14:textId="77777777" w:rsidR="00763038" w:rsidRPr="00211FC1" w:rsidRDefault="00763038" w:rsidP="00BB31D4">
            <w:pPr>
              <w:jc w:val="center"/>
              <w:rPr>
                <w:rFonts w:cs="Arial"/>
                <w:lang w:val="ru-RU"/>
              </w:rPr>
            </w:pPr>
            <w:r w:rsidRPr="00211FC1">
              <w:rPr>
                <w:rFonts w:cs="Arial"/>
                <w:lang w:val="ru-RU"/>
              </w:rPr>
              <w:t>(навести на колико пређених км)</w:t>
            </w:r>
          </w:p>
        </w:tc>
        <w:tc>
          <w:tcPr>
            <w:tcW w:w="1245" w:type="dxa"/>
            <w:vMerge/>
          </w:tcPr>
          <w:p w14:paraId="13075F74" w14:textId="77777777" w:rsidR="00763038" w:rsidRPr="00211FC1" w:rsidRDefault="00763038" w:rsidP="00BB31D4">
            <w:pPr>
              <w:jc w:val="both"/>
              <w:rPr>
                <w:rFonts w:cs="Arial"/>
                <w:lang w:val="ru-RU"/>
              </w:rPr>
            </w:pPr>
          </w:p>
        </w:tc>
        <w:tc>
          <w:tcPr>
            <w:tcW w:w="1368" w:type="dxa"/>
            <w:vMerge/>
          </w:tcPr>
          <w:p w14:paraId="1CE5AF79" w14:textId="77777777" w:rsidR="00763038" w:rsidRPr="00211FC1" w:rsidRDefault="00763038" w:rsidP="00BB31D4">
            <w:pPr>
              <w:jc w:val="both"/>
              <w:rPr>
                <w:rFonts w:cs="Arial"/>
                <w:lang w:val="ru-RU"/>
              </w:rPr>
            </w:pPr>
          </w:p>
        </w:tc>
        <w:tc>
          <w:tcPr>
            <w:tcW w:w="1170" w:type="dxa"/>
            <w:vMerge/>
          </w:tcPr>
          <w:p w14:paraId="32896FA1" w14:textId="77777777" w:rsidR="00763038" w:rsidRPr="00211FC1" w:rsidRDefault="00763038" w:rsidP="00BB31D4">
            <w:pPr>
              <w:jc w:val="both"/>
              <w:rPr>
                <w:rFonts w:cs="Arial"/>
                <w:lang w:val="ru-RU"/>
              </w:rPr>
            </w:pPr>
          </w:p>
        </w:tc>
        <w:tc>
          <w:tcPr>
            <w:tcW w:w="1530" w:type="dxa"/>
            <w:vMerge/>
          </w:tcPr>
          <w:p w14:paraId="5D8C2F94" w14:textId="77777777" w:rsidR="00763038" w:rsidRPr="00211FC1" w:rsidRDefault="00763038" w:rsidP="00BB31D4">
            <w:pPr>
              <w:jc w:val="both"/>
              <w:rPr>
                <w:rFonts w:cs="Arial"/>
                <w:lang w:val="ru-RU"/>
              </w:rPr>
            </w:pPr>
          </w:p>
        </w:tc>
        <w:tc>
          <w:tcPr>
            <w:tcW w:w="1440" w:type="dxa"/>
            <w:vMerge/>
          </w:tcPr>
          <w:p w14:paraId="660A3487" w14:textId="77777777" w:rsidR="00763038" w:rsidRPr="00211FC1" w:rsidRDefault="00763038" w:rsidP="00BB31D4">
            <w:pPr>
              <w:jc w:val="both"/>
              <w:rPr>
                <w:rFonts w:cs="Arial"/>
                <w:lang w:val="ru-RU"/>
              </w:rPr>
            </w:pPr>
          </w:p>
        </w:tc>
      </w:tr>
      <w:tr w:rsidR="00C3629B" w:rsidRPr="00CB63CE" w14:paraId="1349DDF5" w14:textId="77777777" w:rsidTr="00BB31D4">
        <w:trPr>
          <w:trHeight w:val="466"/>
        </w:trPr>
        <w:tc>
          <w:tcPr>
            <w:tcW w:w="2967" w:type="dxa"/>
          </w:tcPr>
          <w:p w14:paraId="5537FDBE" w14:textId="3E1AABD8" w:rsidR="00C3629B" w:rsidRPr="00CB63CE" w:rsidRDefault="00C3629B" w:rsidP="00C3629B">
            <w:pPr>
              <w:jc w:val="both"/>
              <w:rPr>
                <w:rFonts w:cs="Arial"/>
              </w:rPr>
            </w:pPr>
            <w:r>
              <w:rPr>
                <w:rFonts w:cs="Arial"/>
              </w:rPr>
              <w:t>1</w:t>
            </w:r>
            <w:r w:rsidRPr="002A0AD7">
              <w:rPr>
                <w:rFonts w:cs="Arial"/>
              </w:rPr>
              <w:t>.Сервис на 280.000 км</w:t>
            </w:r>
          </w:p>
        </w:tc>
        <w:tc>
          <w:tcPr>
            <w:tcW w:w="1245" w:type="dxa"/>
          </w:tcPr>
          <w:p w14:paraId="600E3EC8" w14:textId="77777777" w:rsidR="00C3629B" w:rsidRPr="00CB63CE" w:rsidRDefault="00C3629B" w:rsidP="00C3629B">
            <w:pPr>
              <w:jc w:val="both"/>
              <w:rPr>
                <w:rFonts w:cs="Arial"/>
              </w:rPr>
            </w:pPr>
          </w:p>
        </w:tc>
        <w:tc>
          <w:tcPr>
            <w:tcW w:w="1368" w:type="dxa"/>
          </w:tcPr>
          <w:p w14:paraId="1D8B79EA" w14:textId="77777777" w:rsidR="00C3629B" w:rsidRPr="00CB63CE" w:rsidRDefault="00C3629B" w:rsidP="00C3629B">
            <w:pPr>
              <w:jc w:val="both"/>
              <w:rPr>
                <w:rFonts w:cs="Arial"/>
              </w:rPr>
            </w:pPr>
          </w:p>
        </w:tc>
        <w:tc>
          <w:tcPr>
            <w:tcW w:w="1170" w:type="dxa"/>
          </w:tcPr>
          <w:p w14:paraId="0AD0D822" w14:textId="77777777" w:rsidR="00C3629B" w:rsidRPr="00CB63CE" w:rsidRDefault="00C3629B" w:rsidP="00C3629B">
            <w:pPr>
              <w:jc w:val="both"/>
              <w:rPr>
                <w:rFonts w:cs="Arial"/>
              </w:rPr>
            </w:pPr>
          </w:p>
        </w:tc>
        <w:tc>
          <w:tcPr>
            <w:tcW w:w="1530" w:type="dxa"/>
          </w:tcPr>
          <w:p w14:paraId="090046D4" w14:textId="77777777" w:rsidR="00C3629B" w:rsidRPr="00CB63CE" w:rsidRDefault="00C3629B" w:rsidP="00C3629B">
            <w:pPr>
              <w:jc w:val="both"/>
              <w:rPr>
                <w:rFonts w:cs="Arial"/>
              </w:rPr>
            </w:pPr>
          </w:p>
        </w:tc>
        <w:tc>
          <w:tcPr>
            <w:tcW w:w="1440" w:type="dxa"/>
          </w:tcPr>
          <w:p w14:paraId="6AA9E883" w14:textId="77777777" w:rsidR="00C3629B" w:rsidRPr="00CB63CE" w:rsidRDefault="00C3629B" w:rsidP="00C3629B">
            <w:pPr>
              <w:jc w:val="both"/>
              <w:rPr>
                <w:rFonts w:cs="Arial"/>
              </w:rPr>
            </w:pPr>
          </w:p>
        </w:tc>
      </w:tr>
      <w:tr w:rsidR="00C3629B" w:rsidRPr="00CB63CE" w14:paraId="52F94635" w14:textId="77777777" w:rsidTr="00BB31D4">
        <w:trPr>
          <w:trHeight w:val="583"/>
        </w:trPr>
        <w:tc>
          <w:tcPr>
            <w:tcW w:w="2967" w:type="dxa"/>
          </w:tcPr>
          <w:p w14:paraId="13D4B6DB" w14:textId="319B6374" w:rsidR="00C3629B" w:rsidRPr="00CB63CE" w:rsidRDefault="00C3629B" w:rsidP="00C3629B">
            <w:pPr>
              <w:jc w:val="both"/>
              <w:rPr>
                <w:rFonts w:cs="Arial"/>
              </w:rPr>
            </w:pPr>
            <w:r>
              <w:rPr>
                <w:rFonts w:cs="Arial"/>
              </w:rPr>
              <w:t>2</w:t>
            </w:r>
            <w:r w:rsidRPr="002A0AD7">
              <w:rPr>
                <w:rFonts w:cs="Arial"/>
              </w:rPr>
              <w:t>.Сервис на 295.000 км</w:t>
            </w:r>
          </w:p>
        </w:tc>
        <w:tc>
          <w:tcPr>
            <w:tcW w:w="1245" w:type="dxa"/>
          </w:tcPr>
          <w:p w14:paraId="6277A189" w14:textId="77777777" w:rsidR="00C3629B" w:rsidRPr="00CB63CE" w:rsidRDefault="00C3629B" w:rsidP="00C3629B">
            <w:pPr>
              <w:jc w:val="both"/>
              <w:rPr>
                <w:rFonts w:cs="Arial"/>
              </w:rPr>
            </w:pPr>
          </w:p>
        </w:tc>
        <w:tc>
          <w:tcPr>
            <w:tcW w:w="1368" w:type="dxa"/>
          </w:tcPr>
          <w:p w14:paraId="227CE488" w14:textId="77777777" w:rsidR="00C3629B" w:rsidRPr="00CB63CE" w:rsidRDefault="00C3629B" w:rsidP="00C3629B">
            <w:pPr>
              <w:jc w:val="both"/>
              <w:rPr>
                <w:rFonts w:cs="Arial"/>
              </w:rPr>
            </w:pPr>
          </w:p>
        </w:tc>
        <w:tc>
          <w:tcPr>
            <w:tcW w:w="1170" w:type="dxa"/>
          </w:tcPr>
          <w:p w14:paraId="2C57EE21" w14:textId="77777777" w:rsidR="00C3629B" w:rsidRPr="00CB63CE" w:rsidRDefault="00C3629B" w:rsidP="00C3629B">
            <w:pPr>
              <w:ind w:hanging="8"/>
              <w:jc w:val="both"/>
              <w:rPr>
                <w:rFonts w:cs="Arial"/>
              </w:rPr>
            </w:pPr>
          </w:p>
        </w:tc>
        <w:tc>
          <w:tcPr>
            <w:tcW w:w="1530" w:type="dxa"/>
          </w:tcPr>
          <w:p w14:paraId="44572EB8" w14:textId="77777777" w:rsidR="00C3629B" w:rsidRPr="00CB63CE" w:rsidRDefault="00C3629B" w:rsidP="00C3629B">
            <w:pPr>
              <w:jc w:val="both"/>
              <w:rPr>
                <w:rFonts w:cs="Arial"/>
              </w:rPr>
            </w:pPr>
          </w:p>
        </w:tc>
        <w:tc>
          <w:tcPr>
            <w:tcW w:w="1440" w:type="dxa"/>
          </w:tcPr>
          <w:p w14:paraId="5FA834AA" w14:textId="77777777" w:rsidR="00C3629B" w:rsidRPr="00CB63CE" w:rsidRDefault="00C3629B" w:rsidP="00C3629B">
            <w:pPr>
              <w:jc w:val="both"/>
              <w:rPr>
                <w:rFonts w:cs="Arial"/>
              </w:rPr>
            </w:pPr>
          </w:p>
        </w:tc>
      </w:tr>
      <w:tr w:rsidR="00C3629B" w:rsidRPr="00CB63CE" w14:paraId="0E46FC3E" w14:textId="77777777" w:rsidTr="00BB31D4">
        <w:trPr>
          <w:trHeight w:val="619"/>
        </w:trPr>
        <w:tc>
          <w:tcPr>
            <w:tcW w:w="2967" w:type="dxa"/>
          </w:tcPr>
          <w:p w14:paraId="40074109" w14:textId="6DC85BB9" w:rsidR="00C3629B" w:rsidRPr="00CB63CE" w:rsidRDefault="00C3629B" w:rsidP="00C3629B">
            <w:pPr>
              <w:jc w:val="both"/>
              <w:rPr>
                <w:rFonts w:cs="Arial"/>
              </w:rPr>
            </w:pPr>
            <w:r>
              <w:rPr>
                <w:rFonts w:cs="Arial"/>
              </w:rPr>
              <w:t>3.Сервис на 310</w:t>
            </w:r>
            <w:r w:rsidRPr="00A93723">
              <w:rPr>
                <w:rFonts w:cs="Arial"/>
              </w:rPr>
              <w:t>.000 км</w:t>
            </w:r>
          </w:p>
        </w:tc>
        <w:tc>
          <w:tcPr>
            <w:tcW w:w="1245" w:type="dxa"/>
          </w:tcPr>
          <w:p w14:paraId="7156D1AE" w14:textId="77777777" w:rsidR="00C3629B" w:rsidRPr="00CB63CE" w:rsidRDefault="00C3629B" w:rsidP="00C3629B">
            <w:pPr>
              <w:jc w:val="both"/>
              <w:rPr>
                <w:rFonts w:cs="Arial"/>
              </w:rPr>
            </w:pPr>
          </w:p>
        </w:tc>
        <w:tc>
          <w:tcPr>
            <w:tcW w:w="1368" w:type="dxa"/>
          </w:tcPr>
          <w:p w14:paraId="2AB6F121" w14:textId="77777777" w:rsidR="00C3629B" w:rsidRPr="00CB63CE" w:rsidRDefault="00C3629B" w:rsidP="00C3629B">
            <w:pPr>
              <w:jc w:val="both"/>
              <w:rPr>
                <w:rFonts w:cs="Arial"/>
              </w:rPr>
            </w:pPr>
          </w:p>
        </w:tc>
        <w:tc>
          <w:tcPr>
            <w:tcW w:w="1170" w:type="dxa"/>
          </w:tcPr>
          <w:p w14:paraId="474D4EA3" w14:textId="77777777" w:rsidR="00C3629B" w:rsidRPr="00CB63CE" w:rsidRDefault="00C3629B" w:rsidP="00C3629B">
            <w:pPr>
              <w:jc w:val="both"/>
              <w:rPr>
                <w:rFonts w:cs="Arial"/>
              </w:rPr>
            </w:pPr>
          </w:p>
        </w:tc>
        <w:tc>
          <w:tcPr>
            <w:tcW w:w="1530" w:type="dxa"/>
          </w:tcPr>
          <w:p w14:paraId="7BCEA046" w14:textId="77777777" w:rsidR="00C3629B" w:rsidRPr="00CB63CE" w:rsidRDefault="00C3629B" w:rsidP="00C3629B">
            <w:pPr>
              <w:jc w:val="both"/>
              <w:rPr>
                <w:rFonts w:cs="Arial"/>
              </w:rPr>
            </w:pPr>
          </w:p>
        </w:tc>
        <w:tc>
          <w:tcPr>
            <w:tcW w:w="1440" w:type="dxa"/>
          </w:tcPr>
          <w:p w14:paraId="40E78E32" w14:textId="77777777" w:rsidR="00C3629B" w:rsidRPr="00CB63CE" w:rsidRDefault="00C3629B" w:rsidP="00C3629B">
            <w:pPr>
              <w:jc w:val="both"/>
              <w:rPr>
                <w:rFonts w:cs="Arial"/>
              </w:rPr>
            </w:pPr>
          </w:p>
        </w:tc>
      </w:tr>
      <w:tr w:rsidR="00C3629B" w:rsidRPr="00CB63CE" w14:paraId="485659F4" w14:textId="77777777" w:rsidTr="00BB31D4">
        <w:trPr>
          <w:trHeight w:val="709"/>
        </w:trPr>
        <w:tc>
          <w:tcPr>
            <w:tcW w:w="2967" w:type="dxa"/>
          </w:tcPr>
          <w:p w14:paraId="54479576" w14:textId="114741A2" w:rsidR="00C3629B" w:rsidRPr="002A0AD7" w:rsidRDefault="00C3629B" w:rsidP="00C3629B">
            <w:pPr>
              <w:jc w:val="both"/>
              <w:rPr>
                <w:rFonts w:cs="Arial"/>
              </w:rPr>
            </w:pPr>
            <w:r>
              <w:rPr>
                <w:rFonts w:cs="Arial"/>
              </w:rPr>
              <w:t>4.Сервис на 325</w:t>
            </w:r>
            <w:r w:rsidRPr="00CB63CE">
              <w:rPr>
                <w:rFonts w:cs="Arial"/>
              </w:rPr>
              <w:t>.000 км</w:t>
            </w:r>
          </w:p>
        </w:tc>
        <w:tc>
          <w:tcPr>
            <w:tcW w:w="1245" w:type="dxa"/>
          </w:tcPr>
          <w:p w14:paraId="593DBFE2" w14:textId="77777777" w:rsidR="00C3629B" w:rsidRPr="00CB63CE" w:rsidRDefault="00C3629B" w:rsidP="00C3629B">
            <w:pPr>
              <w:jc w:val="both"/>
              <w:rPr>
                <w:rFonts w:cs="Arial"/>
              </w:rPr>
            </w:pPr>
          </w:p>
        </w:tc>
        <w:tc>
          <w:tcPr>
            <w:tcW w:w="1368" w:type="dxa"/>
          </w:tcPr>
          <w:p w14:paraId="30F73026" w14:textId="77777777" w:rsidR="00C3629B" w:rsidRPr="00CB63CE" w:rsidRDefault="00C3629B" w:rsidP="00C3629B">
            <w:pPr>
              <w:jc w:val="both"/>
              <w:rPr>
                <w:rFonts w:cs="Arial"/>
              </w:rPr>
            </w:pPr>
          </w:p>
        </w:tc>
        <w:tc>
          <w:tcPr>
            <w:tcW w:w="1170" w:type="dxa"/>
          </w:tcPr>
          <w:p w14:paraId="15FEDCA0" w14:textId="77777777" w:rsidR="00C3629B" w:rsidRPr="00CB63CE" w:rsidRDefault="00C3629B" w:rsidP="00C3629B">
            <w:pPr>
              <w:jc w:val="both"/>
              <w:rPr>
                <w:rFonts w:cs="Arial"/>
              </w:rPr>
            </w:pPr>
          </w:p>
        </w:tc>
        <w:tc>
          <w:tcPr>
            <w:tcW w:w="1530" w:type="dxa"/>
          </w:tcPr>
          <w:p w14:paraId="6D62B027" w14:textId="77777777" w:rsidR="00C3629B" w:rsidRPr="00CB63CE" w:rsidRDefault="00C3629B" w:rsidP="00C3629B">
            <w:pPr>
              <w:jc w:val="both"/>
              <w:rPr>
                <w:rFonts w:cs="Arial"/>
              </w:rPr>
            </w:pPr>
          </w:p>
        </w:tc>
        <w:tc>
          <w:tcPr>
            <w:tcW w:w="1440" w:type="dxa"/>
          </w:tcPr>
          <w:p w14:paraId="7E0CB3B0" w14:textId="77777777" w:rsidR="00C3629B" w:rsidRPr="00CB63CE" w:rsidRDefault="00C3629B" w:rsidP="00C3629B">
            <w:pPr>
              <w:jc w:val="both"/>
              <w:rPr>
                <w:rFonts w:cs="Arial"/>
              </w:rPr>
            </w:pPr>
          </w:p>
        </w:tc>
      </w:tr>
      <w:tr w:rsidR="00C3629B" w:rsidRPr="00CB63CE" w14:paraId="29289D0D" w14:textId="77777777" w:rsidTr="00BB31D4">
        <w:trPr>
          <w:trHeight w:val="619"/>
        </w:trPr>
        <w:tc>
          <w:tcPr>
            <w:tcW w:w="2967" w:type="dxa"/>
          </w:tcPr>
          <w:p w14:paraId="33C5B896" w14:textId="516D533F" w:rsidR="00C3629B" w:rsidRPr="002A0AD7" w:rsidRDefault="00C3629B" w:rsidP="00C3629B">
            <w:pPr>
              <w:jc w:val="both"/>
              <w:rPr>
                <w:rFonts w:cs="Arial"/>
              </w:rPr>
            </w:pPr>
            <w:r>
              <w:rPr>
                <w:rFonts w:cs="Arial"/>
              </w:rPr>
              <w:t>5.Сервис на 340</w:t>
            </w:r>
            <w:r w:rsidRPr="00CB63CE">
              <w:rPr>
                <w:rFonts w:cs="Arial"/>
              </w:rPr>
              <w:t>.000 км</w:t>
            </w:r>
          </w:p>
        </w:tc>
        <w:tc>
          <w:tcPr>
            <w:tcW w:w="1245" w:type="dxa"/>
          </w:tcPr>
          <w:p w14:paraId="43472F41" w14:textId="77777777" w:rsidR="00C3629B" w:rsidRPr="00CB63CE" w:rsidRDefault="00C3629B" w:rsidP="00C3629B">
            <w:pPr>
              <w:jc w:val="both"/>
              <w:rPr>
                <w:rFonts w:cs="Arial"/>
              </w:rPr>
            </w:pPr>
          </w:p>
        </w:tc>
        <w:tc>
          <w:tcPr>
            <w:tcW w:w="1368" w:type="dxa"/>
          </w:tcPr>
          <w:p w14:paraId="1CECA582" w14:textId="77777777" w:rsidR="00C3629B" w:rsidRPr="00CB63CE" w:rsidRDefault="00C3629B" w:rsidP="00C3629B">
            <w:pPr>
              <w:jc w:val="both"/>
              <w:rPr>
                <w:rFonts w:cs="Arial"/>
              </w:rPr>
            </w:pPr>
          </w:p>
        </w:tc>
        <w:tc>
          <w:tcPr>
            <w:tcW w:w="1170" w:type="dxa"/>
          </w:tcPr>
          <w:p w14:paraId="3D963E59" w14:textId="77777777" w:rsidR="00C3629B" w:rsidRPr="00CB63CE" w:rsidRDefault="00C3629B" w:rsidP="00C3629B">
            <w:pPr>
              <w:jc w:val="both"/>
              <w:rPr>
                <w:rFonts w:cs="Arial"/>
              </w:rPr>
            </w:pPr>
          </w:p>
        </w:tc>
        <w:tc>
          <w:tcPr>
            <w:tcW w:w="1530" w:type="dxa"/>
          </w:tcPr>
          <w:p w14:paraId="47E2B92B" w14:textId="77777777" w:rsidR="00C3629B" w:rsidRPr="00CB63CE" w:rsidRDefault="00C3629B" w:rsidP="00C3629B">
            <w:pPr>
              <w:jc w:val="both"/>
              <w:rPr>
                <w:rFonts w:cs="Arial"/>
              </w:rPr>
            </w:pPr>
          </w:p>
        </w:tc>
        <w:tc>
          <w:tcPr>
            <w:tcW w:w="1440" w:type="dxa"/>
          </w:tcPr>
          <w:p w14:paraId="5FE6827B" w14:textId="77777777" w:rsidR="00C3629B" w:rsidRPr="00CB63CE" w:rsidRDefault="00C3629B" w:rsidP="00C3629B">
            <w:pPr>
              <w:jc w:val="both"/>
              <w:rPr>
                <w:rFonts w:cs="Arial"/>
              </w:rPr>
            </w:pPr>
          </w:p>
        </w:tc>
      </w:tr>
      <w:tr w:rsidR="00C3629B" w:rsidRPr="00CB63CE" w14:paraId="3F375B2D" w14:textId="77777777" w:rsidTr="00BB31D4">
        <w:trPr>
          <w:trHeight w:val="709"/>
        </w:trPr>
        <w:tc>
          <w:tcPr>
            <w:tcW w:w="2967" w:type="dxa"/>
          </w:tcPr>
          <w:p w14:paraId="161DB293" w14:textId="7064D955" w:rsidR="00C3629B" w:rsidRPr="00CB63CE" w:rsidRDefault="00C3629B" w:rsidP="00C3629B">
            <w:pPr>
              <w:jc w:val="both"/>
              <w:rPr>
                <w:rFonts w:cs="Arial"/>
              </w:rPr>
            </w:pPr>
            <w:r>
              <w:rPr>
                <w:rFonts w:cs="Arial"/>
                <w:lang w:val="sr-Cyrl-RS"/>
              </w:rPr>
              <w:t>6.Сервис на 355.000 км</w:t>
            </w:r>
          </w:p>
        </w:tc>
        <w:tc>
          <w:tcPr>
            <w:tcW w:w="1245" w:type="dxa"/>
          </w:tcPr>
          <w:p w14:paraId="0C586362" w14:textId="77777777" w:rsidR="00C3629B" w:rsidRPr="00CB63CE" w:rsidRDefault="00C3629B" w:rsidP="00C3629B">
            <w:pPr>
              <w:jc w:val="both"/>
              <w:rPr>
                <w:rFonts w:cs="Arial"/>
              </w:rPr>
            </w:pPr>
          </w:p>
        </w:tc>
        <w:tc>
          <w:tcPr>
            <w:tcW w:w="1368" w:type="dxa"/>
          </w:tcPr>
          <w:p w14:paraId="35E95FFF" w14:textId="77777777" w:rsidR="00C3629B" w:rsidRPr="00CB63CE" w:rsidRDefault="00C3629B" w:rsidP="00C3629B">
            <w:pPr>
              <w:jc w:val="both"/>
              <w:rPr>
                <w:rFonts w:cs="Arial"/>
              </w:rPr>
            </w:pPr>
          </w:p>
        </w:tc>
        <w:tc>
          <w:tcPr>
            <w:tcW w:w="1170" w:type="dxa"/>
          </w:tcPr>
          <w:p w14:paraId="551498B8" w14:textId="77777777" w:rsidR="00C3629B" w:rsidRPr="00CB63CE" w:rsidRDefault="00C3629B" w:rsidP="00C3629B">
            <w:pPr>
              <w:jc w:val="both"/>
              <w:rPr>
                <w:rFonts w:cs="Arial"/>
              </w:rPr>
            </w:pPr>
          </w:p>
        </w:tc>
        <w:tc>
          <w:tcPr>
            <w:tcW w:w="1530" w:type="dxa"/>
          </w:tcPr>
          <w:p w14:paraId="1233B7F1" w14:textId="77777777" w:rsidR="00C3629B" w:rsidRPr="00CB63CE" w:rsidRDefault="00C3629B" w:rsidP="00C3629B">
            <w:pPr>
              <w:jc w:val="both"/>
              <w:rPr>
                <w:rFonts w:cs="Arial"/>
              </w:rPr>
            </w:pPr>
          </w:p>
        </w:tc>
        <w:tc>
          <w:tcPr>
            <w:tcW w:w="1440" w:type="dxa"/>
          </w:tcPr>
          <w:p w14:paraId="65245E02" w14:textId="77777777" w:rsidR="00C3629B" w:rsidRPr="00CB63CE" w:rsidRDefault="00C3629B" w:rsidP="00C3629B">
            <w:pPr>
              <w:jc w:val="both"/>
              <w:rPr>
                <w:rFonts w:cs="Arial"/>
              </w:rPr>
            </w:pPr>
          </w:p>
        </w:tc>
      </w:tr>
      <w:tr w:rsidR="00C3629B" w:rsidRPr="00CB63CE" w14:paraId="488DCC2D" w14:textId="77777777" w:rsidTr="00BB31D4">
        <w:trPr>
          <w:trHeight w:val="709"/>
        </w:trPr>
        <w:tc>
          <w:tcPr>
            <w:tcW w:w="2967" w:type="dxa"/>
          </w:tcPr>
          <w:p w14:paraId="49B1AF21" w14:textId="077E4257" w:rsidR="00C3629B" w:rsidRPr="00CB63CE" w:rsidRDefault="00C3629B" w:rsidP="00C3629B">
            <w:pPr>
              <w:jc w:val="both"/>
              <w:rPr>
                <w:rFonts w:cs="Arial"/>
              </w:rPr>
            </w:pPr>
            <w:r>
              <w:rPr>
                <w:rFonts w:cs="Arial"/>
                <w:lang w:val="sr-Cyrl-RS"/>
              </w:rPr>
              <w:t>7.Сервис на 370.000 км</w:t>
            </w:r>
          </w:p>
        </w:tc>
        <w:tc>
          <w:tcPr>
            <w:tcW w:w="1245" w:type="dxa"/>
          </w:tcPr>
          <w:p w14:paraId="40986067" w14:textId="77777777" w:rsidR="00C3629B" w:rsidRPr="00CB63CE" w:rsidRDefault="00C3629B" w:rsidP="00C3629B">
            <w:pPr>
              <w:jc w:val="both"/>
              <w:rPr>
                <w:rFonts w:cs="Arial"/>
              </w:rPr>
            </w:pPr>
          </w:p>
        </w:tc>
        <w:tc>
          <w:tcPr>
            <w:tcW w:w="1368" w:type="dxa"/>
          </w:tcPr>
          <w:p w14:paraId="30B719F9" w14:textId="77777777" w:rsidR="00C3629B" w:rsidRPr="00CB63CE" w:rsidRDefault="00C3629B" w:rsidP="00C3629B">
            <w:pPr>
              <w:jc w:val="both"/>
              <w:rPr>
                <w:rFonts w:cs="Arial"/>
              </w:rPr>
            </w:pPr>
          </w:p>
        </w:tc>
        <w:tc>
          <w:tcPr>
            <w:tcW w:w="1170" w:type="dxa"/>
          </w:tcPr>
          <w:p w14:paraId="7B6C3507" w14:textId="77777777" w:rsidR="00C3629B" w:rsidRPr="00CB63CE" w:rsidRDefault="00C3629B" w:rsidP="00C3629B">
            <w:pPr>
              <w:jc w:val="both"/>
              <w:rPr>
                <w:rFonts w:cs="Arial"/>
              </w:rPr>
            </w:pPr>
          </w:p>
        </w:tc>
        <w:tc>
          <w:tcPr>
            <w:tcW w:w="1530" w:type="dxa"/>
          </w:tcPr>
          <w:p w14:paraId="013B4A01" w14:textId="77777777" w:rsidR="00C3629B" w:rsidRPr="00CB63CE" w:rsidRDefault="00C3629B" w:rsidP="00C3629B">
            <w:pPr>
              <w:jc w:val="both"/>
              <w:rPr>
                <w:rFonts w:cs="Arial"/>
              </w:rPr>
            </w:pPr>
          </w:p>
        </w:tc>
        <w:tc>
          <w:tcPr>
            <w:tcW w:w="1440" w:type="dxa"/>
          </w:tcPr>
          <w:p w14:paraId="5A92B099" w14:textId="77777777" w:rsidR="00C3629B" w:rsidRPr="00CB63CE" w:rsidRDefault="00C3629B" w:rsidP="00C3629B">
            <w:pPr>
              <w:jc w:val="both"/>
              <w:rPr>
                <w:rFonts w:cs="Arial"/>
              </w:rPr>
            </w:pPr>
          </w:p>
        </w:tc>
      </w:tr>
      <w:tr w:rsidR="00C3629B" w:rsidRPr="00CB63CE" w14:paraId="470BAED9" w14:textId="77777777" w:rsidTr="00BB31D4">
        <w:trPr>
          <w:trHeight w:val="709"/>
        </w:trPr>
        <w:tc>
          <w:tcPr>
            <w:tcW w:w="2967" w:type="dxa"/>
            <w:tcBorders>
              <w:bottom w:val="single" w:sz="4" w:space="0" w:color="auto"/>
            </w:tcBorders>
          </w:tcPr>
          <w:p w14:paraId="02DEC38D" w14:textId="754E8340" w:rsidR="00C3629B" w:rsidRPr="00CB63CE" w:rsidRDefault="00C3629B" w:rsidP="00C3629B">
            <w:pPr>
              <w:jc w:val="both"/>
              <w:rPr>
                <w:rFonts w:cs="Arial"/>
              </w:rPr>
            </w:pPr>
            <w:r>
              <w:rPr>
                <w:rFonts w:cs="Arial"/>
                <w:lang w:val="sr-Cyrl-RS"/>
              </w:rPr>
              <w:t>8</w:t>
            </w:r>
            <w:r w:rsidRPr="00234FE3">
              <w:rPr>
                <w:rFonts w:cs="Arial"/>
                <w:lang w:val="sr-Cyrl-RS"/>
              </w:rPr>
              <w:t>.Сервис на 385.000 км</w:t>
            </w:r>
          </w:p>
        </w:tc>
        <w:tc>
          <w:tcPr>
            <w:tcW w:w="1245" w:type="dxa"/>
            <w:tcBorders>
              <w:bottom w:val="single" w:sz="4" w:space="0" w:color="auto"/>
            </w:tcBorders>
          </w:tcPr>
          <w:p w14:paraId="3700AC99" w14:textId="77777777" w:rsidR="00C3629B" w:rsidRPr="00CB63CE" w:rsidRDefault="00C3629B" w:rsidP="00C3629B">
            <w:pPr>
              <w:jc w:val="both"/>
              <w:rPr>
                <w:rFonts w:cs="Arial"/>
              </w:rPr>
            </w:pPr>
          </w:p>
        </w:tc>
        <w:tc>
          <w:tcPr>
            <w:tcW w:w="1368" w:type="dxa"/>
            <w:tcBorders>
              <w:bottom w:val="single" w:sz="4" w:space="0" w:color="auto"/>
            </w:tcBorders>
          </w:tcPr>
          <w:p w14:paraId="2FEA4227" w14:textId="77777777" w:rsidR="00C3629B" w:rsidRPr="00CB63CE" w:rsidRDefault="00C3629B" w:rsidP="00C3629B">
            <w:pPr>
              <w:jc w:val="both"/>
              <w:rPr>
                <w:rFonts w:cs="Arial"/>
              </w:rPr>
            </w:pPr>
          </w:p>
        </w:tc>
        <w:tc>
          <w:tcPr>
            <w:tcW w:w="1170" w:type="dxa"/>
            <w:tcBorders>
              <w:bottom w:val="single" w:sz="4" w:space="0" w:color="auto"/>
            </w:tcBorders>
          </w:tcPr>
          <w:p w14:paraId="48F8911C" w14:textId="77777777" w:rsidR="00C3629B" w:rsidRPr="00CB63CE" w:rsidRDefault="00C3629B" w:rsidP="00C3629B">
            <w:pPr>
              <w:jc w:val="both"/>
              <w:rPr>
                <w:rFonts w:cs="Arial"/>
              </w:rPr>
            </w:pPr>
          </w:p>
        </w:tc>
        <w:tc>
          <w:tcPr>
            <w:tcW w:w="1530" w:type="dxa"/>
          </w:tcPr>
          <w:p w14:paraId="02E3A8D5" w14:textId="77777777" w:rsidR="00C3629B" w:rsidRPr="00CB63CE" w:rsidRDefault="00C3629B" w:rsidP="00C3629B">
            <w:pPr>
              <w:jc w:val="both"/>
              <w:rPr>
                <w:rFonts w:cs="Arial"/>
              </w:rPr>
            </w:pPr>
          </w:p>
        </w:tc>
        <w:tc>
          <w:tcPr>
            <w:tcW w:w="1440" w:type="dxa"/>
          </w:tcPr>
          <w:p w14:paraId="72D095B1" w14:textId="77777777" w:rsidR="00C3629B" w:rsidRPr="00CB63CE" w:rsidRDefault="00C3629B" w:rsidP="00C3629B">
            <w:pPr>
              <w:jc w:val="both"/>
              <w:rPr>
                <w:rFonts w:cs="Arial"/>
              </w:rPr>
            </w:pPr>
          </w:p>
        </w:tc>
      </w:tr>
      <w:tr w:rsidR="00C3629B" w:rsidRPr="00CB63CE" w14:paraId="778B15F6" w14:textId="77777777" w:rsidTr="00BB31D4">
        <w:trPr>
          <w:trHeight w:val="628"/>
        </w:trPr>
        <w:tc>
          <w:tcPr>
            <w:tcW w:w="2967" w:type="dxa"/>
            <w:tcBorders>
              <w:bottom w:val="single" w:sz="4" w:space="0" w:color="auto"/>
            </w:tcBorders>
          </w:tcPr>
          <w:p w14:paraId="263F9BDE" w14:textId="3E362F03" w:rsidR="00C3629B" w:rsidRPr="00B32060" w:rsidRDefault="00C3629B" w:rsidP="00C3629B">
            <w:pPr>
              <w:jc w:val="both"/>
              <w:rPr>
                <w:rFonts w:cs="Arial"/>
                <w:lang w:val="sr-Cyrl-RS"/>
              </w:rPr>
            </w:pPr>
            <w:r>
              <w:rPr>
                <w:rFonts w:cs="Arial"/>
                <w:lang w:val="sr-Cyrl-RS"/>
              </w:rPr>
              <w:t>9</w:t>
            </w:r>
            <w:r w:rsidRPr="00234FE3">
              <w:rPr>
                <w:rFonts w:cs="Arial"/>
                <w:lang w:val="sr-Cyrl-RS"/>
              </w:rPr>
              <w:t>.Сервис на 400.000 км</w:t>
            </w:r>
          </w:p>
        </w:tc>
        <w:tc>
          <w:tcPr>
            <w:tcW w:w="1245" w:type="dxa"/>
            <w:tcBorders>
              <w:bottom w:val="single" w:sz="4" w:space="0" w:color="auto"/>
            </w:tcBorders>
          </w:tcPr>
          <w:p w14:paraId="714B4FBD" w14:textId="77777777" w:rsidR="00C3629B" w:rsidRPr="00CB63CE" w:rsidRDefault="00C3629B" w:rsidP="00C3629B">
            <w:pPr>
              <w:jc w:val="both"/>
              <w:rPr>
                <w:rFonts w:cs="Arial"/>
              </w:rPr>
            </w:pPr>
          </w:p>
        </w:tc>
        <w:tc>
          <w:tcPr>
            <w:tcW w:w="1368" w:type="dxa"/>
            <w:tcBorders>
              <w:bottom w:val="single" w:sz="4" w:space="0" w:color="auto"/>
            </w:tcBorders>
          </w:tcPr>
          <w:p w14:paraId="713EF96C" w14:textId="77777777" w:rsidR="00C3629B" w:rsidRPr="00CB63CE" w:rsidRDefault="00C3629B" w:rsidP="00C3629B">
            <w:pPr>
              <w:jc w:val="both"/>
              <w:rPr>
                <w:rFonts w:cs="Arial"/>
              </w:rPr>
            </w:pPr>
          </w:p>
        </w:tc>
        <w:tc>
          <w:tcPr>
            <w:tcW w:w="1170" w:type="dxa"/>
            <w:tcBorders>
              <w:bottom w:val="single" w:sz="4" w:space="0" w:color="auto"/>
            </w:tcBorders>
          </w:tcPr>
          <w:p w14:paraId="17F39681" w14:textId="77777777" w:rsidR="00C3629B" w:rsidRPr="00CB63CE" w:rsidRDefault="00C3629B" w:rsidP="00C3629B">
            <w:pPr>
              <w:jc w:val="both"/>
              <w:rPr>
                <w:rFonts w:cs="Arial"/>
              </w:rPr>
            </w:pPr>
          </w:p>
        </w:tc>
        <w:tc>
          <w:tcPr>
            <w:tcW w:w="1530" w:type="dxa"/>
          </w:tcPr>
          <w:p w14:paraId="76E1867C" w14:textId="77777777" w:rsidR="00C3629B" w:rsidRPr="00CB63CE" w:rsidRDefault="00C3629B" w:rsidP="00C3629B">
            <w:pPr>
              <w:jc w:val="both"/>
              <w:rPr>
                <w:rFonts w:cs="Arial"/>
              </w:rPr>
            </w:pPr>
          </w:p>
        </w:tc>
        <w:tc>
          <w:tcPr>
            <w:tcW w:w="1440" w:type="dxa"/>
          </w:tcPr>
          <w:p w14:paraId="44F14905" w14:textId="77777777" w:rsidR="00C3629B" w:rsidRPr="00CB63CE" w:rsidRDefault="00C3629B" w:rsidP="00C3629B">
            <w:pPr>
              <w:jc w:val="both"/>
              <w:rPr>
                <w:rFonts w:cs="Arial"/>
              </w:rPr>
            </w:pPr>
          </w:p>
        </w:tc>
      </w:tr>
      <w:tr w:rsidR="00C3629B" w:rsidRPr="00CB63CE" w14:paraId="63F70C16" w14:textId="77777777" w:rsidTr="00BB31D4">
        <w:trPr>
          <w:trHeight w:val="619"/>
        </w:trPr>
        <w:tc>
          <w:tcPr>
            <w:tcW w:w="2967" w:type="dxa"/>
            <w:tcBorders>
              <w:bottom w:val="single" w:sz="4" w:space="0" w:color="auto"/>
            </w:tcBorders>
          </w:tcPr>
          <w:p w14:paraId="2DD673B5" w14:textId="5D0E3FE5" w:rsidR="00C3629B" w:rsidRDefault="00C3629B" w:rsidP="00C3629B">
            <w:pPr>
              <w:jc w:val="both"/>
              <w:rPr>
                <w:rFonts w:cs="Arial"/>
                <w:lang w:val="sr-Cyrl-RS"/>
              </w:rPr>
            </w:pPr>
            <w:r>
              <w:rPr>
                <w:rFonts w:cs="Arial"/>
                <w:lang w:val="sr-Cyrl-RS"/>
              </w:rPr>
              <w:t>10.Сервис на 415.000 км</w:t>
            </w:r>
          </w:p>
        </w:tc>
        <w:tc>
          <w:tcPr>
            <w:tcW w:w="1245" w:type="dxa"/>
            <w:tcBorders>
              <w:bottom w:val="single" w:sz="4" w:space="0" w:color="auto"/>
            </w:tcBorders>
          </w:tcPr>
          <w:p w14:paraId="1721AB9E" w14:textId="77777777" w:rsidR="00C3629B" w:rsidRPr="00CB63CE" w:rsidRDefault="00C3629B" w:rsidP="00C3629B">
            <w:pPr>
              <w:jc w:val="both"/>
              <w:rPr>
                <w:rFonts w:cs="Arial"/>
              </w:rPr>
            </w:pPr>
          </w:p>
        </w:tc>
        <w:tc>
          <w:tcPr>
            <w:tcW w:w="1368" w:type="dxa"/>
            <w:tcBorders>
              <w:bottom w:val="single" w:sz="4" w:space="0" w:color="auto"/>
            </w:tcBorders>
          </w:tcPr>
          <w:p w14:paraId="01C17D1B" w14:textId="77777777" w:rsidR="00C3629B" w:rsidRPr="00CB63CE" w:rsidRDefault="00C3629B" w:rsidP="00C3629B">
            <w:pPr>
              <w:jc w:val="both"/>
              <w:rPr>
                <w:rFonts w:cs="Arial"/>
              </w:rPr>
            </w:pPr>
          </w:p>
        </w:tc>
        <w:tc>
          <w:tcPr>
            <w:tcW w:w="1170" w:type="dxa"/>
            <w:tcBorders>
              <w:bottom w:val="single" w:sz="4" w:space="0" w:color="auto"/>
            </w:tcBorders>
          </w:tcPr>
          <w:p w14:paraId="76E92AD4" w14:textId="77777777" w:rsidR="00C3629B" w:rsidRPr="00CB63CE" w:rsidRDefault="00C3629B" w:rsidP="00C3629B">
            <w:pPr>
              <w:jc w:val="both"/>
              <w:rPr>
                <w:rFonts w:cs="Arial"/>
              </w:rPr>
            </w:pPr>
          </w:p>
        </w:tc>
        <w:tc>
          <w:tcPr>
            <w:tcW w:w="1530" w:type="dxa"/>
          </w:tcPr>
          <w:p w14:paraId="6A1D05CB" w14:textId="77777777" w:rsidR="00C3629B" w:rsidRPr="00CB63CE" w:rsidRDefault="00C3629B" w:rsidP="00C3629B">
            <w:pPr>
              <w:jc w:val="both"/>
              <w:rPr>
                <w:rFonts w:cs="Arial"/>
              </w:rPr>
            </w:pPr>
          </w:p>
        </w:tc>
        <w:tc>
          <w:tcPr>
            <w:tcW w:w="1440" w:type="dxa"/>
          </w:tcPr>
          <w:p w14:paraId="76743A8C" w14:textId="77777777" w:rsidR="00C3629B" w:rsidRPr="00CB63CE" w:rsidRDefault="00C3629B" w:rsidP="00C3629B">
            <w:pPr>
              <w:jc w:val="both"/>
              <w:rPr>
                <w:rFonts w:cs="Arial"/>
              </w:rPr>
            </w:pPr>
          </w:p>
        </w:tc>
      </w:tr>
      <w:tr w:rsidR="00C3629B" w:rsidRPr="00CB63CE" w14:paraId="0C0C6054" w14:textId="77777777" w:rsidTr="00BB31D4">
        <w:trPr>
          <w:trHeight w:val="601"/>
        </w:trPr>
        <w:tc>
          <w:tcPr>
            <w:tcW w:w="2967" w:type="dxa"/>
            <w:tcBorders>
              <w:bottom w:val="single" w:sz="4" w:space="0" w:color="auto"/>
            </w:tcBorders>
          </w:tcPr>
          <w:p w14:paraId="17979251" w14:textId="03D0BD2A" w:rsidR="00C3629B" w:rsidRPr="00234FE3" w:rsidRDefault="00C3629B" w:rsidP="00C3629B">
            <w:pPr>
              <w:jc w:val="both"/>
              <w:rPr>
                <w:rFonts w:cs="Arial"/>
                <w:lang w:val="sr-Cyrl-RS"/>
              </w:rPr>
            </w:pPr>
            <w:r>
              <w:rPr>
                <w:rFonts w:cs="Arial"/>
                <w:lang w:val="sr-Cyrl-RS"/>
              </w:rPr>
              <w:lastRenderedPageBreak/>
              <w:t>11.Сервис на 430.000 км</w:t>
            </w:r>
          </w:p>
        </w:tc>
        <w:tc>
          <w:tcPr>
            <w:tcW w:w="1245" w:type="dxa"/>
            <w:tcBorders>
              <w:bottom w:val="single" w:sz="4" w:space="0" w:color="auto"/>
            </w:tcBorders>
          </w:tcPr>
          <w:p w14:paraId="2CD4FD9A" w14:textId="77777777" w:rsidR="00C3629B" w:rsidRPr="00CB63CE" w:rsidRDefault="00C3629B" w:rsidP="00C3629B">
            <w:pPr>
              <w:jc w:val="both"/>
              <w:rPr>
                <w:rFonts w:cs="Arial"/>
              </w:rPr>
            </w:pPr>
          </w:p>
        </w:tc>
        <w:tc>
          <w:tcPr>
            <w:tcW w:w="1368" w:type="dxa"/>
            <w:tcBorders>
              <w:bottom w:val="single" w:sz="4" w:space="0" w:color="auto"/>
            </w:tcBorders>
          </w:tcPr>
          <w:p w14:paraId="0211BE10" w14:textId="77777777" w:rsidR="00C3629B" w:rsidRPr="00CB63CE" w:rsidRDefault="00C3629B" w:rsidP="00C3629B">
            <w:pPr>
              <w:jc w:val="both"/>
              <w:rPr>
                <w:rFonts w:cs="Arial"/>
              </w:rPr>
            </w:pPr>
          </w:p>
        </w:tc>
        <w:tc>
          <w:tcPr>
            <w:tcW w:w="1170" w:type="dxa"/>
            <w:tcBorders>
              <w:bottom w:val="single" w:sz="4" w:space="0" w:color="auto"/>
            </w:tcBorders>
          </w:tcPr>
          <w:p w14:paraId="7DB5195E" w14:textId="77777777" w:rsidR="00C3629B" w:rsidRPr="00CB63CE" w:rsidRDefault="00C3629B" w:rsidP="00C3629B">
            <w:pPr>
              <w:jc w:val="both"/>
              <w:rPr>
                <w:rFonts w:cs="Arial"/>
              </w:rPr>
            </w:pPr>
          </w:p>
        </w:tc>
        <w:tc>
          <w:tcPr>
            <w:tcW w:w="1530" w:type="dxa"/>
          </w:tcPr>
          <w:p w14:paraId="279B15C7" w14:textId="77777777" w:rsidR="00C3629B" w:rsidRPr="00CB63CE" w:rsidRDefault="00C3629B" w:rsidP="00C3629B">
            <w:pPr>
              <w:jc w:val="both"/>
              <w:rPr>
                <w:rFonts w:cs="Arial"/>
              </w:rPr>
            </w:pPr>
          </w:p>
        </w:tc>
        <w:tc>
          <w:tcPr>
            <w:tcW w:w="1440" w:type="dxa"/>
          </w:tcPr>
          <w:p w14:paraId="039F299F" w14:textId="77777777" w:rsidR="00C3629B" w:rsidRPr="00CB63CE" w:rsidRDefault="00C3629B" w:rsidP="00C3629B">
            <w:pPr>
              <w:jc w:val="both"/>
              <w:rPr>
                <w:rFonts w:cs="Arial"/>
              </w:rPr>
            </w:pPr>
          </w:p>
        </w:tc>
      </w:tr>
      <w:tr w:rsidR="00C3629B" w:rsidRPr="00CB63CE" w14:paraId="746BCAD6" w14:textId="77777777" w:rsidTr="00BB31D4">
        <w:trPr>
          <w:trHeight w:val="529"/>
        </w:trPr>
        <w:tc>
          <w:tcPr>
            <w:tcW w:w="2967" w:type="dxa"/>
            <w:tcBorders>
              <w:bottom w:val="single" w:sz="4" w:space="0" w:color="auto"/>
            </w:tcBorders>
          </w:tcPr>
          <w:p w14:paraId="51D82665" w14:textId="0D65A08B" w:rsidR="00C3629B" w:rsidRPr="00234FE3" w:rsidRDefault="00C3629B" w:rsidP="00C3629B">
            <w:pPr>
              <w:jc w:val="both"/>
              <w:rPr>
                <w:rFonts w:cs="Arial"/>
                <w:lang w:val="sr-Cyrl-RS"/>
              </w:rPr>
            </w:pPr>
            <w:r>
              <w:rPr>
                <w:rFonts w:cs="Arial"/>
                <w:lang w:val="sr-Cyrl-RS"/>
              </w:rPr>
              <w:t>12.Сервис на 445.000 км</w:t>
            </w:r>
          </w:p>
        </w:tc>
        <w:tc>
          <w:tcPr>
            <w:tcW w:w="1245" w:type="dxa"/>
            <w:tcBorders>
              <w:bottom w:val="single" w:sz="4" w:space="0" w:color="auto"/>
            </w:tcBorders>
          </w:tcPr>
          <w:p w14:paraId="6C45CD27" w14:textId="77777777" w:rsidR="00C3629B" w:rsidRPr="00CB63CE" w:rsidRDefault="00C3629B" w:rsidP="00C3629B">
            <w:pPr>
              <w:jc w:val="both"/>
              <w:rPr>
                <w:rFonts w:cs="Arial"/>
              </w:rPr>
            </w:pPr>
          </w:p>
        </w:tc>
        <w:tc>
          <w:tcPr>
            <w:tcW w:w="1368" w:type="dxa"/>
            <w:tcBorders>
              <w:bottom w:val="single" w:sz="4" w:space="0" w:color="auto"/>
            </w:tcBorders>
          </w:tcPr>
          <w:p w14:paraId="4CDC308D" w14:textId="77777777" w:rsidR="00C3629B" w:rsidRPr="00CB63CE" w:rsidRDefault="00C3629B" w:rsidP="00C3629B">
            <w:pPr>
              <w:jc w:val="both"/>
              <w:rPr>
                <w:rFonts w:cs="Arial"/>
              </w:rPr>
            </w:pPr>
          </w:p>
        </w:tc>
        <w:tc>
          <w:tcPr>
            <w:tcW w:w="1170" w:type="dxa"/>
            <w:tcBorders>
              <w:bottom w:val="single" w:sz="4" w:space="0" w:color="auto"/>
            </w:tcBorders>
          </w:tcPr>
          <w:p w14:paraId="363F73E7" w14:textId="77777777" w:rsidR="00C3629B" w:rsidRPr="00CB63CE" w:rsidRDefault="00C3629B" w:rsidP="00C3629B">
            <w:pPr>
              <w:jc w:val="both"/>
              <w:rPr>
                <w:rFonts w:cs="Arial"/>
              </w:rPr>
            </w:pPr>
          </w:p>
        </w:tc>
        <w:tc>
          <w:tcPr>
            <w:tcW w:w="1530" w:type="dxa"/>
          </w:tcPr>
          <w:p w14:paraId="3B4E4739" w14:textId="77777777" w:rsidR="00C3629B" w:rsidRPr="00CB63CE" w:rsidRDefault="00C3629B" w:rsidP="00C3629B">
            <w:pPr>
              <w:jc w:val="both"/>
              <w:rPr>
                <w:rFonts w:cs="Arial"/>
              </w:rPr>
            </w:pPr>
          </w:p>
        </w:tc>
        <w:tc>
          <w:tcPr>
            <w:tcW w:w="1440" w:type="dxa"/>
          </w:tcPr>
          <w:p w14:paraId="450F3B89" w14:textId="77777777" w:rsidR="00C3629B" w:rsidRPr="00CB63CE" w:rsidRDefault="00C3629B" w:rsidP="00C3629B">
            <w:pPr>
              <w:jc w:val="both"/>
              <w:rPr>
                <w:rFonts w:cs="Arial"/>
              </w:rPr>
            </w:pPr>
          </w:p>
        </w:tc>
      </w:tr>
      <w:tr w:rsidR="00C3629B" w:rsidRPr="00CB63CE" w14:paraId="2ADD6DD9" w14:textId="77777777" w:rsidTr="00BB31D4">
        <w:trPr>
          <w:trHeight w:val="529"/>
        </w:trPr>
        <w:tc>
          <w:tcPr>
            <w:tcW w:w="2967" w:type="dxa"/>
            <w:tcBorders>
              <w:bottom w:val="single" w:sz="4" w:space="0" w:color="auto"/>
            </w:tcBorders>
          </w:tcPr>
          <w:p w14:paraId="66516C4D" w14:textId="4F0531A4" w:rsidR="00C3629B" w:rsidRDefault="00C3629B" w:rsidP="00C3629B">
            <w:pPr>
              <w:jc w:val="both"/>
              <w:rPr>
                <w:rFonts w:cs="Arial"/>
                <w:lang w:val="sr-Cyrl-RS"/>
              </w:rPr>
            </w:pPr>
            <w:r>
              <w:rPr>
                <w:rFonts w:cs="Arial"/>
                <w:lang w:val="sr-Cyrl-RS"/>
              </w:rPr>
              <w:t>13.Сервис на 460.000 км</w:t>
            </w:r>
          </w:p>
        </w:tc>
        <w:tc>
          <w:tcPr>
            <w:tcW w:w="1245" w:type="dxa"/>
            <w:tcBorders>
              <w:bottom w:val="single" w:sz="4" w:space="0" w:color="auto"/>
            </w:tcBorders>
          </w:tcPr>
          <w:p w14:paraId="5CB4A9DA" w14:textId="77777777" w:rsidR="00C3629B" w:rsidRPr="00CB63CE" w:rsidRDefault="00C3629B" w:rsidP="00C3629B">
            <w:pPr>
              <w:jc w:val="both"/>
              <w:rPr>
                <w:rFonts w:cs="Arial"/>
              </w:rPr>
            </w:pPr>
          </w:p>
        </w:tc>
        <w:tc>
          <w:tcPr>
            <w:tcW w:w="1368" w:type="dxa"/>
            <w:tcBorders>
              <w:bottom w:val="single" w:sz="4" w:space="0" w:color="auto"/>
            </w:tcBorders>
          </w:tcPr>
          <w:p w14:paraId="19E4EEE8" w14:textId="77777777" w:rsidR="00C3629B" w:rsidRPr="00CB63CE" w:rsidRDefault="00C3629B" w:rsidP="00C3629B">
            <w:pPr>
              <w:jc w:val="both"/>
              <w:rPr>
                <w:rFonts w:cs="Arial"/>
              </w:rPr>
            </w:pPr>
          </w:p>
        </w:tc>
        <w:tc>
          <w:tcPr>
            <w:tcW w:w="1170" w:type="dxa"/>
            <w:tcBorders>
              <w:bottom w:val="single" w:sz="4" w:space="0" w:color="auto"/>
            </w:tcBorders>
          </w:tcPr>
          <w:p w14:paraId="7EAE0488" w14:textId="77777777" w:rsidR="00C3629B" w:rsidRPr="00CB63CE" w:rsidRDefault="00C3629B" w:rsidP="00C3629B">
            <w:pPr>
              <w:jc w:val="both"/>
              <w:rPr>
                <w:rFonts w:cs="Arial"/>
              </w:rPr>
            </w:pPr>
          </w:p>
        </w:tc>
        <w:tc>
          <w:tcPr>
            <w:tcW w:w="1530" w:type="dxa"/>
          </w:tcPr>
          <w:p w14:paraId="74F0D5D5" w14:textId="77777777" w:rsidR="00C3629B" w:rsidRPr="00CB63CE" w:rsidRDefault="00C3629B" w:rsidP="00C3629B">
            <w:pPr>
              <w:jc w:val="both"/>
              <w:rPr>
                <w:rFonts w:cs="Arial"/>
              </w:rPr>
            </w:pPr>
          </w:p>
        </w:tc>
        <w:tc>
          <w:tcPr>
            <w:tcW w:w="1440" w:type="dxa"/>
          </w:tcPr>
          <w:p w14:paraId="5648331B" w14:textId="77777777" w:rsidR="00C3629B" w:rsidRPr="00CB63CE" w:rsidRDefault="00C3629B" w:rsidP="00C3629B">
            <w:pPr>
              <w:jc w:val="both"/>
              <w:rPr>
                <w:rFonts w:cs="Arial"/>
              </w:rPr>
            </w:pPr>
          </w:p>
        </w:tc>
      </w:tr>
      <w:tr w:rsidR="00C3629B" w:rsidRPr="00CB63CE" w14:paraId="4C9C1FCB" w14:textId="77777777" w:rsidTr="00BB31D4">
        <w:trPr>
          <w:trHeight w:val="619"/>
        </w:trPr>
        <w:tc>
          <w:tcPr>
            <w:tcW w:w="2967" w:type="dxa"/>
            <w:tcBorders>
              <w:bottom w:val="single" w:sz="4" w:space="0" w:color="auto"/>
            </w:tcBorders>
          </w:tcPr>
          <w:p w14:paraId="0BCBEBE9" w14:textId="57929E7C" w:rsidR="00C3629B" w:rsidRDefault="00C3629B" w:rsidP="00C3629B">
            <w:pPr>
              <w:jc w:val="both"/>
              <w:rPr>
                <w:rFonts w:cs="Arial"/>
                <w:lang w:val="sr-Cyrl-RS"/>
              </w:rPr>
            </w:pPr>
            <w:r>
              <w:rPr>
                <w:rFonts w:cs="Arial"/>
                <w:lang w:val="sr-Cyrl-RS"/>
              </w:rPr>
              <w:t>14.Сервис на 475.000 км</w:t>
            </w:r>
          </w:p>
        </w:tc>
        <w:tc>
          <w:tcPr>
            <w:tcW w:w="1245" w:type="dxa"/>
            <w:tcBorders>
              <w:bottom w:val="single" w:sz="4" w:space="0" w:color="auto"/>
            </w:tcBorders>
          </w:tcPr>
          <w:p w14:paraId="29260776" w14:textId="77777777" w:rsidR="00C3629B" w:rsidRPr="00CB63CE" w:rsidRDefault="00C3629B" w:rsidP="00C3629B">
            <w:pPr>
              <w:jc w:val="both"/>
              <w:rPr>
                <w:rFonts w:cs="Arial"/>
              </w:rPr>
            </w:pPr>
          </w:p>
        </w:tc>
        <w:tc>
          <w:tcPr>
            <w:tcW w:w="1368" w:type="dxa"/>
            <w:tcBorders>
              <w:bottom w:val="single" w:sz="4" w:space="0" w:color="auto"/>
            </w:tcBorders>
          </w:tcPr>
          <w:p w14:paraId="32F90E16" w14:textId="77777777" w:rsidR="00C3629B" w:rsidRPr="00CB63CE" w:rsidRDefault="00C3629B" w:rsidP="00C3629B">
            <w:pPr>
              <w:jc w:val="both"/>
              <w:rPr>
                <w:rFonts w:cs="Arial"/>
              </w:rPr>
            </w:pPr>
          </w:p>
        </w:tc>
        <w:tc>
          <w:tcPr>
            <w:tcW w:w="1170" w:type="dxa"/>
            <w:tcBorders>
              <w:bottom w:val="single" w:sz="4" w:space="0" w:color="auto"/>
            </w:tcBorders>
          </w:tcPr>
          <w:p w14:paraId="179E4221" w14:textId="77777777" w:rsidR="00C3629B" w:rsidRPr="00CB63CE" w:rsidRDefault="00C3629B" w:rsidP="00C3629B">
            <w:pPr>
              <w:jc w:val="both"/>
              <w:rPr>
                <w:rFonts w:cs="Arial"/>
              </w:rPr>
            </w:pPr>
          </w:p>
        </w:tc>
        <w:tc>
          <w:tcPr>
            <w:tcW w:w="1530" w:type="dxa"/>
          </w:tcPr>
          <w:p w14:paraId="2D5BA130" w14:textId="77777777" w:rsidR="00C3629B" w:rsidRPr="00CB63CE" w:rsidRDefault="00C3629B" w:rsidP="00C3629B">
            <w:pPr>
              <w:jc w:val="both"/>
              <w:rPr>
                <w:rFonts w:cs="Arial"/>
              </w:rPr>
            </w:pPr>
          </w:p>
        </w:tc>
        <w:tc>
          <w:tcPr>
            <w:tcW w:w="1440" w:type="dxa"/>
          </w:tcPr>
          <w:p w14:paraId="2F4386EE" w14:textId="77777777" w:rsidR="00C3629B" w:rsidRPr="00CB63CE" w:rsidRDefault="00C3629B" w:rsidP="00C3629B">
            <w:pPr>
              <w:jc w:val="both"/>
              <w:rPr>
                <w:rFonts w:cs="Arial"/>
              </w:rPr>
            </w:pPr>
          </w:p>
        </w:tc>
      </w:tr>
      <w:tr w:rsidR="00C3629B" w:rsidRPr="00CB63CE" w14:paraId="68F288EB" w14:textId="77777777" w:rsidTr="00BB31D4">
        <w:trPr>
          <w:trHeight w:val="529"/>
        </w:trPr>
        <w:tc>
          <w:tcPr>
            <w:tcW w:w="2967" w:type="dxa"/>
            <w:tcBorders>
              <w:bottom w:val="single" w:sz="4" w:space="0" w:color="auto"/>
            </w:tcBorders>
          </w:tcPr>
          <w:p w14:paraId="1C7C8597" w14:textId="543704DD" w:rsidR="00C3629B" w:rsidRDefault="00C3629B" w:rsidP="00C3629B">
            <w:pPr>
              <w:jc w:val="both"/>
              <w:rPr>
                <w:rFonts w:cs="Arial"/>
                <w:lang w:val="sr-Cyrl-RS"/>
              </w:rPr>
            </w:pPr>
            <w:r>
              <w:rPr>
                <w:rFonts w:cs="Arial"/>
                <w:lang w:val="sr-Cyrl-RS"/>
              </w:rPr>
              <w:t>15.Сервис на 490.000 км</w:t>
            </w:r>
          </w:p>
        </w:tc>
        <w:tc>
          <w:tcPr>
            <w:tcW w:w="1245" w:type="dxa"/>
            <w:tcBorders>
              <w:bottom w:val="single" w:sz="4" w:space="0" w:color="auto"/>
            </w:tcBorders>
          </w:tcPr>
          <w:p w14:paraId="701DB956" w14:textId="77777777" w:rsidR="00C3629B" w:rsidRPr="00CB63CE" w:rsidRDefault="00C3629B" w:rsidP="00C3629B">
            <w:pPr>
              <w:jc w:val="both"/>
              <w:rPr>
                <w:rFonts w:cs="Arial"/>
              </w:rPr>
            </w:pPr>
          </w:p>
        </w:tc>
        <w:tc>
          <w:tcPr>
            <w:tcW w:w="1368" w:type="dxa"/>
            <w:tcBorders>
              <w:bottom w:val="single" w:sz="4" w:space="0" w:color="auto"/>
            </w:tcBorders>
          </w:tcPr>
          <w:p w14:paraId="3F5BFD05" w14:textId="77777777" w:rsidR="00C3629B" w:rsidRPr="00CB63CE" w:rsidRDefault="00C3629B" w:rsidP="00C3629B">
            <w:pPr>
              <w:jc w:val="both"/>
              <w:rPr>
                <w:rFonts w:cs="Arial"/>
              </w:rPr>
            </w:pPr>
          </w:p>
        </w:tc>
        <w:tc>
          <w:tcPr>
            <w:tcW w:w="1170" w:type="dxa"/>
            <w:tcBorders>
              <w:bottom w:val="single" w:sz="4" w:space="0" w:color="auto"/>
            </w:tcBorders>
          </w:tcPr>
          <w:p w14:paraId="47068E7E" w14:textId="77777777" w:rsidR="00C3629B" w:rsidRPr="00CB63CE" w:rsidRDefault="00C3629B" w:rsidP="00C3629B">
            <w:pPr>
              <w:jc w:val="both"/>
              <w:rPr>
                <w:rFonts w:cs="Arial"/>
              </w:rPr>
            </w:pPr>
          </w:p>
        </w:tc>
        <w:tc>
          <w:tcPr>
            <w:tcW w:w="1530" w:type="dxa"/>
          </w:tcPr>
          <w:p w14:paraId="61956445" w14:textId="77777777" w:rsidR="00C3629B" w:rsidRPr="00CB63CE" w:rsidRDefault="00C3629B" w:rsidP="00C3629B">
            <w:pPr>
              <w:jc w:val="both"/>
              <w:rPr>
                <w:rFonts w:cs="Arial"/>
              </w:rPr>
            </w:pPr>
          </w:p>
        </w:tc>
        <w:tc>
          <w:tcPr>
            <w:tcW w:w="1440" w:type="dxa"/>
          </w:tcPr>
          <w:p w14:paraId="3B348581" w14:textId="77777777" w:rsidR="00C3629B" w:rsidRPr="00CB63CE" w:rsidRDefault="00C3629B" w:rsidP="00C3629B">
            <w:pPr>
              <w:jc w:val="both"/>
              <w:rPr>
                <w:rFonts w:cs="Arial"/>
              </w:rPr>
            </w:pPr>
          </w:p>
        </w:tc>
      </w:tr>
      <w:tr w:rsidR="00C3629B" w:rsidRPr="00CB63CE" w14:paraId="09C548B8" w14:textId="77777777" w:rsidTr="00BB31D4">
        <w:trPr>
          <w:trHeight w:val="538"/>
        </w:trPr>
        <w:tc>
          <w:tcPr>
            <w:tcW w:w="2967" w:type="dxa"/>
            <w:tcBorders>
              <w:bottom w:val="single" w:sz="4" w:space="0" w:color="auto"/>
            </w:tcBorders>
          </w:tcPr>
          <w:p w14:paraId="3B7B7E28" w14:textId="3BD1C2C7" w:rsidR="00C3629B" w:rsidRDefault="00C3629B" w:rsidP="00C3629B">
            <w:pPr>
              <w:jc w:val="both"/>
              <w:rPr>
                <w:rFonts w:cs="Arial"/>
                <w:lang w:val="sr-Cyrl-RS"/>
              </w:rPr>
            </w:pPr>
            <w:r>
              <w:rPr>
                <w:rFonts w:cs="Arial"/>
                <w:lang w:val="sr-Cyrl-RS"/>
              </w:rPr>
              <w:t>16.Сервис на 505.000 км</w:t>
            </w:r>
          </w:p>
        </w:tc>
        <w:tc>
          <w:tcPr>
            <w:tcW w:w="1245" w:type="dxa"/>
            <w:tcBorders>
              <w:bottom w:val="single" w:sz="4" w:space="0" w:color="auto"/>
            </w:tcBorders>
          </w:tcPr>
          <w:p w14:paraId="0BA395C2" w14:textId="77777777" w:rsidR="00C3629B" w:rsidRPr="00CB63CE" w:rsidRDefault="00C3629B" w:rsidP="00C3629B">
            <w:pPr>
              <w:jc w:val="both"/>
              <w:rPr>
                <w:rFonts w:cs="Arial"/>
              </w:rPr>
            </w:pPr>
          </w:p>
        </w:tc>
        <w:tc>
          <w:tcPr>
            <w:tcW w:w="1368" w:type="dxa"/>
            <w:tcBorders>
              <w:bottom w:val="single" w:sz="4" w:space="0" w:color="auto"/>
            </w:tcBorders>
          </w:tcPr>
          <w:p w14:paraId="1DB4E30F" w14:textId="77777777" w:rsidR="00C3629B" w:rsidRPr="00CB63CE" w:rsidRDefault="00C3629B" w:rsidP="00C3629B">
            <w:pPr>
              <w:jc w:val="both"/>
              <w:rPr>
                <w:rFonts w:cs="Arial"/>
              </w:rPr>
            </w:pPr>
          </w:p>
        </w:tc>
        <w:tc>
          <w:tcPr>
            <w:tcW w:w="1170" w:type="dxa"/>
            <w:tcBorders>
              <w:bottom w:val="single" w:sz="4" w:space="0" w:color="auto"/>
            </w:tcBorders>
          </w:tcPr>
          <w:p w14:paraId="3F77770A" w14:textId="77777777" w:rsidR="00C3629B" w:rsidRPr="00CB63CE" w:rsidRDefault="00C3629B" w:rsidP="00C3629B">
            <w:pPr>
              <w:jc w:val="both"/>
              <w:rPr>
                <w:rFonts w:cs="Arial"/>
              </w:rPr>
            </w:pPr>
          </w:p>
        </w:tc>
        <w:tc>
          <w:tcPr>
            <w:tcW w:w="1530" w:type="dxa"/>
          </w:tcPr>
          <w:p w14:paraId="651E8423" w14:textId="77777777" w:rsidR="00C3629B" w:rsidRPr="00CB63CE" w:rsidRDefault="00C3629B" w:rsidP="00C3629B">
            <w:pPr>
              <w:jc w:val="both"/>
              <w:rPr>
                <w:rFonts w:cs="Arial"/>
              </w:rPr>
            </w:pPr>
          </w:p>
        </w:tc>
        <w:tc>
          <w:tcPr>
            <w:tcW w:w="1440" w:type="dxa"/>
          </w:tcPr>
          <w:p w14:paraId="5EC013D2" w14:textId="77777777" w:rsidR="00C3629B" w:rsidRPr="00CB63CE" w:rsidRDefault="00C3629B" w:rsidP="00C3629B">
            <w:pPr>
              <w:jc w:val="both"/>
              <w:rPr>
                <w:rFonts w:cs="Arial"/>
              </w:rPr>
            </w:pPr>
          </w:p>
        </w:tc>
      </w:tr>
      <w:tr w:rsidR="00C3629B" w:rsidRPr="00CB63CE" w14:paraId="522F1D94" w14:textId="77777777" w:rsidTr="00BB31D4">
        <w:trPr>
          <w:trHeight w:val="529"/>
        </w:trPr>
        <w:tc>
          <w:tcPr>
            <w:tcW w:w="2967" w:type="dxa"/>
            <w:tcBorders>
              <w:bottom w:val="single" w:sz="4" w:space="0" w:color="auto"/>
            </w:tcBorders>
          </w:tcPr>
          <w:p w14:paraId="70835DC2" w14:textId="72DE4777" w:rsidR="00C3629B" w:rsidRDefault="00C3629B" w:rsidP="00C3629B">
            <w:pPr>
              <w:jc w:val="both"/>
              <w:rPr>
                <w:rFonts w:cs="Arial"/>
                <w:lang w:val="sr-Cyrl-RS"/>
              </w:rPr>
            </w:pPr>
            <w:r>
              <w:rPr>
                <w:rFonts w:cs="Arial"/>
                <w:lang w:val="sr-Cyrl-RS"/>
              </w:rPr>
              <w:t>17.Сервис на 520.000 км</w:t>
            </w:r>
          </w:p>
        </w:tc>
        <w:tc>
          <w:tcPr>
            <w:tcW w:w="1245" w:type="dxa"/>
            <w:tcBorders>
              <w:bottom w:val="single" w:sz="4" w:space="0" w:color="auto"/>
            </w:tcBorders>
          </w:tcPr>
          <w:p w14:paraId="7AB0CE0A" w14:textId="77777777" w:rsidR="00C3629B" w:rsidRPr="00CB63CE" w:rsidRDefault="00C3629B" w:rsidP="00C3629B">
            <w:pPr>
              <w:jc w:val="both"/>
              <w:rPr>
                <w:rFonts w:cs="Arial"/>
              </w:rPr>
            </w:pPr>
          </w:p>
        </w:tc>
        <w:tc>
          <w:tcPr>
            <w:tcW w:w="1368" w:type="dxa"/>
            <w:tcBorders>
              <w:bottom w:val="single" w:sz="4" w:space="0" w:color="auto"/>
            </w:tcBorders>
          </w:tcPr>
          <w:p w14:paraId="6BDD4B7E" w14:textId="77777777" w:rsidR="00C3629B" w:rsidRPr="00CB63CE" w:rsidRDefault="00C3629B" w:rsidP="00C3629B">
            <w:pPr>
              <w:jc w:val="both"/>
              <w:rPr>
                <w:rFonts w:cs="Arial"/>
              </w:rPr>
            </w:pPr>
          </w:p>
        </w:tc>
        <w:tc>
          <w:tcPr>
            <w:tcW w:w="1170" w:type="dxa"/>
            <w:tcBorders>
              <w:bottom w:val="single" w:sz="4" w:space="0" w:color="auto"/>
            </w:tcBorders>
          </w:tcPr>
          <w:p w14:paraId="23A61657" w14:textId="77777777" w:rsidR="00C3629B" w:rsidRPr="00CB63CE" w:rsidRDefault="00C3629B" w:rsidP="00C3629B">
            <w:pPr>
              <w:jc w:val="both"/>
              <w:rPr>
                <w:rFonts w:cs="Arial"/>
              </w:rPr>
            </w:pPr>
          </w:p>
        </w:tc>
        <w:tc>
          <w:tcPr>
            <w:tcW w:w="1530" w:type="dxa"/>
          </w:tcPr>
          <w:p w14:paraId="35B3BAEF" w14:textId="77777777" w:rsidR="00C3629B" w:rsidRPr="00CB63CE" w:rsidRDefault="00C3629B" w:rsidP="00C3629B">
            <w:pPr>
              <w:jc w:val="both"/>
              <w:rPr>
                <w:rFonts w:cs="Arial"/>
              </w:rPr>
            </w:pPr>
          </w:p>
        </w:tc>
        <w:tc>
          <w:tcPr>
            <w:tcW w:w="1440" w:type="dxa"/>
          </w:tcPr>
          <w:p w14:paraId="4B17268F" w14:textId="77777777" w:rsidR="00C3629B" w:rsidRPr="00CB63CE" w:rsidRDefault="00C3629B" w:rsidP="00C3629B">
            <w:pPr>
              <w:jc w:val="both"/>
              <w:rPr>
                <w:rFonts w:cs="Arial"/>
              </w:rPr>
            </w:pPr>
          </w:p>
        </w:tc>
      </w:tr>
      <w:tr w:rsidR="00C3629B" w:rsidRPr="00CB63CE" w14:paraId="6385647F" w14:textId="77777777" w:rsidTr="00BB31D4">
        <w:trPr>
          <w:trHeight w:val="529"/>
        </w:trPr>
        <w:tc>
          <w:tcPr>
            <w:tcW w:w="2967" w:type="dxa"/>
            <w:tcBorders>
              <w:bottom w:val="single" w:sz="4" w:space="0" w:color="auto"/>
            </w:tcBorders>
          </w:tcPr>
          <w:p w14:paraId="748EAA9A" w14:textId="5FB1A96D" w:rsidR="00C3629B" w:rsidRDefault="00C3629B" w:rsidP="00C3629B">
            <w:pPr>
              <w:jc w:val="both"/>
              <w:rPr>
                <w:rFonts w:cs="Arial"/>
                <w:lang w:val="sr-Cyrl-RS"/>
              </w:rPr>
            </w:pPr>
            <w:r>
              <w:rPr>
                <w:rFonts w:cs="Arial"/>
                <w:lang w:val="sr-Cyrl-RS"/>
              </w:rPr>
              <w:t>18.Сервис на 535.000 км</w:t>
            </w:r>
          </w:p>
        </w:tc>
        <w:tc>
          <w:tcPr>
            <w:tcW w:w="1245" w:type="dxa"/>
            <w:tcBorders>
              <w:bottom w:val="single" w:sz="4" w:space="0" w:color="auto"/>
            </w:tcBorders>
          </w:tcPr>
          <w:p w14:paraId="2033CF1B" w14:textId="77777777" w:rsidR="00C3629B" w:rsidRPr="00CB63CE" w:rsidRDefault="00C3629B" w:rsidP="00C3629B">
            <w:pPr>
              <w:jc w:val="both"/>
              <w:rPr>
                <w:rFonts w:cs="Arial"/>
              </w:rPr>
            </w:pPr>
          </w:p>
        </w:tc>
        <w:tc>
          <w:tcPr>
            <w:tcW w:w="1368" w:type="dxa"/>
            <w:tcBorders>
              <w:bottom w:val="single" w:sz="4" w:space="0" w:color="auto"/>
            </w:tcBorders>
          </w:tcPr>
          <w:p w14:paraId="7E9D0DB4" w14:textId="77777777" w:rsidR="00C3629B" w:rsidRPr="00CB63CE" w:rsidRDefault="00C3629B" w:rsidP="00C3629B">
            <w:pPr>
              <w:jc w:val="both"/>
              <w:rPr>
                <w:rFonts w:cs="Arial"/>
              </w:rPr>
            </w:pPr>
          </w:p>
        </w:tc>
        <w:tc>
          <w:tcPr>
            <w:tcW w:w="1170" w:type="dxa"/>
            <w:tcBorders>
              <w:bottom w:val="single" w:sz="4" w:space="0" w:color="auto"/>
            </w:tcBorders>
          </w:tcPr>
          <w:p w14:paraId="6A23BCDB" w14:textId="77777777" w:rsidR="00C3629B" w:rsidRPr="00CB63CE" w:rsidRDefault="00C3629B" w:rsidP="00C3629B">
            <w:pPr>
              <w:jc w:val="both"/>
              <w:rPr>
                <w:rFonts w:cs="Arial"/>
              </w:rPr>
            </w:pPr>
          </w:p>
        </w:tc>
        <w:tc>
          <w:tcPr>
            <w:tcW w:w="1530" w:type="dxa"/>
          </w:tcPr>
          <w:p w14:paraId="7811112B" w14:textId="77777777" w:rsidR="00C3629B" w:rsidRPr="00CB63CE" w:rsidRDefault="00C3629B" w:rsidP="00C3629B">
            <w:pPr>
              <w:jc w:val="both"/>
              <w:rPr>
                <w:rFonts w:cs="Arial"/>
              </w:rPr>
            </w:pPr>
          </w:p>
        </w:tc>
        <w:tc>
          <w:tcPr>
            <w:tcW w:w="1440" w:type="dxa"/>
          </w:tcPr>
          <w:p w14:paraId="41CCA93D" w14:textId="77777777" w:rsidR="00C3629B" w:rsidRPr="00CB63CE" w:rsidRDefault="00C3629B" w:rsidP="00C3629B">
            <w:pPr>
              <w:jc w:val="both"/>
              <w:rPr>
                <w:rFonts w:cs="Arial"/>
              </w:rPr>
            </w:pPr>
          </w:p>
        </w:tc>
      </w:tr>
      <w:tr w:rsidR="00C3629B" w:rsidRPr="00CB63CE" w14:paraId="0AAD8E9D" w14:textId="77777777" w:rsidTr="00BB31D4">
        <w:trPr>
          <w:trHeight w:val="619"/>
        </w:trPr>
        <w:tc>
          <w:tcPr>
            <w:tcW w:w="2967" w:type="dxa"/>
            <w:tcBorders>
              <w:bottom w:val="single" w:sz="4" w:space="0" w:color="auto"/>
            </w:tcBorders>
          </w:tcPr>
          <w:p w14:paraId="0F6D4617" w14:textId="37FC599E" w:rsidR="00C3629B" w:rsidRDefault="00C3629B" w:rsidP="00C3629B">
            <w:pPr>
              <w:jc w:val="both"/>
              <w:rPr>
                <w:rFonts w:cs="Arial"/>
                <w:lang w:val="sr-Cyrl-RS"/>
              </w:rPr>
            </w:pPr>
            <w:r>
              <w:rPr>
                <w:rFonts w:cs="Arial"/>
                <w:lang w:val="sr-Cyrl-RS"/>
              </w:rPr>
              <w:t>19.Сервис на 550.000 км</w:t>
            </w:r>
          </w:p>
        </w:tc>
        <w:tc>
          <w:tcPr>
            <w:tcW w:w="1245" w:type="dxa"/>
            <w:tcBorders>
              <w:bottom w:val="single" w:sz="4" w:space="0" w:color="auto"/>
            </w:tcBorders>
          </w:tcPr>
          <w:p w14:paraId="6E268DAF" w14:textId="77777777" w:rsidR="00C3629B" w:rsidRPr="00CB63CE" w:rsidRDefault="00C3629B" w:rsidP="00C3629B">
            <w:pPr>
              <w:jc w:val="both"/>
              <w:rPr>
                <w:rFonts w:cs="Arial"/>
              </w:rPr>
            </w:pPr>
          </w:p>
        </w:tc>
        <w:tc>
          <w:tcPr>
            <w:tcW w:w="1368" w:type="dxa"/>
            <w:tcBorders>
              <w:bottom w:val="single" w:sz="4" w:space="0" w:color="auto"/>
            </w:tcBorders>
          </w:tcPr>
          <w:p w14:paraId="58166EA8" w14:textId="77777777" w:rsidR="00C3629B" w:rsidRPr="00CB63CE" w:rsidRDefault="00C3629B" w:rsidP="00C3629B">
            <w:pPr>
              <w:jc w:val="both"/>
              <w:rPr>
                <w:rFonts w:cs="Arial"/>
              </w:rPr>
            </w:pPr>
          </w:p>
        </w:tc>
        <w:tc>
          <w:tcPr>
            <w:tcW w:w="1170" w:type="dxa"/>
            <w:tcBorders>
              <w:bottom w:val="single" w:sz="4" w:space="0" w:color="auto"/>
            </w:tcBorders>
          </w:tcPr>
          <w:p w14:paraId="6F9FF513" w14:textId="77777777" w:rsidR="00C3629B" w:rsidRPr="00CB63CE" w:rsidRDefault="00C3629B" w:rsidP="00C3629B">
            <w:pPr>
              <w:jc w:val="both"/>
              <w:rPr>
                <w:rFonts w:cs="Arial"/>
              </w:rPr>
            </w:pPr>
          </w:p>
        </w:tc>
        <w:tc>
          <w:tcPr>
            <w:tcW w:w="1530" w:type="dxa"/>
          </w:tcPr>
          <w:p w14:paraId="6689D622" w14:textId="77777777" w:rsidR="00C3629B" w:rsidRPr="00CB63CE" w:rsidRDefault="00C3629B" w:rsidP="00C3629B">
            <w:pPr>
              <w:jc w:val="both"/>
              <w:rPr>
                <w:rFonts w:cs="Arial"/>
              </w:rPr>
            </w:pPr>
          </w:p>
        </w:tc>
        <w:tc>
          <w:tcPr>
            <w:tcW w:w="1440" w:type="dxa"/>
          </w:tcPr>
          <w:p w14:paraId="50E8B67C" w14:textId="77777777" w:rsidR="00C3629B" w:rsidRPr="00CB63CE" w:rsidRDefault="00C3629B" w:rsidP="00C3629B">
            <w:pPr>
              <w:jc w:val="both"/>
              <w:rPr>
                <w:rFonts w:cs="Arial"/>
              </w:rPr>
            </w:pPr>
          </w:p>
        </w:tc>
      </w:tr>
      <w:tr w:rsidR="00C3629B" w:rsidRPr="00CB63CE" w14:paraId="538F5242" w14:textId="77777777" w:rsidTr="00BB31D4">
        <w:trPr>
          <w:trHeight w:val="799"/>
        </w:trPr>
        <w:tc>
          <w:tcPr>
            <w:tcW w:w="2967" w:type="dxa"/>
            <w:tcBorders>
              <w:bottom w:val="single" w:sz="4" w:space="0" w:color="auto"/>
            </w:tcBorders>
          </w:tcPr>
          <w:p w14:paraId="3F44CF2A" w14:textId="341A5B48" w:rsidR="00C3629B" w:rsidRDefault="00C3629B" w:rsidP="00C3629B">
            <w:pPr>
              <w:jc w:val="both"/>
              <w:rPr>
                <w:rFonts w:cs="Arial"/>
                <w:lang w:val="sr-Cyrl-RS"/>
              </w:rPr>
            </w:pPr>
            <w:r>
              <w:rPr>
                <w:rFonts w:cs="Arial"/>
                <w:lang w:val="sr-Cyrl-RS"/>
              </w:rPr>
              <w:t>20.Сервис на 565.000 км</w:t>
            </w:r>
          </w:p>
        </w:tc>
        <w:tc>
          <w:tcPr>
            <w:tcW w:w="1245" w:type="dxa"/>
            <w:tcBorders>
              <w:bottom w:val="single" w:sz="4" w:space="0" w:color="auto"/>
            </w:tcBorders>
          </w:tcPr>
          <w:p w14:paraId="4DCC4597" w14:textId="77777777" w:rsidR="00C3629B" w:rsidRPr="00CB63CE" w:rsidRDefault="00C3629B" w:rsidP="00C3629B">
            <w:pPr>
              <w:jc w:val="both"/>
              <w:rPr>
                <w:rFonts w:cs="Arial"/>
              </w:rPr>
            </w:pPr>
          </w:p>
        </w:tc>
        <w:tc>
          <w:tcPr>
            <w:tcW w:w="1368" w:type="dxa"/>
            <w:tcBorders>
              <w:bottom w:val="single" w:sz="4" w:space="0" w:color="auto"/>
            </w:tcBorders>
          </w:tcPr>
          <w:p w14:paraId="309688B3" w14:textId="77777777" w:rsidR="00C3629B" w:rsidRPr="00CB63CE" w:rsidRDefault="00C3629B" w:rsidP="00C3629B">
            <w:pPr>
              <w:jc w:val="both"/>
              <w:rPr>
                <w:rFonts w:cs="Arial"/>
              </w:rPr>
            </w:pPr>
          </w:p>
        </w:tc>
        <w:tc>
          <w:tcPr>
            <w:tcW w:w="1170" w:type="dxa"/>
            <w:tcBorders>
              <w:bottom w:val="single" w:sz="4" w:space="0" w:color="auto"/>
            </w:tcBorders>
          </w:tcPr>
          <w:p w14:paraId="1A070283" w14:textId="77777777" w:rsidR="00C3629B" w:rsidRPr="00CB63CE" w:rsidRDefault="00C3629B" w:rsidP="00C3629B">
            <w:pPr>
              <w:jc w:val="both"/>
              <w:rPr>
                <w:rFonts w:cs="Arial"/>
              </w:rPr>
            </w:pPr>
          </w:p>
        </w:tc>
        <w:tc>
          <w:tcPr>
            <w:tcW w:w="1530" w:type="dxa"/>
          </w:tcPr>
          <w:p w14:paraId="19F81A02" w14:textId="77777777" w:rsidR="00C3629B" w:rsidRPr="00CB63CE" w:rsidRDefault="00C3629B" w:rsidP="00C3629B">
            <w:pPr>
              <w:jc w:val="both"/>
              <w:rPr>
                <w:rFonts w:cs="Arial"/>
              </w:rPr>
            </w:pPr>
          </w:p>
        </w:tc>
        <w:tc>
          <w:tcPr>
            <w:tcW w:w="1440" w:type="dxa"/>
          </w:tcPr>
          <w:p w14:paraId="5E0A7DF7" w14:textId="77777777" w:rsidR="00C3629B" w:rsidRPr="00CB63CE" w:rsidRDefault="00C3629B" w:rsidP="00C3629B">
            <w:pPr>
              <w:jc w:val="both"/>
              <w:rPr>
                <w:rFonts w:cs="Arial"/>
              </w:rPr>
            </w:pPr>
          </w:p>
        </w:tc>
      </w:tr>
      <w:tr w:rsidR="00C3629B" w:rsidRPr="00CB63CE" w14:paraId="424BCF47" w14:textId="77777777" w:rsidTr="00BB31D4">
        <w:trPr>
          <w:trHeight w:val="799"/>
        </w:trPr>
        <w:tc>
          <w:tcPr>
            <w:tcW w:w="2967" w:type="dxa"/>
            <w:tcBorders>
              <w:bottom w:val="single" w:sz="4" w:space="0" w:color="auto"/>
            </w:tcBorders>
          </w:tcPr>
          <w:p w14:paraId="3C538C89" w14:textId="3FCE37BF" w:rsidR="00C3629B" w:rsidRDefault="00C3629B" w:rsidP="00C3629B">
            <w:pPr>
              <w:jc w:val="both"/>
              <w:rPr>
                <w:rFonts w:cs="Arial"/>
                <w:lang w:val="sr-Cyrl-RS"/>
              </w:rPr>
            </w:pPr>
            <w:r>
              <w:rPr>
                <w:rFonts w:cs="Arial"/>
                <w:lang w:val="sr-Cyrl-RS"/>
              </w:rPr>
              <w:t>21.Сервис на 580.000 км</w:t>
            </w:r>
          </w:p>
        </w:tc>
        <w:tc>
          <w:tcPr>
            <w:tcW w:w="1245" w:type="dxa"/>
            <w:tcBorders>
              <w:bottom w:val="single" w:sz="4" w:space="0" w:color="auto"/>
            </w:tcBorders>
          </w:tcPr>
          <w:p w14:paraId="6C434673" w14:textId="77777777" w:rsidR="00C3629B" w:rsidRPr="00CB63CE" w:rsidRDefault="00C3629B" w:rsidP="00C3629B">
            <w:pPr>
              <w:jc w:val="both"/>
              <w:rPr>
                <w:rFonts w:cs="Arial"/>
              </w:rPr>
            </w:pPr>
          </w:p>
        </w:tc>
        <w:tc>
          <w:tcPr>
            <w:tcW w:w="1368" w:type="dxa"/>
            <w:tcBorders>
              <w:bottom w:val="single" w:sz="4" w:space="0" w:color="auto"/>
            </w:tcBorders>
          </w:tcPr>
          <w:p w14:paraId="6BF28C15" w14:textId="77777777" w:rsidR="00C3629B" w:rsidRPr="00CB63CE" w:rsidRDefault="00C3629B" w:rsidP="00C3629B">
            <w:pPr>
              <w:jc w:val="both"/>
              <w:rPr>
                <w:rFonts w:cs="Arial"/>
              </w:rPr>
            </w:pPr>
          </w:p>
        </w:tc>
        <w:tc>
          <w:tcPr>
            <w:tcW w:w="1170" w:type="dxa"/>
            <w:tcBorders>
              <w:bottom w:val="single" w:sz="4" w:space="0" w:color="auto"/>
            </w:tcBorders>
          </w:tcPr>
          <w:p w14:paraId="52F4E775" w14:textId="77777777" w:rsidR="00C3629B" w:rsidRPr="00CB63CE" w:rsidRDefault="00C3629B" w:rsidP="00C3629B">
            <w:pPr>
              <w:jc w:val="both"/>
              <w:rPr>
                <w:rFonts w:cs="Arial"/>
              </w:rPr>
            </w:pPr>
          </w:p>
        </w:tc>
        <w:tc>
          <w:tcPr>
            <w:tcW w:w="1530" w:type="dxa"/>
          </w:tcPr>
          <w:p w14:paraId="186047A7" w14:textId="77777777" w:rsidR="00C3629B" w:rsidRPr="00CB63CE" w:rsidRDefault="00C3629B" w:rsidP="00C3629B">
            <w:pPr>
              <w:jc w:val="both"/>
              <w:rPr>
                <w:rFonts w:cs="Arial"/>
              </w:rPr>
            </w:pPr>
          </w:p>
        </w:tc>
        <w:tc>
          <w:tcPr>
            <w:tcW w:w="1440" w:type="dxa"/>
          </w:tcPr>
          <w:p w14:paraId="40A98478" w14:textId="77777777" w:rsidR="00C3629B" w:rsidRPr="00CB63CE" w:rsidRDefault="00C3629B" w:rsidP="00C3629B">
            <w:pPr>
              <w:jc w:val="both"/>
              <w:rPr>
                <w:rFonts w:cs="Arial"/>
              </w:rPr>
            </w:pPr>
          </w:p>
        </w:tc>
      </w:tr>
      <w:tr w:rsidR="00C3629B" w:rsidRPr="00CB63CE" w14:paraId="04F9E0AD" w14:textId="77777777" w:rsidTr="00BB31D4">
        <w:trPr>
          <w:trHeight w:val="799"/>
        </w:trPr>
        <w:tc>
          <w:tcPr>
            <w:tcW w:w="2967" w:type="dxa"/>
            <w:tcBorders>
              <w:bottom w:val="single" w:sz="4" w:space="0" w:color="auto"/>
            </w:tcBorders>
          </w:tcPr>
          <w:p w14:paraId="11D55AF1" w14:textId="74A98E17" w:rsidR="00C3629B" w:rsidRDefault="00C3629B" w:rsidP="00C3629B">
            <w:pPr>
              <w:jc w:val="both"/>
              <w:rPr>
                <w:rFonts w:cs="Arial"/>
                <w:lang w:val="sr-Cyrl-RS"/>
              </w:rPr>
            </w:pPr>
            <w:r>
              <w:rPr>
                <w:rFonts w:cs="Arial"/>
                <w:lang w:val="sr-Latn-RS"/>
              </w:rPr>
              <w:t>22.</w:t>
            </w:r>
            <w:r>
              <w:rPr>
                <w:rFonts w:cs="Arial"/>
                <w:lang w:val="sr-Cyrl-RS"/>
              </w:rPr>
              <w:t>Сервис на 595.000 км</w:t>
            </w:r>
          </w:p>
        </w:tc>
        <w:tc>
          <w:tcPr>
            <w:tcW w:w="1245" w:type="dxa"/>
            <w:tcBorders>
              <w:bottom w:val="single" w:sz="4" w:space="0" w:color="auto"/>
            </w:tcBorders>
          </w:tcPr>
          <w:p w14:paraId="410E82E0" w14:textId="77777777" w:rsidR="00C3629B" w:rsidRPr="00CB63CE" w:rsidRDefault="00C3629B" w:rsidP="00C3629B">
            <w:pPr>
              <w:jc w:val="both"/>
              <w:rPr>
                <w:rFonts w:cs="Arial"/>
              </w:rPr>
            </w:pPr>
          </w:p>
        </w:tc>
        <w:tc>
          <w:tcPr>
            <w:tcW w:w="1368" w:type="dxa"/>
            <w:tcBorders>
              <w:bottom w:val="single" w:sz="4" w:space="0" w:color="auto"/>
            </w:tcBorders>
          </w:tcPr>
          <w:p w14:paraId="64BFB579" w14:textId="77777777" w:rsidR="00C3629B" w:rsidRPr="00CB63CE" w:rsidRDefault="00C3629B" w:rsidP="00C3629B">
            <w:pPr>
              <w:jc w:val="both"/>
              <w:rPr>
                <w:rFonts w:cs="Arial"/>
              </w:rPr>
            </w:pPr>
          </w:p>
        </w:tc>
        <w:tc>
          <w:tcPr>
            <w:tcW w:w="1170" w:type="dxa"/>
            <w:tcBorders>
              <w:bottom w:val="single" w:sz="4" w:space="0" w:color="auto"/>
            </w:tcBorders>
          </w:tcPr>
          <w:p w14:paraId="29A1C497" w14:textId="77777777" w:rsidR="00C3629B" w:rsidRPr="00CB63CE" w:rsidRDefault="00C3629B" w:rsidP="00C3629B">
            <w:pPr>
              <w:jc w:val="both"/>
              <w:rPr>
                <w:rFonts w:cs="Arial"/>
              </w:rPr>
            </w:pPr>
          </w:p>
        </w:tc>
        <w:tc>
          <w:tcPr>
            <w:tcW w:w="1530" w:type="dxa"/>
          </w:tcPr>
          <w:p w14:paraId="3DFFA255" w14:textId="77777777" w:rsidR="00C3629B" w:rsidRPr="00CB63CE" w:rsidRDefault="00C3629B" w:rsidP="00C3629B">
            <w:pPr>
              <w:jc w:val="both"/>
              <w:rPr>
                <w:rFonts w:cs="Arial"/>
              </w:rPr>
            </w:pPr>
          </w:p>
        </w:tc>
        <w:tc>
          <w:tcPr>
            <w:tcW w:w="1440" w:type="dxa"/>
          </w:tcPr>
          <w:p w14:paraId="130369AE" w14:textId="77777777" w:rsidR="00C3629B" w:rsidRPr="00CB63CE" w:rsidRDefault="00C3629B" w:rsidP="00C3629B">
            <w:pPr>
              <w:jc w:val="both"/>
              <w:rPr>
                <w:rFonts w:cs="Arial"/>
              </w:rPr>
            </w:pPr>
          </w:p>
        </w:tc>
      </w:tr>
      <w:tr w:rsidR="00C3629B" w:rsidRPr="00CB63CE" w14:paraId="532ABCEA" w14:textId="77777777" w:rsidTr="00BB31D4">
        <w:trPr>
          <w:trHeight w:val="799"/>
        </w:trPr>
        <w:tc>
          <w:tcPr>
            <w:tcW w:w="2967" w:type="dxa"/>
            <w:tcBorders>
              <w:bottom w:val="single" w:sz="4" w:space="0" w:color="auto"/>
            </w:tcBorders>
          </w:tcPr>
          <w:p w14:paraId="14350E2C" w14:textId="18428AA1" w:rsidR="00C3629B" w:rsidRDefault="00C3629B" w:rsidP="00C3629B">
            <w:pPr>
              <w:jc w:val="both"/>
              <w:rPr>
                <w:rFonts w:cs="Arial"/>
                <w:lang w:val="sr-Latn-RS"/>
              </w:rPr>
            </w:pPr>
            <w:r>
              <w:rPr>
                <w:rFonts w:cs="Arial"/>
                <w:lang w:val="sr-Latn-RS"/>
              </w:rPr>
              <w:t>23.</w:t>
            </w:r>
            <w:r>
              <w:rPr>
                <w:rFonts w:cs="Arial"/>
                <w:lang w:val="sr-Cyrl-RS"/>
              </w:rPr>
              <w:t xml:space="preserve"> Сервис на 610.000 км</w:t>
            </w:r>
          </w:p>
        </w:tc>
        <w:tc>
          <w:tcPr>
            <w:tcW w:w="1245" w:type="dxa"/>
            <w:tcBorders>
              <w:bottom w:val="single" w:sz="4" w:space="0" w:color="auto"/>
            </w:tcBorders>
          </w:tcPr>
          <w:p w14:paraId="526D65BB" w14:textId="77777777" w:rsidR="00C3629B" w:rsidRPr="00CB63CE" w:rsidRDefault="00C3629B" w:rsidP="00C3629B">
            <w:pPr>
              <w:jc w:val="both"/>
              <w:rPr>
                <w:rFonts w:cs="Arial"/>
              </w:rPr>
            </w:pPr>
          </w:p>
        </w:tc>
        <w:tc>
          <w:tcPr>
            <w:tcW w:w="1368" w:type="dxa"/>
            <w:tcBorders>
              <w:bottom w:val="single" w:sz="4" w:space="0" w:color="auto"/>
            </w:tcBorders>
          </w:tcPr>
          <w:p w14:paraId="49E4962B" w14:textId="77777777" w:rsidR="00C3629B" w:rsidRPr="00CB63CE" w:rsidRDefault="00C3629B" w:rsidP="00C3629B">
            <w:pPr>
              <w:jc w:val="both"/>
              <w:rPr>
                <w:rFonts w:cs="Arial"/>
              </w:rPr>
            </w:pPr>
          </w:p>
        </w:tc>
        <w:tc>
          <w:tcPr>
            <w:tcW w:w="1170" w:type="dxa"/>
            <w:tcBorders>
              <w:bottom w:val="single" w:sz="4" w:space="0" w:color="auto"/>
            </w:tcBorders>
          </w:tcPr>
          <w:p w14:paraId="6161C44A" w14:textId="77777777" w:rsidR="00C3629B" w:rsidRPr="00CB63CE" w:rsidRDefault="00C3629B" w:rsidP="00C3629B">
            <w:pPr>
              <w:jc w:val="both"/>
              <w:rPr>
                <w:rFonts w:cs="Arial"/>
              </w:rPr>
            </w:pPr>
          </w:p>
        </w:tc>
        <w:tc>
          <w:tcPr>
            <w:tcW w:w="1530" w:type="dxa"/>
          </w:tcPr>
          <w:p w14:paraId="7EB42E76" w14:textId="77777777" w:rsidR="00C3629B" w:rsidRPr="00CB63CE" w:rsidRDefault="00C3629B" w:rsidP="00C3629B">
            <w:pPr>
              <w:jc w:val="both"/>
              <w:rPr>
                <w:rFonts w:cs="Arial"/>
              </w:rPr>
            </w:pPr>
          </w:p>
        </w:tc>
        <w:tc>
          <w:tcPr>
            <w:tcW w:w="1440" w:type="dxa"/>
          </w:tcPr>
          <w:p w14:paraId="61674E11" w14:textId="77777777" w:rsidR="00C3629B" w:rsidRPr="00CB63CE" w:rsidRDefault="00C3629B" w:rsidP="00C3629B">
            <w:pPr>
              <w:jc w:val="both"/>
              <w:rPr>
                <w:rFonts w:cs="Arial"/>
              </w:rPr>
            </w:pPr>
          </w:p>
        </w:tc>
      </w:tr>
      <w:tr w:rsidR="00C3629B" w:rsidRPr="00CB63CE" w14:paraId="11387BE3" w14:textId="77777777" w:rsidTr="00BB31D4">
        <w:tc>
          <w:tcPr>
            <w:tcW w:w="2967" w:type="dxa"/>
            <w:tcBorders>
              <w:top w:val="single" w:sz="4" w:space="0" w:color="auto"/>
              <w:left w:val="single" w:sz="4" w:space="0" w:color="auto"/>
              <w:bottom w:val="single" w:sz="4" w:space="0" w:color="auto"/>
              <w:right w:val="nil"/>
            </w:tcBorders>
          </w:tcPr>
          <w:p w14:paraId="715BAEE8" w14:textId="77777777" w:rsidR="00C3629B" w:rsidRPr="00FC10ED" w:rsidRDefault="00C3629B" w:rsidP="00C3629B">
            <w:pPr>
              <w:jc w:val="both"/>
              <w:rPr>
                <w:rFonts w:cs="Arial"/>
                <w:b/>
                <w:lang w:val="sr-Cyrl-RS"/>
              </w:rPr>
            </w:pPr>
            <w:r w:rsidRPr="00FC10ED">
              <w:rPr>
                <w:rFonts w:cs="Arial"/>
                <w:b/>
                <w:lang w:val="sr-Cyrl-RS"/>
              </w:rPr>
              <w:t>УКУПНО:</w:t>
            </w:r>
          </w:p>
          <w:p w14:paraId="6551EB7F" w14:textId="77777777" w:rsidR="00C3629B" w:rsidRPr="00CB63CE" w:rsidRDefault="00C3629B" w:rsidP="00C3629B">
            <w:pPr>
              <w:jc w:val="right"/>
              <w:rPr>
                <w:rFonts w:cs="Arial"/>
              </w:rPr>
            </w:pPr>
            <w:r>
              <w:rPr>
                <w:rFonts w:cs="Arial"/>
                <w:b/>
                <w:lang w:val="sr-Cyrl-CS"/>
              </w:rPr>
              <w:t xml:space="preserve">    </w:t>
            </w:r>
          </w:p>
        </w:tc>
        <w:tc>
          <w:tcPr>
            <w:tcW w:w="2613" w:type="dxa"/>
            <w:gridSpan w:val="2"/>
            <w:tcBorders>
              <w:top w:val="single" w:sz="4" w:space="0" w:color="auto"/>
              <w:left w:val="nil"/>
              <w:bottom w:val="single" w:sz="4" w:space="0" w:color="auto"/>
              <w:right w:val="nil"/>
            </w:tcBorders>
          </w:tcPr>
          <w:p w14:paraId="12C452A9" w14:textId="77777777" w:rsidR="00C3629B" w:rsidRPr="00CB63CE" w:rsidRDefault="00C3629B" w:rsidP="00C3629B">
            <w:pPr>
              <w:jc w:val="both"/>
              <w:rPr>
                <w:rFonts w:cs="Arial"/>
              </w:rPr>
            </w:pPr>
          </w:p>
        </w:tc>
        <w:tc>
          <w:tcPr>
            <w:tcW w:w="1170" w:type="dxa"/>
            <w:tcBorders>
              <w:top w:val="single" w:sz="4" w:space="0" w:color="auto"/>
              <w:left w:val="nil"/>
              <w:bottom w:val="single" w:sz="4" w:space="0" w:color="auto"/>
              <w:right w:val="single" w:sz="4" w:space="0" w:color="auto"/>
            </w:tcBorders>
            <w:vAlign w:val="bottom"/>
          </w:tcPr>
          <w:p w14:paraId="10A3E9F9" w14:textId="77777777" w:rsidR="00C3629B" w:rsidRPr="00CB63CE" w:rsidRDefault="00C3629B" w:rsidP="00C3629B">
            <w:pPr>
              <w:ind w:left="-198"/>
              <w:rPr>
                <w:rFonts w:cs="Arial"/>
                <w:b/>
              </w:rPr>
            </w:pPr>
          </w:p>
        </w:tc>
        <w:tc>
          <w:tcPr>
            <w:tcW w:w="1530" w:type="dxa"/>
            <w:tcBorders>
              <w:left w:val="single" w:sz="4" w:space="0" w:color="auto"/>
            </w:tcBorders>
          </w:tcPr>
          <w:p w14:paraId="7B53C15B" w14:textId="77777777" w:rsidR="00C3629B" w:rsidRPr="00CB63CE" w:rsidRDefault="00C3629B" w:rsidP="00C3629B">
            <w:pPr>
              <w:jc w:val="both"/>
              <w:rPr>
                <w:rFonts w:cs="Arial"/>
              </w:rPr>
            </w:pPr>
          </w:p>
        </w:tc>
        <w:tc>
          <w:tcPr>
            <w:tcW w:w="1440" w:type="dxa"/>
          </w:tcPr>
          <w:p w14:paraId="572DC056" w14:textId="77777777" w:rsidR="00C3629B" w:rsidRPr="00CB63CE" w:rsidRDefault="00C3629B" w:rsidP="00C3629B">
            <w:pPr>
              <w:jc w:val="both"/>
              <w:rPr>
                <w:rFonts w:cs="Arial"/>
              </w:rPr>
            </w:pPr>
          </w:p>
        </w:tc>
      </w:tr>
      <w:tr w:rsidR="00C3629B" w14:paraId="1D64FEF2" w14:textId="77777777" w:rsidTr="00BB31D4">
        <w:tblPrEx>
          <w:tblLook w:val="0000" w:firstRow="0" w:lastRow="0" w:firstColumn="0" w:lastColumn="0" w:noHBand="0" w:noVBand="0"/>
        </w:tblPrEx>
        <w:trPr>
          <w:trHeight w:val="330"/>
        </w:trPr>
        <w:tc>
          <w:tcPr>
            <w:tcW w:w="6750" w:type="dxa"/>
            <w:gridSpan w:val="4"/>
            <w:tcBorders>
              <w:top w:val="single" w:sz="4" w:space="0" w:color="auto"/>
              <w:bottom w:val="single" w:sz="4" w:space="0" w:color="auto"/>
            </w:tcBorders>
          </w:tcPr>
          <w:p w14:paraId="3EF5625F" w14:textId="77777777" w:rsidR="00C3629B" w:rsidRDefault="00C3629B" w:rsidP="00C3629B">
            <w:pPr>
              <w:ind w:right="-603"/>
              <w:rPr>
                <w:rFonts w:cs="Arial"/>
                <w:b/>
                <w:lang w:val="sr-Cyrl-CS"/>
              </w:rPr>
            </w:pPr>
            <w:r>
              <w:rPr>
                <w:rFonts w:cs="Arial"/>
                <w:b/>
                <w:lang w:val="sr-Cyrl-CS"/>
              </w:rPr>
              <w:t xml:space="preserve">                                      </w:t>
            </w:r>
          </w:p>
          <w:p w14:paraId="66CBA51C" w14:textId="77777777" w:rsidR="00C3629B" w:rsidRPr="00CC7612" w:rsidRDefault="00C3629B" w:rsidP="00C3629B">
            <w:pPr>
              <w:ind w:right="-603"/>
              <w:rPr>
                <w:rFonts w:cs="Arial"/>
                <w:b/>
                <w:lang w:val="sr-Cyrl-CS"/>
              </w:rPr>
            </w:pPr>
            <w:r>
              <w:rPr>
                <w:rFonts w:cs="Arial"/>
                <w:b/>
                <w:lang w:val="sr-Cyrl-CS"/>
              </w:rPr>
              <w:t xml:space="preserve">              УКУПНО</w:t>
            </w:r>
            <w:r w:rsidRPr="00CC7612">
              <w:rPr>
                <w:rFonts w:cs="Arial"/>
                <w:b/>
                <w:lang w:val="sr-Cyrl-CS"/>
              </w:rPr>
              <w:t xml:space="preserve"> са евентуалним попустом</w:t>
            </w:r>
            <w:r>
              <w:rPr>
                <w:rFonts w:cs="Arial"/>
                <w:b/>
                <w:lang w:val="sr-Cyrl-CS"/>
              </w:rPr>
              <w:t>:</w:t>
            </w:r>
          </w:p>
        </w:tc>
        <w:tc>
          <w:tcPr>
            <w:tcW w:w="1530" w:type="dxa"/>
          </w:tcPr>
          <w:p w14:paraId="2D8A11C4" w14:textId="77777777" w:rsidR="00C3629B" w:rsidRPr="00CC7612" w:rsidRDefault="00C3629B" w:rsidP="00C3629B">
            <w:pPr>
              <w:ind w:right="-603"/>
              <w:jc w:val="both"/>
              <w:rPr>
                <w:rFonts w:cs="Arial"/>
                <w:lang w:val="sr-Cyrl-CS"/>
              </w:rPr>
            </w:pPr>
          </w:p>
        </w:tc>
        <w:tc>
          <w:tcPr>
            <w:tcW w:w="1440" w:type="dxa"/>
          </w:tcPr>
          <w:p w14:paraId="24D869F1" w14:textId="77777777" w:rsidR="00C3629B" w:rsidRDefault="00C3629B" w:rsidP="00C3629B">
            <w:pPr>
              <w:ind w:right="-603"/>
              <w:jc w:val="both"/>
              <w:rPr>
                <w:rFonts w:cs="Arial"/>
              </w:rPr>
            </w:pPr>
          </w:p>
        </w:tc>
      </w:tr>
    </w:tbl>
    <w:p w14:paraId="46954CD3" w14:textId="77777777" w:rsidR="006B26DB" w:rsidRDefault="006B26DB" w:rsidP="00C57C9C">
      <w:pPr>
        <w:jc w:val="center"/>
        <w:rPr>
          <w:b/>
          <w:lang w:val="sr-Cyrl-CS"/>
        </w:rPr>
      </w:pPr>
    </w:p>
    <w:p w14:paraId="68B11C5B" w14:textId="77777777" w:rsidR="006B26DB" w:rsidRPr="006B26DB" w:rsidRDefault="006B26DB" w:rsidP="00540530">
      <w:pPr>
        <w:ind w:left="567"/>
        <w:jc w:val="center"/>
        <w:rPr>
          <w:b/>
          <w:lang w:val="sr-Cyrl-RS"/>
        </w:rPr>
      </w:pPr>
      <w:r>
        <w:rPr>
          <w:b/>
        </w:rPr>
        <w:t>TA</w:t>
      </w:r>
      <w:r>
        <w:rPr>
          <w:b/>
          <w:lang w:val="sr-Cyrl-RS"/>
        </w:rPr>
        <w:t xml:space="preserve">БЕЛА Б – услуге </w:t>
      </w:r>
      <w:r w:rsidR="004677CB">
        <w:rPr>
          <w:b/>
          <w:lang w:val="sr-Cyrl-RS"/>
        </w:rPr>
        <w:t>ванредног сервисирања (п</w:t>
      </w:r>
      <w:r>
        <w:rPr>
          <w:b/>
          <w:lang w:val="sr-Cyrl-RS"/>
        </w:rPr>
        <w:t>оправке</w:t>
      </w:r>
      <w:r w:rsidR="004677CB">
        <w:rPr>
          <w:b/>
          <w:lang w:val="sr-Cyrl-RS"/>
        </w:rPr>
        <w:t>)</w:t>
      </w:r>
    </w:p>
    <w:tbl>
      <w:tblPr>
        <w:tblpPr w:leftFromText="180" w:rightFromText="180" w:vertAnchor="text" w:horzAnchor="margin" w:tblpY="10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23"/>
        <w:gridCol w:w="7"/>
        <w:gridCol w:w="2310"/>
        <w:gridCol w:w="6"/>
        <w:gridCol w:w="2184"/>
      </w:tblGrid>
      <w:tr w:rsidR="006B26DB" w:rsidRPr="00CB63CE" w14:paraId="4E7ABA9C" w14:textId="77777777" w:rsidTr="00095800">
        <w:tc>
          <w:tcPr>
            <w:tcW w:w="900" w:type="dxa"/>
          </w:tcPr>
          <w:p w14:paraId="6D99C9DD" w14:textId="77777777" w:rsidR="006B26DB" w:rsidRPr="0015725C" w:rsidRDefault="006B26DB" w:rsidP="00095800">
            <w:pPr>
              <w:rPr>
                <w:rFonts w:cs="Arial"/>
                <w:b/>
                <w:lang w:val="sr-Cyrl-CS"/>
              </w:rPr>
            </w:pPr>
            <w:r>
              <w:rPr>
                <w:rFonts w:cs="Arial"/>
                <w:b/>
              </w:rPr>
              <w:t>Ред.бр</w:t>
            </w:r>
          </w:p>
        </w:tc>
        <w:tc>
          <w:tcPr>
            <w:tcW w:w="4223" w:type="dxa"/>
          </w:tcPr>
          <w:p w14:paraId="3FE21853" w14:textId="77777777" w:rsidR="006B26DB" w:rsidRPr="00CB63CE" w:rsidRDefault="006B26DB" w:rsidP="00095800">
            <w:pPr>
              <w:jc w:val="center"/>
              <w:rPr>
                <w:rFonts w:cs="Arial"/>
                <w:b/>
              </w:rPr>
            </w:pPr>
            <w:r w:rsidRPr="00CB63CE">
              <w:rPr>
                <w:rFonts w:cs="Arial"/>
                <w:b/>
              </w:rPr>
              <w:t>Опис услуге</w:t>
            </w:r>
          </w:p>
        </w:tc>
        <w:tc>
          <w:tcPr>
            <w:tcW w:w="2323" w:type="dxa"/>
            <w:gridSpan w:val="3"/>
          </w:tcPr>
          <w:p w14:paraId="5FCBF780" w14:textId="77777777" w:rsidR="006B26DB" w:rsidRPr="00CB63CE" w:rsidRDefault="006B26DB" w:rsidP="00095800">
            <w:pPr>
              <w:jc w:val="center"/>
              <w:rPr>
                <w:rFonts w:cs="Arial"/>
                <w:b/>
              </w:rPr>
            </w:pPr>
            <w:r w:rsidRPr="00CB63CE">
              <w:rPr>
                <w:rFonts w:cs="Arial"/>
                <w:b/>
              </w:rPr>
              <w:t>Цена без ПДВ-а</w:t>
            </w:r>
          </w:p>
        </w:tc>
        <w:tc>
          <w:tcPr>
            <w:tcW w:w="2184" w:type="dxa"/>
          </w:tcPr>
          <w:p w14:paraId="2EE2D10D" w14:textId="77777777" w:rsidR="006B26DB" w:rsidRPr="00CB63CE" w:rsidRDefault="006B26DB" w:rsidP="00095800">
            <w:pPr>
              <w:jc w:val="center"/>
              <w:rPr>
                <w:rFonts w:cs="Arial"/>
                <w:b/>
              </w:rPr>
            </w:pPr>
            <w:r w:rsidRPr="00CB63CE">
              <w:rPr>
                <w:rFonts w:cs="Arial"/>
                <w:b/>
              </w:rPr>
              <w:t>Цена са ПДВ-ом</w:t>
            </w:r>
          </w:p>
        </w:tc>
      </w:tr>
      <w:tr w:rsidR="006B26DB" w:rsidRPr="00D60BD7" w14:paraId="4AB72802" w14:textId="77777777" w:rsidTr="00095800">
        <w:tc>
          <w:tcPr>
            <w:tcW w:w="900" w:type="dxa"/>
          </w:tcPr>
          <w:p w14:paraId="5555D92C" w14:textId="77777777" w:rsidR="006B26DB" w:rsidRPr="00CB63CE" w:rsidRDefault="006B26DB" w:rsidP="00095800">
            <w:pPr>
              <w:rPr>
                <w:rFonts w:cs="Arial"/>
              </w:rPr>
            </w:pPr>
            <w:r w:rsidRPr="00CB63CE">
              <w:rPr>
                <w:rFonts w:cs="Arial"/>
              </w:rPr>
              <w:t>1.</w:t>
            </w:r>
          </w:p>
        </w:tc>
        <w:tc>
          <w:tcPr>
            <w:tcW w:w="4223" w:type="dxa"/>
          </w:tcPr>
          <w:p w14:paraId="59795968" w14:textId="77777777" w:rsidR="006B26DB" w:rsidRPr="00211FC1" w:rsidRDefault="006B26DB" w:rsidP="00095800">
            <w:pPr>
              <w:rPr>
                <w:rFonts w:cs="Arial"/>
                <w:lang w:val="ru-RU"/>
              </w:rPr>
            </w:pPr>
            <w:r w:rsidRPr="00211FC1">
              <w:rPr>
                <w:rFonts w:cs="Arial"/>
                <w:lang w:val="ru-RU"/>
              </w:rPr>
              <w:t>Аутомеханичарске услуге по једном норма сату</w:t>
            </w:r>
          </w:p>
        </w:tc>
        <w:tc>
          <w:tcPr>
            <w:tcW w:w="2323" w:type="dxa"/>
            <w:gridSpan w:val="3"/>
          </w:tcPr>
          <w:p w14:paraId="1F67BE41" w14:textId="77777777" w:rsidR="006B26DB" w:rsidRPr="00211FC1" w:rsidRDefault="006B26DB" w:rsidP="00095800">
            <w:pPr>
              <w:rPr>
                <w:rFonts w:cs="Arial"/>
                <w:lang w:val="ru-RU"/>
              </w:rPr>
            </w:pPr>
          </w:p>
        </w:tc>
        <w:tc>
          <w:tcPr>
            <w:tcW w:w="2184" w:type="dxa"/>
          </w:tcPr>
          <w:p w14:paraId="69FA846D" w14:textId="77777777" w:rsidR="006B26DB" w:rsidRPr="00211FC1" w:rsidRDefault="006B26DB" w:rsidP="00095800">
            <w:pPr>
              <w:rPr>
                <w:rFonts w:cs="Arial"/>
                <w:lang w:val="ru-RU"/>
              </w:rPr>
            </w:pPr>
          </w:p>
        </w:tc>
      </w:tr>
      <w:tr w:rsidR="006B26DB" w:rsidRPr="00D60BD7" w14:paraId="29F8C8C5" w14:textId="77777777" w:rsidTr="00095800">
        <w:tc>
          <w:tcPr>
            <w:tcW w:w="900" w:type="dxa"/>
          </w:tcPr>
          <w:p w14:paraId="6F86A978" w14:textId="77777777" w:rsidR="006B26DB" w:rsidRPr="00CB63CE" w:rsidRDefault="006B26DB" w:rsidP="00095800">
            <w:pPr>
              <w:rPr>
                <w:rFonts w:cs="Arial"/>
              </w:rPr>
            </w:pPr>
            <w:r w:rsidRPr="00CB63CE">
              <w:rPr>
                <w:rFonts w:cs="Arial"/>
              </w:rPr>
              <w:t>2.</w:t>
            </w:r>
          </w:p>
        </w:tc>
        <w:tc>
          <w:tcPr>
            <w:tcW w:w="4223" w:type="dxa"/>
          </w:tcPr>
          <w:p w14:paraId="1C204B25" w14:textId="77777777" w:rsidR="006B26DB" w:rsidRPr="00211FC1" w:rsidRDefault="006B26DB" w:rsidP="00095800">
            <w:pPr>
              <w:rPr>
                <w:rFonts w:cs="Arial"/>
                <w:lang w:val="ru-RU"/>
              </w:rPr>
            </w:pPr>
            <w:r w:rsidRPr="00211FC1">
              <w:rPr>
                <w:rFonts w:cs="Arial"/>
                <w:lang w:val="ru-RU"/>
              </w:rPr>
              <w:t>Аутоелектричарске услуге по једном норма сату</w:t>
            </w:r>
          </w:p>
        </w:tc>
        <w:tc>
          <w:tcPr>
            <w:tcW w:w="2323" w:type="dxa"/>
            <w:gridSpan w:val="3"/>
          </w:tcPr>
          <w:p w14:paraId="1DEF894F" w14:textId="77777777" w:rsidR="006B26DB" w:rsidRPr="00211FC1" w:rsidRDefault="006B26DB" w:rsidP="00095800">
            <w:pPr>
              <w:rPr>
                <w:rFonts w:cs="Arial"/>
                <w:lang w:val="ru-RU"/>
              </w:rPr>
            </w:pPr>
          </w:p>
        </w:tc>
        <w:tc>
          <w:tcPr>
            <w:tcW w:w="2184" w:type="dxa"/>
          </w:tcPr>
          <w:p w14:paraId="09735E64" w14:textId="77777777" w:rsidR="006B26DB" w:rsidRPr="00211FC1" w:rsidRDefault="006B26DB" w:rsidP="00095800">
            <w:pPr>
              <w:rPr>
                <w:rFonts w:cs="Arial"/>
                <w:lang w:val="ru-RU"/>
              </w:rPr>
            </w:pPr>
          </w:p>
        </w:tc>
      </w:tr>
      <w:tr w:rsidR="006B26DB" w:rsidRPr="00D60BD7" w14:paraId="603FB2FE" w14:textId="77777777" w:rsidTr="00095800">
        <w:tc>
          <w:tcPr>
            <w:tcW w:w="900" w:type="dxa"/>
          </w:tcPr>
          <w:p w14:paraId="483AE803" w14:textId="77777777" w:rsidR="006B26DB" w:rsidRPr="00CB63CE" w:rsidRDefault="006B26DB" w:rsidP="00095800">
            <w:pPr>
              <w:rPr>
                <w:rFonts w:cs="Arial"/>
              </w:rPr>
            </w:pPr>
            <w:r w:rsidRPr="00CB63CE">
              <w:rPr>
                <w:rFonts w:cs="Arial"/>
              </w:rPr>
              <w:t>3.</w:t>
            </w:r>
          </w:p>
        </w:tc>
        <w:tc>
          <w:tcPr>
            <w:tcW w:w="4223" w:type="dxa"/>
          </w:tcPr>
          <w:p w14:paraId="16E388A5" w14:textId="77777777" w:rsidR="006B26DB" w:rsidRPr="00211FC1" w:rsidRDefault="006B26DB" w:rsidP="00095800">
            <w:pPr>
              <w:rPr>
                <w:rFonts w:cs="Arial"/>
                <w:lang w:val="ru-RU"/>
              </w:rPr>
            </w:pPr>
            <w:r w:rsidRPr="00211FC1">
              <w:rPr>
                <w:rFonts w:cs="Arial"/>
                <w:lang w:val="ru-RU"/>
              </w:rPr>
              <w:t>Аутолимарске услуге по једном норма сату</w:t>
            </w:r>
          </w:p>
        </w:tc>
        <w:tc>
          <w:tcPr>
            <w:tcW w:w="2323" w:type="dxa"/>
            <w:gridSpan w:val="3"/>
          </w:tcPr>
          <w:p w14:paraId="31FDD558" w14:textId="77777777" w:rsidR="006B26DB" w:rsidRPr="00211FC1" w:rsidRDefault="006B26DB" w:rsidP="00095800">
            <w:pPr>
              <w:rPr>
                <w:rFonts w:cs="Arial"/>
                <w:lang w:val="ru-RU"/>
              </w:rPr>
            </w:pPr>
          </w:p>
        </w:tc>
        <w:tc>
          <w:tcPr>
            <w:tcW w:w="2184" w:type="dxa"/>
          </w:tcPr>
          <w:p w14:paraId="71EE5BAB" w14:textId="77777777" w:rsidR="006B26DB" w:rsidRPr="00211FC1" w:rsidRDefault="006B26DB" w:rsidP="00095800">
            <w:pPr>
              <w:rPr>
                <w:rFonts w:cs="Arial"/>
                <w:lang w:val="ru-RU"/>
              </w:rPr>
            </w:pPr>
          </w:p>
        </w:tc>
      </w:tr>
      <w:tr w:rsidR="006B26DB" w:rsidRPr="00D60BD7" w14:paraId="5611E734" w14:textId="77777777" w:rsidTr="00095800">
        <w:tc>
          <w:tcPr>
            <w:tcW w:w="900" w:type="dxa"/>
            <w:tcBorders>
              <w:bottom w:val="single" w:sz="4" w:space="0" w:color="auto"/>
            </w:tcBorders>
          </w:tcPr>
          <w:p w14:paraId="06C2AE7E" w14:textId="77777777" w:rsidR="006B26DB" w:rsidRPr="00CB63CE" w:rsidRDefault="006B26DB" w:rsidP="00095800">
            <w:pPr>
              <w:rPr>
                <w:rFonts w:cs="Arial"/>
              </w:rPr>
            </w:pPr>
            <w:r w:rsidRPr="00CB63CE">
              <w:rPr>
                <w:rFonts w:cs="Arial"/>
              </w:rPr>
              <w:t>4.</w:t>
            </w:r>
          </w:p>
        </w:tc>
        <w:tc>
          <w:tcPr>
            <w:tcW w:w="4223" w:type="dxa"/>
            <w:tcBorders>
              <w:bottom w:val="single" w:sz="4" w:space="0" w:color="auto"/>
            </w:tcBorders>
          </w:tcPr>
          <w:p w14:paraId="75ACC0AE" w14:textId="77777777" w:rsidR="006B26DB" w:rsidRPr="00211FC1" w:rsidRDefault="006B26DB" w:rsidP="00095800">
            <w:pPr>
              <w:rPr>
                <w:rFonts w:cs="Arial"/>
                <w:lang w:val="ru-RU"/>
              </w:rPr>
            </w:pPr>
            <w:r w:rsidRPr="00211FC1">
              <w:rPr>
                <w:rFonts w:cs="Arial"/>
                <w:lang w:val="ru-RU"/>
              </w:rPr>
              <w:t>Аутолакирерске услуге по једном норма сату</w:t>
            </w:r>
          </w:p>
        </w:tc>
        <w:tc>
          <w:tcPr>
            <w:tcW w:w="2323" w:type="dxa"/>
            <w:gridSpan w:val="3"/>
          </w:tcPr>
          <w:p w14:paraId="7F68DA27" w14:textId="77777777" w:rsidR="006B26DB" w:rsidRPr="00211FC1" w:rsidRDefault="006B26DB" w:rsidP="00095800">
            <w:pPr>
              <w:rPr>
                <w:rFonts w:cs="Arial"/>
                <w:lang w:val="ru-RU"/>
              </w:rPr>
            </w:pPr>
          </w:p>
        </w:tc>
        <w:tc>
          <w:tcPr>
            <w:tcW w:w="2184" w:type="dxa"/>
          </w:tcPr>
          <w:p w14:paraId="74860F9D" w14:textId="77777777" w:rsidR="006B26DB" w:rsidRPr="00211FC1" w:rsidRDefault="006B26DB" w:rsidP="00095800">
            <w:pPr>
              <w:rPr>
                <w:rFonts w:cs="Arial"/>
                <w:lang w:val="ru-RU"/>
              </w:rPr>
            </w:pPr>
          </w:p>
        </w:tc>
      </w:tr>
      <w:tr w:rsidR="006B26DB" w:rsidRPr="00CB63CE" w14:paraId="7666A3E0" w14:textId="77777777" w:rsidTr="00095800">
        <w:trPr>
          <w:trHeight w:val="413"/>
        </w:trPr>
        <w:tc>
          <w:tcPr>
            <w:tcW w:w="900" w:type="dxa"/>
            <w:tcBorders>
              <w:top w:val="single" w:sz="4" w:space="0" w:color="auto"/>
              <w:left w:val="single" w:sz="4" w:space="0" w:color="auto"/>
              <w:bottom w:val="single" w:sz="4" w:space="0" w:color="auto"/>
              <w:right w:val="nil"/>
            </w:tcBorders>
          </w:tcPr>
          <w:p w14:paraId="07DFA8C2" w14:textId="77777777" w:rsidR="006B26DB" w:rsidRPr="00CC7612" w:rsidRDefault="006B26DB" w:rsidP="00095800">
            <w:pPr>
              <w:rPr>
                <w:rFonts w:cs="Arial"/>
                <w:b/>
                <w:lang w:val="sr-Cyrl-CS"/>
              </w:rPr>
            </w:pPr>
          </w:p>
        </w:tc>
        <w:tc>
          <w:tcPr>
            <w:tcW w:w="4223" w:type="dxa"/>
            <w:tcBorders>
              <w:top w:val="single" w:sz="4" w:space="0" w:color="auto"/>
              <w:left w:val="nil"/>
              <w:bottom w:val="single" w:sz="4" w:space="0" w:color="auto"/>
              <w:right w:val="single" w:sz="4" w:space="0" w:color="auto"/>
            </w:tcBorders>
          </w:tcPr>
          <w:p w14:paraId="67F3CE15" w14:textId="77777777" w:rsidR="005B08F8" w:rsidRDefault="005B08F8" w:rsidP="005B08F8">
            <w:pPr>
              <w:rPr>
                <w:rFonts w:cs="Arial"/>
                <w:b/>
                <w:lang w:val="sr-Cyrl-CS"/>
              </w:rPr>
            </w:pPr>
          </w:p>
          <w:p w14:paraId="54DC9D2E" w14:textId="42044171" w:rsidR="006B26DB" w:rsidRPr="007C6A14" w:rsidRDefault="005B08F8" w:rsidP="005B08F8">
            <w:pPr>
              <w:rPr>
                <w:rFonts w:cs="Arial"/>
                <w:b/>
                <w:lang w:val="sr-Cyrl-CS"/>
              </w:rPr>
            </w:pPr>
            <w:r>
              <w:rPr>
                <w:rFonts w:cs="Arial"/>
                <w:b/>
                <w:lang w:val="sr-Cyrl-CS"/>
              </w:rPr>
              <w:t xml:space="preserve">                                            </w:t>
            </w:r>
            <w:r w:rsidR="006B26DB">
              <w:rPr>
                <w:rFonts w:cs="Arial"/>
                <w:b/>
                <w:lang w:val="sr-Cyrl-CS"/>
              </w:rPr>
              <w:t>УКУПНО:</w:t>
            </w:r>
          </w:p>
        </w:tc>
        <w:tc>
          <w:tcPr>
            <w:tcW w:w="2323" w:type="dxa"/>
            <w:gridSpan w:val="3"/>
            <w:tcBorders>
              <w:top w:val="single" w:sz="4" w:space="0" w:color="auto"/>
              <w:left w:val="single" w:sz="4" w:space="0" w:color="auto"/>
              <w:bottom w:val="single" w:sz="4" w:space="0" w:color="auto"/>
              <w:right w:val="single" w:sz="4" w:space="0" w:color="auto"/>
            </w:tcBorders>
          </w:tcPr>
          <w:p w14:paraId="2E86C5FA" w14:textId="77777777" w:rsidR="006B26DB" w:rsidRPr="004321B9" w:rsidRDefault="006B26DB" w:rsidP="00095800">
            <w:pPr>
              <w:rPr>
                <w:rFonts w:cs="Arial"/>
              </w:rPr>
            </w:pPr>
          </w:p>
        </w:tc>
        <w:tc>
          <w:tcPr>
            <w:tcW w:w="2184" w:type="dxa"/>
            <w:tcBorders>
              <w:top w:val="single" w:sz="4" w:space="0" w:color="auto"/>
              <w:left w:val="single" w:sz="4" w:space="0" w:color="auto"/>
              <w:bottom w:val="single" w:sz="4" w:space="0" w:color="auto"/>
              <w:right w:val="single" w:sz="4" w:space="0" w:color="auto"/>
            </w:tcBorders>
          </w:tcPr>
          <w:p w14:paraId="0365E09D" w14:textId="77777777" w:rsidR="006B26DB" w:rsidRPr="00CB63CE" w:rsidRDefault="006B26DB" w:rsidP="00095800">
            <w:pPr>
              <w:rPr>
                <w:rFonts w:cs="Arial"/>
              </w:rPr>
            </w:pPr>
          </w:p>
        </w:tc>
      </w:tr>
      <w:tr w:rsidR="006B26DB" w14:paraId="6596F985" w14:textId="77777777" w:rsidTr="00095800">
        <w:tblPrEx>
          <w:tblLook w:val="0000" w:firstRow="0" w:lastRow="0" w:firstColumn="0" w:lastColumn="0" w:noHBand="0" w:noVBand="0"/>
        </w:tblPrEx>
        <w:trPr>
          <w:trHeight w:val="420"/>
        </w:trPr>
        <w:tc>
          <w:tcPr>
            <w:tcW w:w="5130" w:type="dxa"/>
            <w:gridSpan w:val="3"/>
          </w:tcPr>
          <w:p w14:paraId="5AA9B518" w14:textId="77777777" w:rsidR="006B26DB" w:rsidRDefault="006B26DB" w:rsidP="00095800">
            <w:pPr>
              <w:ind w:left="-450" w:right="-603"/>
              <w:jc w:val="center"/>
              <w:rPr>
                <w:rFonts w:cs="Arial"/>
                <w:lang w:val="sr-Cyrl-CS"/>
              </w:rPr>
            </w:pPr>
          </w:p>
          <w:p w14:paraId="3B954923" w14:textId="77777777" w:rsidR="006B26DB" w:rsidRDefault="006B26DB" w:rsidP="00095800">
            <w:pPr>
              <w:ind w:left="-450" w:right="-603"/>
              <w:jc w:val="center"/>
              <w:rPr>
                <w:rFonts w:cs="Arial"/>
                <w:lang w:val="sr-Cyrl-CS"/>
              </w:rPr>
            </w:pPr>
            <w:r>
              <w:rPr>
                <w:rFonts w:cs="Arial"/>
                <w:b/>
                <w:lang w:val="sr-Cyrl-CS"/>
              </w:rPr>
              <w:lastRenderedPageBreak/>
              <w:t xml:space="preserve">  УКУПНО</w:t>
            </w:r>
            <w:r w:rsidRPr="00CC7612">
              <w:rPr>
                <w:rFonts w:cs="Arial"/>
                <w:b/>
                <w:lang w:val="sr-Cyrl-CS"/>
              </w:rPr>
              <w:t xml:space="preserve"> са евентуалним попустом</w:t>
            </w:r>
            <w:r>
              <w:rPr>
                <w:rFonts w:cs="Arial"/>
                <w:b/>
                <w:lang w:val="sr-Cyrl-CS"/>
              </w:rPr>
              <w:t>:</w:t>
            </w:r>
          </w:p>
        </w:tc>
        <w:tc>
          <w:tcPr>
            <w:tcW w:w="2310" w:type="dxa"/>
          </w:tcPr>
          <w:p w14:paraId="6923A15F" w14:textId="77777777" w:rsidR="006B26DB" w:rsidRDefault="006B26DB" w:rsidP="00095800">
            <w:pPr>
              <w:rPr>
                <w:rFonts w:cs="Arial"/>
                <w:lang w:val="sr-Cyrl-CS"/>
              </w:rPr>
            </w:pPr>
          </w:p>
          <w:p w14:paraId="16F2BBAA" w14:textId="77777777" w:rsidR="006B26DB" w:rsidRDefault="006B26DB" w:rsidP="00095800">
            <w:pPr>
              <w:ind w:right="-603"/>
              <w:jc w:val="center"/>
              <w:rPr>
                <w:rFonts w:cs="Arial"/>
                <w:lang w:val="sr-Cyrl-CS"/>
              </w:rPr>
            </w:pPr>
          </w:p>
        </w:tc>
        <w:tc>
          <w:tcPr>
            <w:tcW w:w="2190" w:type="dxa"/>
            <w:gridSpan w:val="2"/>
          </w:tcPr>
          <w:p w14:paraId="79162FC9" w14:textId="77777777" w:rsidR="006B26DB" w:rsidRDefault="006B26DB" w:rsidP="00095800">
            <w:pPr>
              <w:rPr>
                <w:rFonts w:cs="Arial"/>
                <w:lang w:val="sr-Cyrl-CS"/>
              </w:rPr>
            </w:pPr>
          </w:p>
          <w:p w14:paraId="633439B6" w14:textId="77777777" w:rsidR="006B26DB" w:rsidRDefault="006B26DB" w:rsidP="00095800">
            <w:pPr>
              <w:ind w:right="-603"/>
              <w:jc w:val="center"/>
              <w:rPr>
                <w:rFonts w:cs="Arial"/>
                <w:lang w:val="sr-Cyrl-CS"/>
              </w:rPr>
            </w:pPr>
          </w:p>
        </w:tc>
      </w:tr>
    </w:tbl>
    <w:p w14:paraId="6BEF4D90" w14:textId="77777777" w:rsidR="006B26DB" w:rsidRDefault="006B26DB" w:rsidP="00540530">
      <w:pPr>
        <w:ind w:left="567"/>
        <w:jc w:val="center"/>
        <w:rPr>
          <w:b/>
          <w:lang w:val="sr-Cyrl-CS"/>
        </w:rPr>
      </w:pPr>
    </w:p>
    <w:p w14:paraId="567F7CE1" w14:textId="77777777" w:rsidR="00FC10ED" w:rsidRDefault="00FC10ED" w:rsidP="00540530">
      <w:pPr>
        <w:ind w:left="567"/>
        <w:jc w:val="center"/>
        <w:rPr>
          <w:b/>
          <w:lang w:val="sr-Cyrl-CS"/>
        </w:rPr>
      </w:pPr>
    </w:p>
    <w:p w14:paraId="73E6AF68" w14:textId="77777777" w:rsidR="00570D45" w:rsidRPr="005C55EF" w:rsidRDefault="00570D45" w:rsidP="00570D45">
      <w:pPr>
        <w:jc w:val="both"/>
        <w:rPr>
          <w:sz w:val="22"/>
          <w:szCs w:val="22"/>
          <w:lang w:val="sr-Cyrl-CS"/>
        </w:rPr>
      </w:pPr>
      <w:r w:rsidRPr="005C55EF">
        <w:rPr>
          <w:b/>
          <w:sz w:val="22"/>
          <w:szCs w:val="22"/>
          <w:lang w:val="ru-RU"/>
        </w:rPr>
        <w:t>Понуда важи најмање</w:t>
      </w:r>
      <w:r w:rsidRPr="005C55EF">
        <w:rPr>
          <w:sz w:val="22"/>
          <w:szCs w:val="22"/>
          <w:lang w:val="ru-RU"/>
        </w:rPr>
        <w:t xml:space="preserve"> _______   дана од дана отварања понуде.</w:t>
      </w:r>
    </w:p>
    <w:p w14:paraId="73E429A8" w14:textId="77777777" w:rsidR="00570D45" w:rsidRPr="005C55EF" w:rsidRDefault="00570D45" w:rsidP="00570D45">
      <w:pPr>
        <w:jc w:val="both"/>
        <w:rPr>
          <w:sz w:val="20"/>
          <w:lang w:val="sr-Cyrl-CS"/>
        </w:rPr>
      </w:pPr>
      <w:r w:rsidRPr="005C55EF">
        <w:rPr>
          <w:i/>
          <w:sz w:val="18"/>
          <w:szCs w:val="18"/>
          <w:lang w:val="ru-RU"/>
        </w:rPr>
        <w:t>(</w:t>
      </w:r>
      <w:r w:rsidRPr="005C55EF">
        <w:rPr>
          <w:i/>
          <w:sz w:val="20"/>
          <w:lang w:val="ru-RU"/>
        </w:rPr>
        <w:t>Рок не може бити краћи од 60 дана од дана отварања понуда).</w:t>
      </w:r>
    </w:p>
    <w:p w14:paraId="131EFC0F" w14:textId="77777777" w:rsidR="00570D45" w:rsidRPr="005C55EF" w:rsidRDefault="00570D45" w:rsidP="00570D45">
      <w:pPr>
        <w:jc w:val="both"/>
        <w:rPr>
          <w:i/>
          <w:sz w:val="20"/>
          <w:lang w:val="sr-Cyrl-CS"/>
        </w:rPr>
      </w:pPr>
    </w:p>
    <w:p w14:paraId="26B87FD3" w14:textId="77777777" w:rsidR="00570D45" w:rsidRPr="005C55EF" w:rsidRDefault="00570D45" w:rsidP="00570D45">
      <w:pPr>
        <w:jc w:val="both"/>
        <w:rPr>
          <w:iCs/>
          <w:sz w:val="22"/>
          <w:szCs w:val="22"/>
          <w:lang w:val="sr-Cyrl-CS"/>
        </w:rPr>
      </w:pPr>
    </w:p>
    <w:p w14:paraId="0F0C9A39" w14:textId="77777777" w:rsidR="00570D45" w:rsidRPr="005C55EF" w:rsidRDefault="001810BC" w:rsidP="00570D45">
      <w:pPr>
        <w:jc w:val="both"/>
        <w:rPr>
          <w:b/>
          <w:iCs/>
          <w:sz w:val="22"/>
          <w:szCs w:val="22"/>
          <w:lang w:val="sr-Cyrl-RS"/>
        </w:rPr>
      </w:pPr>
      <w:r>
        <w:rPr>
          <w:b/>
          <w:iCs/>
          <w:sz w:val="22"/>
          <w:szCs w:val="22"/>
          <w:lang w:val="sr-Cyrl-CS"/>
        </w:rPr>
        <w:t>Гарантни рок за извршене услуге</w:t>
      </w:r>
      <w:r w:rsidR="00584229">
        <w:rPr>
          <w:b/>
          <w:iCs/>
          <w:sz w:val="22"/>
          <w:szCs w:val="22"/>
          <w:lang w:val="sr-Cyrl-CS"/>
        </w:rPr>
        <w:t xml:space="preserve"> износи______________ од дана извршене услуге.</w:t>
      </w:r>
    </w:p>
    <w:p w14:paraId="718524A4" w14:textId="77777777" w:rsidR="00570D45" w:rsidRPr="005C55EF" w:rsidRDefault="00570D45" w:rsidP="00570D45">
      <w:pPr>
        <w:spacing w:line="360" w:lineRule="auto"/>
        <w:jc w:val="both"/>
        <w:rPr>
          <w:b/>
          <w:sz w:val="22"/>
          <w:szCs w:val="22"/>
          <w:lang w:val="sr-Cyrl-CS"/>
        </w:rPr>
      </w:pPr>
    </w:p>
    <w:p w14:paraId="34644C9B" w14:textId="7F7EC70F" w:rsidR="006C6F48" w:rsidRPr="00211FC1" w:rsidRDefault="006C6F48" w:rsidP="006C6F48">
      <w:pPr>
        <w:jc w:val="both"/>
        <w:rPr>
          <w:rFonts w:eastAsia="TimesNewRomanPSMT"/>
          <w:bCs/>
          <w:lang w:val="ru-RU"/>
        </w:rPr>
      </w:pPr>
    </w:p>
    <w:p w14:paraId="3DA7912C" w14:textId="77777777" w:rsidR="003C7714" w:rsidRPr="00211FC1" w:rsidRDefault="003C7714" w:rsidP="006C6F48">
      <w:pPr>
        <w:jc w:val="both"/>
        <w:rPr>
          <w:rFonts w:eastAsia="TimesNewRomanPSMT"/>
          <w:bCs/>
          <w:lang w:val="ru-RU"/>
        </w:rPr>
      </w:pPr>
    </w:p>
    <w:p w14:paraId="06DB9C73" w14:textId="77777777" w:rsidR="006C6F48" w:rsidRPr="00211FC1" w:rsidRDefault="006C6F48" w:rsidP="006C6F48">
      <w:pPr>
        <w:ind w:left="720" w:firstLine="720"/>
        <w:jc w:val="both"/>
        <w:rPr>
          <w:rFonts w:eastAsia="TimesNewRomanPSMT"/>
          <w:bCs/>
          <w:lang w:val="ru-RU"/>
        </w:rPr>
      </w:pPr>
      <w:r w:rsidRPr="00211FC1">
        <w:rPr>
          <w:rFonts w:eastAsia="TimesNewRomanPSMT"/>
          <w:bCs/>
          <w:lang w:val="ru-RU"/>
        </w:rPr>
        <w:t xml:space="preserve">Датум </w:t>
      </w:r>
      <w:r w:rsidRPr="00211FC1">
        <w:rPr>
          <w:rFonts w:eastAsia="TimesNewRomanPSMT"/>
          <w:bCs/>
          <w:lang w:val="ru-RU"/>
        </w:rPr>
        <w:tab/>
      </w:r>
      <w:r w:rsidRPr="00211FC1">
        <w:rPr>
          <w:rFonts w:eastAsia="TimesNewRomanPSMT"/>
          <w:bCs/>
          <w:lang w:val="ru-RU"/>
        </w:rPr>
        <w:tab/>
      </w:r>
      <w:r w:rsidRPr="00211FC1">
        <w:rPr>
          <w:rFonts w:eastAsia="TimesNewRomanPSMT"/>
          <w:bCs/>
          <w:lang w:val="ru-RU"/>
        </w:rPr>
        <w:tab/>
      </w:r>
      <w:r w:rsidRPr="00211FC1">
        <w:rPr>
          <w:rFonts w:eastAsia="TimesNewRomanPSMT"/>
          <w:bCs/>
          <w:lang w:val="ru-RU"/>
        </w:rPr>
        <w:tab/>
      </w:r>
      <w:r w:rsidRPr="00211FC1">
        <w:rPr>
          <w:rFonts w:eastAsia="TimesNewRomanPSMT"/>
          <w:bCs/>
          <w:lang w:val="ru-RU"/>
        </w:rPr>
        <w:tab/>
        <w:t xml:space="preserve">           Понуђач</w:t>
      </w:r>
    </w:p>
    <w:p w14:paraId="320D8C7E" w14:textId="77777777" w:rsidR="006C6F48" w:rsidRPr="00211FC1" w:rsidRDefault="006C6F48" w:rsidP="006C6F48">
      <w:pPr>
        <w:ind w:left="2880" w:firstLine="720"/>
        <w:jc w:val="both"/>
        <w:rPr>
          <w:rFonts w:eastAsia="TimesNewRomanPS-BoldMT"/>
          <w:b/>
          <w:bCs/>
          <w:i/>
          <w:iCs/>
          <w:color w:val="002060"/>
          <w:lang w:val="ru-RU"/>
        </w:rPr>
      </w:pPr>
      <w:r w:rsidRPr="00211FC1">
        <w:rPr>
          <w:rFonts w:eastAsia="TimesNewRomanPSMT"/>
          <w:bCs/>
          <w:lang w:val="ru-RU"/>
        </w:rPr>
        <w:t xml:space="preserve">    М. П. </w:t>
      </w:r>
    </w:p>
    <w:p w14:paraId="4CD397C3" w14:textId="77777777" w:rsidR="006C6F48" w:rsidRPr="00211FC1" w:rsidRDefault="006C6F48" w:rsidP="006C6F48">
      <w:pPr>
        <w:jc w:val="both"/>
        <w:rPr>
          <w:rFonts w:eastAsia="TimesNewRomanPS-BoldMT"/>
          <w:b/>
          <w:bCs/>
          <w:i/>
          <w:iCs/>
          <w:color w:val="002060"/>
          <w:lang w:val="ru-RU"/>
        </w:rPr>
      </w:pPr>
      <w:r w:rsidRPr="00211FC1">
        <w:rPr>
          <w:rFonts w:eastAsia="TimesNewRomanPS-BoldMT"/>
          <w:b/>
          <w:bCs/>
          <w:i/>
          <w:iCs/>
          <w:color w:val="002060"/>
          <w:lang w:val="ru-RU"/>
        </w:rPr>
        <w:t>_____________________________</w:t>
      </w:r>
      <w:r w:rsidRPr="00211FC1">
        <w:rPr>
          <w:rFonts w:eastAsia="TimesNewRomanPS-BoldMT"/>
          <w:b/>
          <w:bCs/>
          <w:i/>
          <w:iCs/>
          <w:color w:val="002060"/>
          <w:lang w:val="ru-RU"/>
        </w:rPr>
        <w:tab/>
      </w:r>
      <w:r w:rsidRPr="00211FC1">
        <w:rPr>
          <w:rFonts w:eastAsia="TimesNewRomanPS-BoldMT"/>
          <w:b/>
          <w:bCs/>
          <w:i/>
          <w:iCs/>
          <w:color w:val="002060"/>
          <w:lang w:val="ru-RU"/>
        </w:rPr>
        <w:tab/>
      </w:r>
      <w:r w:rsidRPr="00211FC1">
        <w:rPr>
          <w:rFonts w:eastAsia="TimesNewRomanPS-BoldMT"/>
          <w:b/>
          <w:bCs/>
          <w:i/>
          <w:iCs/>
          <w:color w:val="002060"/>
          <w:lang w:val="ru-RU"/>
        </w:rPr>
        <w:tab/>
        <w:t>________________________________</w:t>
      </w:r>
    </w:p>
    <w:p w14:paraId="6C71F372" w14:textId="1F288A01" w:rsidR="006C6F48" w:rsidRDefault="006C6F48" w:rsidP="006C6F48">
      <w:pPr>
        <w:jc w:val="both"/>
        <w:rPr>
          <w:rFonts w:eastAsia="TimesNewRomanPS-BoldMT"/>
          <w:b/>
          <w:bCs/>
          <w:i/>
          <w:iCs/>
          <w:color w:val="002060"/>
          <w:lang w:val="sr-Cyrl-CS"/>
        </w:rPr>
      </w:pPr>
    </w:p>
    <w:p w14:paraId="714319CF" w14:textId="1BA3666A" w:rsidR="003C7714" w:rsidRDefault="003C7714" w:rsidP="006C6F48">
      <w:pPr>
        <w:jc w:val="both"/>
        <w:rPr>
          <w:rFonts w:eastAsia="TimesNewRomanPS-BoldMT"/>
          <w:b/>
          <w:bCs/>
          <w:i/>
          <w:iCs/>
          <w:color w:val="002060"/>
          <w:lang w:val="sr-Cyrl-CS"/>
        </w:rPr>
      </w:pPr>
    </w:p>
    <w:p w14:paraId="669CAB53" w14:textId="77777777" w:rsidR="003C7714" w:rsidRPr="0092757D" w:rsidRDefault="003C7714" w:rsidP="006C6F48">
      <w:pPr>
        <w:jc w:val="both"/>
        <w:rPr>
          <w:rFonts w:eastAsia="TimesNewRomanPS-BoldMT"/>
          <w:b/>
          <w:bCs/>
          <w:i/>
          <w:iCs/>
          <w:color w:val="002060"/>
          <w:lang w:val="sr-Cyrl-CS"/>
        </w:rPr>
      </w:pPr>
    </w:p>
    <w:p w14:paraId="6A9553EC" w14:textId="77777777" w:rsidR="006C6F48" w:rsidRPr="00211FC1" w:rsidRDefault="006C6F48" w:rsidP="006C6F48">
      <w:pPr>
        <w:jc w:val="both"/>
        <w:rPr>
          <w:i/>
          <w:iCs/>
          <w:lang w:val="ru-RU"/>
        </w:rPr>
      </w:pPr>
      <w:r w:rsidRPr="00211FC1">
        <w:rPr>
          <w:b/>
          <w:bCs/>
          <w:i/>
          <w:iCs/>
          <w:u w:val="single"/>
          <w:lang w:val="ru-RU"/>
        </w:rPr>
        <w:t>Напомене:</w:t>
      </w:r>
      <w:r w:rsidRPr="00211FC1">
        <w:rPr>
          <w:b/>
          <w:bCs/>
          <w:i/>
          <w:iCs/>
          <w:lang w:val="ru-RU"/>
        </w:rPr>
        <w:t xml:space="preserve"> </w:t>
      </w:r>
    </w:p>
    <w:p w14:paraId="7DC17A25" w14:textId="77777777" w:rsidR="006C6F48" w:rsidRPr="00211FC1" w:rsidRDefault="006C6F48" w:rsidP="006C6F48">
      <w:pPr>
        <w:jc w:val="both"/>
        <w:rPr>
          <w:i/>
          <w:iCs/>
          <w:sz w:val="22"/>
          <w:szCs w:val="22"/>
          <w:lang w:val="ru-RU"/>
        </w:rPr>
      </w:pPr>
      <w:r w:rsidRPr="00211FC1">
        <w:rPr>
          <w:b/>
          <w:i/>
          <w:iCs/>
          <w:sz w:val="22"/>
          <w:szCs w:val="22"/>
          <w:lang w:val="ru-RU"/>
        </w:rPr>
        <w:t xml:space="preserve">Образац понуде понуђач мора да попуни, овери печатом и потпише, чиме </w:t>
      </w:r>
      <w:r w:rsidRPr="00745398">
        <w:rPr>
          <w:b/>
          <w:i/>
          <w:iCs/>
          <w:sz w:val="22"/>
          <w:szCs w:val="22"/>
          <w:lang w:val="sr-Cyrl-CS"/>
        </w:rPr>
        <w:t>п</w:t>
      </w:r>
      <w:r w:rsidRPr="00211FC1">
        <w:rPr>
          <w:b/>
          <w:i/>
          <w:iCs/>
          <w:sz w:val="22"/>
          <w:szCs w:val="22"/>
          <w:lang w:val="ru-RU"/>
        </w:rPr>
        <w:t>отврђује да су тачни подаци који су у обрасцу понуде наведени</w:t>
      </w:r>
      <w:r w:rsidRPr="00211FC1">
        <w:rPr>
          <w:i/>
          <w:iCs/>
          <w:sz w:val="22"/>
          <w:szCs w:val="22"/>
          <w:lang w:val="ru-RU"/>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277CF7D" w14:textId="77777777" w:rsidR="006C6F48" w:rsidRPr="00211FC1" w:rsidRDefault="006C6F48" w:rsidP="006C6F48">
      <w:pPr>
        <w:jc w:val="both"/>
        <w:rPr>
          <w:i/>
          <w:iCs/>
          <w:sz w:val="22"/>
          <w:szCs w:val="22"/>
          <w:lang w:val="ru-RU"/>
        </w:rPr>
      </w:pPr>
      <w:r w:rsidRPr="00211FC1">
        <w:rPr>
          <w:i/>
          <w:iCs/>
          <w:sz w:val="22"/>
          <w:szCs w:val="22"/>
          <w:lang w:val="ru-RU"/>
        </w:rPr>
        <w:t>.</w:t>
      </w:r>
    </w:p>
    <w:p w14:paraId="002BA9B9" w14:textId="77777777" w:rsidR="003C7714" w:rsidRDefault="003C7714" w:rsidP="003C7714">
      <w:pPr>
        <w:pStyle w:val="BlockText"/>
        <w:tabs>
          <w:tab w:val="left" w:pos="-3060"/>
        </w:tabs>
        <w:ind w:left="0" w:right="22"/>
        <w:rPr>
          <w:b/>
          <w:lang w:val="sr-Cyrl-RS"/>
        </w:rPr>
      </w:pPr>
      <w:r>
        <w:rPr>
          <w:b/>
          <w:lang w:val="sr-Cyrl-RS"/>
        </w:rPr>
        <w:t>Упутство за попуњавање табела:</w:t>
      </w:r>
    </w:p>
    <w:p w14:paraId="7C9BE4E5" w14:textId="14A77CF8" w:rsidR="003C7714" w:rsidRPr="009004CB" w:rsidRDefault="003C7714" w:rsidP="003C7714">
      <w:pPr>
        <w:pStyle w:val="BlockText"/>
        <w:tabs>
          <w:tab w:val="left" w:pos="-3060"/>
        </w:tabs>
        <w:ind w:left="0" w:right="22"/>
        <w:rPr>
          <w:lang w:val="sr-Cyrl-RS"/>
        </w:rPr>
      </w:pPr>
      <w:r w:rsidRPr="000B54A3">
        <w:rPr>
          <w:b/>
          <w:lang w:val="sr-Cyrl-RS"/>
        </w:rPr>
        <w:t>У обрасцу понуде у Табели А</w:t>
      </w:r>
      <w:r w:rsidRPr="009004CB">
        <w:rPr>
          <w:lang w:val="sr-Cyrl-RS"/>
        </w:rPr>
        <w:t xml:space="preserve"> – редовно сервисирање, </w:t>
      </w:r>
      <w:r>
        <w:rPr>
          <w:lang w:val="sr-Cyrl-RS"/>
        </w:rPr>
        <w:t xml:space="preserve">у колони </w:t>
      </w:r>
      <w:r w:rsidRPr="006D1B22">
        <w:rPr>
          <w:rFonts w:cs="Arial"/>
        </w:rPr>
        <w:t xml:space="preserve">„Опис радова“ </w:t>
      </w:r>
      <w:r w:rsidRPr="009004CB">
        <w:rPr>
          <w:lang w:val="sr-Cyrl-RS"/>
        </w:rPr>
        <w:t xml:space="preserve">треба навести </w:t>
      </w:r>
      <w:r>
        <w:rPr>
          <w:lang w:val="sr-Cyrl-RS"/>
        </w:rPr>
        <w:t xml:space="preserve">кратак </w:t>
      </w:r>
      <w:r w:rsidRPr="009004CB">
        <w:rPr>
          <w:lang w:val="sr-Cyrl-RS"/>
        </w:rPr>
        <w:t xml:space="preserve">опис радова </w:t>
      </w:r>
      <w:r w:rsidRPr="006D1B22">
        <w:rPr>
          <w:rFonts w:cs="Arial"/>
        </w:rPr>
        <w:t xml:space="preserve">и </w:t>
      </w:r>
      <w:r>
        <w:rPr>
          <w:rFonts w:cs="Arial"/>
        </w:rPr>
        <w:t xml:space="preserve">спецификацију потрошног </w:t>
      </w:r>
      <w:r w:rsidRPr="006D1B22">
        <w:rPr>
          <w:rFonts w:cs="Arial"/>
        </w:rPr>
        <w:t>материјал</w:t>
      </w:r>
      <w:r>
        <w:rPr>
          <w:rFonts w:cs="Arial"/>
        </w:rPr>
        <w:t>а</w:t>
      </w:r>
      <w:r w:rsidRPr="006D1B22">
        <w:rPr>
          <w:rFonts w:cs="Arial"/>
        </w:rPr>
        <w:t xml:space="preserve"> који се користе приликом сервисирања вози</w:t>
      </w:r>
      <w:r>
        <w:rPr>
          <w:rFonts w:cs="Arial"/>
        </w:rPr>
        <w:t>ла на датој километражи</w:t>
      </w:r>
      <w:r w:rsidRPr="009004CB">
        <w:rPr>
          <w:lang w:val="sr-Cyrl-RS"/>
        </w:rPr>
        <w:t>. Посебно исказати јединичну цену потрошног материјала у динарима без ПДВ-а, укупну цену рада без ПДВ-а, а потом и укупну цену материјала и рада без и са ПДВ-ом.</w:t>
      </w:r>
    </w:p>
    <w:p w14:paraId="03A928FF" w14:textId="77777777" w:rsidR="003C7714" w:rsidRPr="009004CB" w:rsidRDefault="003C7714" w:rsidP="003C7714">
      <w:pPr>
        <w:pStyle w:val="BlockText"/>
        <w:tabs>
          <w:tab w:val="left" w:pos="-3060"/>
        </w:tabs>
        <w:ind w:left="0" w:right="22"/>
        <w:rPr>
          <w:lang w:val="sr-Cyrl-RS"/>
        </w:rPr>
      </w:pPr>
      <w:r w:rsidRPr="000B54A3">
        <w:rPr>
          <w:b/>
          <w:lang w:val="sr-Cyrl-RS"/>
        </w:rPr>
        <w:t>У обрасцу понуде у Табели Б</w:t>
      </w:r>
      <w:r w:rsidRPr="009004CB">
        <w:rPr>
          <w:lang w:val="sr-Cyrl-RS"/>
        </w:rPr>
        <w:t xml:space="preserve"> – ванредно сервисирање (поправка), исказати цене без и са ПДВ-ом и то: </w:t>
      </w:r>
    </w:p>
    <w:p w14:paraId="0B966D9F"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аутомеханичарске  по једном норма сату</w:t>
      </w:r>
      <w:r>
        <w:rPr>
          <w:lang w:val="sr-Cyrl-CS"/>
        </w:rPr>
        <w:t>;</w:t>
      </w:r>
      <w:r w:rsidRPr="008A63F2">
        <w:rPr>
          <w:lang w:val="sr-Cyrl-CS"/>
        </w:rPr>
        <w:t xml:space="preserve"> </w:t>
      </w:r>
    </w:p>
    <w:p w14:paraId="24F81BF8"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аутоелектричарске услуге по једном норма сату;</w:t>
      </w:r>
    </w:p>
    <w:p w14:paraId="5D55BD34"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аутолимарске услуге, по једном норма сату;</w:t>
      </w:r>
    </w:p>
    <w:p w14:paraId="3D485200"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аутолакирерске услуге, по једном норма сату;</w:t>
      </w:r>
    </w:p>
    <w:p w14:paraId="1A7EA93D" w14:textId="77777777" w:rsidR="003C7714" w:rsidRPr="008A63F2" w:rsidRDefault="003C7714" w:rsidP="003C7714">
      <w:pPr>
        <w:tabs>
          <w:tab w:val="left" w:pos="510"/>
        </w:tabs>
        <w:jc w:val="both"/>
        <w:rPr>
          <w:rFonts w:cs="Arial"/>
          <w:lang w:val="sr-Cyrl-CS"/>
        </w:rPr>
      </w:pPr>
    </w:p>
    <w:p w14:paraId="495F8D35" w14:textId="77777777" w:rsidR="006C6F48" w:rsidRDefault="006C6F48" w:rsidP="006C6F48">
      <w:pPr>
        <w:rPr>
          <w:b/>
          <w:bCs/>
          <w:i/>
          <w:iCs/>
          <w:lang w:val="ru-RU"/>
        </w:rPr>
      </w:pPr>
    </w:p>
    <w:p w14:paraId="1BDBA0AA" w14:textId="44B22E2D" w:rsidR="00570D45" w:rsidRDefault="00570D45" w:rsidP="00570D45">
      <w:pPr>
        <w:jc w:val="both"/>
        <w:rPr>
          <w:b/>
          <w:sz w:val="22"/>
          <w:szCs w:val="22"/>
          <w:lang w:val="sr-Cyrl-RS"/>
        </w:rPr>
      </w:pPr>
    </w:p>
    <w:p w14:paraId="02A24593" w14:textId="14E724D0" w:rsidR="00C519D3" w:rsidRDefault="00C519D3" w:rsidP="00570D45">
      <w:pPr>
        <w:jc w:val="both"/>
        <w:rPr>
          <w:b/>
          <w:sz w:val="22"/>
          <w:szCs w:val="22"/>
          <w:lang w:val="sr-Cyrl-RS"/>
        </w:rPr>
      </w:pPr>
    </w:p>
    <w:p w14:paraId="027BEB40" w14:textId="3326D432" w:rsidR="00C519D3" w:rsidRDefault="00C519D3" w:rsidP="00570D45">
      <w:pPr>
        <w:jc w:val="both"/>
        <w:rPr>
          <w:b/>
          <w:sz w:val="22"/>
          <w:szCs w:val="22"/>
          <w:lang w:val="sr-Cyrl-RS"/>
        </w:rPr>
      </w:pPr>
    </w:p>
    <w:p w14:paraId="73A75C01" w14:textId="06DF4AE0" w:rsidR="00C519D3" w:rsidRDefault="00C519D3" w:rsidP="00570D45">
      <w:pPr>
        <w:jc w:val="both"/>
        <w:rPr>
          <w:b/>
          <w:sz w:val="22"/>
          <w:szCs w:val="22"/>
          <w:lang w:val="sr-Cyrl-RS"/>
        </w:rPr>
      </w:pPr>
    </w:p>
    <w:p w14:paraId="3F481518" w14:textId="2B32F3DF" w:rsidR="00C519D3" w:rsidRDefault="00C519D3" w:rsidP="00570D45">
      <w:pPr>
        <w:jc w:val="both"/>
        <w:rPr>
          <w:b/>
          <w:sz w:val="22"/>
          <w:szCs w:val="22"/>
          <w:lang w:val="sr-Cyrl-RS"/>
        </w:rPr>
      </w:pPr>
    </w:p>
    <w:p w14:paraId="5CC278D1" w14:textId="2EE6E355" w:rsidR="00C519D3" w:rsidRDefault="00C519D3" w:rsidP="00570D45">
      <w:pPr>
        <w:jc w:val="both"/>
        <w:rPr>
          <w:b/>
          <w:sz w:val="22"/>
          <w:szCs w:val="22"/>
          <w:lang w:val="sr-Cyrl-RS"/>
        </w:rPr>
      </w:pPr>
    </w:p>
    <w:p w14:paraId="6AABFD15" w14:textId="2C92F60E" w:rsidR="00C519D3" w:rsidRDefault="00C519D3" w:rsidP="00570D45">
      <w:pPr>
        <w:jc w:val="both"/>
        <w:rPr>
          <w:b/>
          <w:sz w:val="22"/>
          <w:szCs w:val="22"/>
          <w:lang w:val="sr-Cyrl-RS"/>
        </w:rPr>
      </w:pPr>
    </w:p>
    <w:p w14:paraId="1CF643D1" w14:textId="41012FCA" w:rsidR="00C519D3" w:rsidRDefault="00C519D3" w:rsidP="00570D45">
      <w:pPr>
        <w:jc w:val="both"/>
        <w:rPr>
          <w:b/>
          <w:sz w:val="22"/>
          <w:szCs w:val="22"/>
          <w:lang w:val="sr-Cyrl-RS"/>
        </w:rPr>
      </w:pPr>
    </w:p>
    <w:p w14:paraId="6593245C" w14:textId="4068157D" w:rsidR="00C519D3" w:rsidRDefault="00C519D3" w:rsidP="00570D45">
      <w:pPr>
        <w:jc w:val="both"/>
        <w:rPr>
          <w:b/>
          <w:sz w:val="22"/>
          <w:szCs w:val="22"/>
          <w:lang w:val="sr-Cyrl-RS"/>
        </w:rPr>
      </w:pPr>
    </w:p>
    <w:p w14:paraId="740D3400" w14:textId="24F26E11" w:rsidR="00C519D3" w:rsidRDefault="00C519D3" w:rsidP="00570D45">
      <w:pPr>
        <w:jc w:val="both"/>
        <w:rPr>
          <w:b/>
          <w:sz w:val="22"/>
          <w:szCs w:val="22"/>
          <w:lang w:val="sr-Cyrl-RS"/>
        </w:rPr>
      </w:pPr>
    </w:p>
    <w:p w14:paraId="0375482A" w14:textId="49B6D884" w:rsidR="00C519D3" w:rsidRDefault="00C519D3" w:rsidP="00570D45">
      <w:pPr>
        <w:jc w:val="both"/>
        <w:rPr>
          <w:b/>
          <w:sz w:val="22"/>
          <w:szCs w:val="22"/>
          <w:lang w:val="sr-Cyrl-RS"/>
        </w:rPr>
      </w:pPr>
    </w:p>
    <w:p w14:paraId="069D1BBE" w14:textId="0C3CBF0D" w:rsidR="00C519D3" w:rsidRDefault="00C519D3" w:rsidP="00570D45">
      <w:pPr>
        <w:jc w:val="both"/>
        <w:rPr>
          <w:b/>
          <w:sz w:val="22"/>
          <w:szCs w:val="22"/>
          <w:lang w:val="sr-Cyrl-RS"/>
        </w:rPr>
      </w:pPr>
    </w:p>
    <w:p w14:paraId="1179FA71" w14:textId="4B05BFDD" w:rsidR="00C519D3" w:rsidRDefault="00C519D3" w:rsidP="00570D45">
      <w:pPr>
        <w:jc w:val="both"/>
        <w:rPr>
          <w:b/>
          <w:sz w:val="22"/>
          <w:szCs w:val="22"/>
          <w:lang w:val="sr-Cyrl-RS"/>
        </w:rPr>
      </w:pPr>
    </w:p>
    <w:p w14:paraId="723AE319" w14:textId="080F488B" w:rsidR="00C519D3" w:rsidRDefault="00C519D3" w:rsidP="00570D45">
      <w:pPr>
        <w:jc w:val="both"/>
        <w:rPr>
          <w:b/>
          <w:sz w:val="22"/>
          <w:szCs w:val="22"/>
          <w:lang w:val="sr-Cyrl-RS"/>
        </w:rPr>
      </w:pPr>
    </w:p>
    <w:p w14:paraId="53AF619D" w14:textId="32B22409" w:rsidR="006B26DB" w:rsidRDefault="006B26DB" w:rsidP="00792BB3">
      <w:pPr>
        <w:rPr>
          <w:b/>
          <w:lang w:val="sr-Cyrl-CS"/>
        </w:rPr>
      </w:pPr>
    </w:p>
    <w:p w14:paraId="7D897622" w14:textId="161C0F5A" w:rsidR="00C519D3" w:rsidRPr="00C519D3" w:rsidRDefault="00C519D3" w:rsidP="00C519D3">
      <w:pPr>
        <w:pStyle w:val="ListParagraph"/>
        <w:numPr>
          <w:ilvl w:val="0"/>
          <w:numId w:val="42"/>
        </w:numPr>
        <w:ind w:left="142" w:firstLine="0"/>
        <w:jc w:val="both"/>
        <w:rPr>
          <w:rFonts w:eastAsia="TimesNewRomanPSMT"/>
          <w:b/>
          <w:bCs/>
          <w:lang w:val="sr-Cyrl-CS"/>
        </w:rPr>
      </w:pPr>
      <w:r w:rsidRPr="00211FC1">
        <w:rPr>
          <w:rFonts w:eastAsia="TimesNewRomanPSMT"/>
          <w:b/>
          <w:bCs/>
          <w:lang w:val="ru-RU"/>
        </w:rPr>
        <w:t>ОПИС ПРЕДМЕТА НАБАВКЕ</w:t>
      </w:r>
      <w:r w:rsidRPr="00C519D3">
        <w:rPr>
          <w:rFonts w:eastAsia="TimesNewRomanPSMT"/>
          <w:b/>
          <w:bCs/>
          <w:lang w:val="sr-Cyrl-CS"/>
        </w:rPr>
        <w:t xml:space="preserve"> – јавна набавка услуге одржавања моторних возила (сервисирање и поправка) Агенције за лиценцирање стечајних управника</w:t>
      </w:r>
    </w:p>
    <w:p w14:paraId="1D85FA9A" w14:textId="77777777" w:rsidR="00C519D3" w:rsidRPr="00211FC1" w:rsidRDefault="00C519D3" w:rsidP="00C519D3">
      <w:pPr>
        <w:pStyle w:val="Default"/>
        <w:jc w:val="both"/>
        <w:rPr>
          <w:lang w:val="ru-RU"/>
        </w:rPr>
      </w:pPr>
    </w:p>
    <w:tbl>
      <w:tblPr>
        <w:tblW w:w="0" w:type="auto"/>
        <w:tblLook w:val="0000" w:firstRow="0" w:lastRow="0" w:firstColumn="0" w:lastColumn="0" w:noHBand="0" w:noVBand="0"/>
      </w:tblPr>
      <w:tblGrid>
        <w:gridCol w:w="9026"/>
      </w:tblGrid>
      <w:tr w:rsidR="00C519D3" w:rsidRPr="00D60BD7" w14:paraId="67D92E55" w14:textId="77777777" w:rsidTr="00C179D5">
        <w:trPr>
          <w:trHeight w:val="470"/>
        </w:trPr>
        <w:tc>
          <w:tcPr>
            <w:tcW w:w="0" w:type="auto"/>
          </w:tcPr>
          <w:p w14:paraId="37EBB05A" w14:textId="32DE20B5" w:rsidR="00C519D3" w:rsidRPr="00347071" w:rsidRDefault="00C519D3" w:rsidP="00C179D5">
            <w:pPr>
              <w:pStyle w:val="Default"/>
              <w:jc w:val="both"/>
              <w:rPr>
                <w:lang w:val="sr-Cyrl-RS"/>
              </w:rPr>
            </w:pPr>
            <w:r w:rsidRPr="00211FC1">
              <w:rPr>
                <w:lang w:val="ru-RU"/>
              </w:rPr>
              <w:t>На основу позива за подношење понуда за јавну набавка мале вредности услуге</w:t>
            </w:r>
            <w:r>
              <w:rPr>
                <w:lang w:val="sr-Cyrl-RS"/>
              </w:rPr>
              <w:t xml:space="preserve"> </w:t>
            </w:r>
            <w:r w:rsidRPr="00211FC1">
              <w:rPr>
                <w:lang w:val="ru-RU"/>
              </w:rPr>
              <w:t xml:space="preserve">одржавања возила </w:t>
            </w:r>
            <w:r>
              <w:rPr>
                <w:lang w:val="sr-Cyrl-RS"/>
              </w:rPr>
              <w:t xml:space="preserve">(сервисирање и поправка) </w:t>
            </w:r>
            <w:r w:rsidRPr="003A6A7F">
              <w:rPr>
                <w:lang w:val="sr-Cyrl-CS"/>
              </w:rPr>
              <w:t>Агенције за лиценцирање стечајних управника</w:t>
            </w:r>
            <w:r w:rsidRPr="00211FC1">
              <w:rPr>
                <w:lang w:val="ru-RU"/>
              </w:rPr>
              <w:t xml:space="preserve">, редни број </w:t>
            </w:r>
            <w:r w:rsidRPr="003A6A7F">
              <w:rPr>
                <w:b/>
                <w:bCs/>
              </w:rPr>
              <w:t>J</w:t>
            </w:r>
            <w:r w:rsidRPr="003A6A7F">
              <w:rPr>
                <w:b/>
                <w:bCs/>
                <w:lang w:val="sr-Cyrl-CS"/>
              </w:rPr>
              <w:t>Н</w:t>
            </w:r>
            <w:r>
              <w:rPr>
                <w:b/>
                <w:bCs/>
                <w:lang w:val="sr-Cyrl-CS"/>
              </w:rPr>
              <w:t>У</w:t>
            </w:r>
            <w:r w:rsidRPr="003A6A7F">
              <w:rPr>
                <w:b/>
                <w:bCs/>
                <w:lang w:val="sr-Cyrl-CS"/>
              </w:rPr>
              <w:t xml:space="preserve"> МВ</w:t>
            </w:r>
            <w:r w:rsidRPr="00211FC1">
              <w:rPr>
                <w:b/>
                <w:bCs/>
                <w:lang w:val="ru-RU"/>
              </w:rPr>
              <w:t xml:space="preserve"> </w:t>
            </w:r>
            <w:r w:rsidR="007853D5">
              <w:rPr>
                <w:b/>
                <w:bCs/>
                <w:lang w:val="sr-Cyrl-CS"/>
              </w:rPr>
              <w:t>5/2018</w:t>
            </w:r>
            <w:r w:rsidRPr="00211FC1">
              <w:rPr>
                <w:b/>
                <w:bCs/>
                <w:lang w:val="ru-RU"/>
              </w:rPr>
              <w:t xml:space="preserve"> подносимо следећу</w:t>
            </w:r>
            <w:r>
              <w:rPr>
                <w:b/>
                <w:bCs/>
                <w:lang w:val="sr-Cyrl-RS"/>
              </w:rPr>
              <w:t>:</w:t>
            </w:r>
          </w:p>
        </w:tc>
      </w:tr>
    </w:tbl>
    <w:p w14:paraId="11D35137" w14:textId="77777777" w:rsidR="00C519D3" w:rsidRPr="00211FC1" w:rsidRDefault="00C519D3" w:rsidP="00C519D3">
      <w:pPr>
        <w:jc w:val="both"/>
        <w:rPr>
          <w:rFonts w:eastAsia="TimesNewRomanPSMT"/>
          <w:b/>
          <w:bCs/>
          <w:lang w:val="ru-RU"/>
        </w:rPr>
      </w:pPr>
    </w:p>
    <w:p w14:paraId="72DF78C1" w14:textId="1541A2DF" w:rsidR="00C519D3" w:rsidRDefault="005B08F8" w:rsidP="005B08F8">
      <w:pPr>
        <w:jc w:val="center"/>
        <w:rPr>
          <w:rFonts w:eastAsia="TimesNewRomanPSMT"/>
          <w:b/>
          <w:bCs/>
          <w:lang w:val="sr-Cyrl-CS"/>
        </w:rPr>
      </w:pPr>
      <w:r>
        <w:rPr>
          <w:rFonts w:eastAsia="TimesNewRomanPSMT"/>
          <w:b/>
          <w:bCs/>
          <w:lang w:val="sr-Cyrl-CS"/>
        </w:rPr>
        <w:t xml:space="preserve">         </w:t>
      </w:r>
      <w:r w:rsidR="00C519D3">
        <w:rPr>
          <w:rFonts w:eastAsia="TimesNewRomanPSMT"/>
          <w:b/>
          <w:bCs/>
          <w:lang w:val="sr-Cyrl-CS"/>
        </w:rPr>
        <w:t>ПОНУДУ</w:t>
      </w:r>
      <w:r>
        <w:rPr>
          <w:rFonts w:eastAsia="TimesNewRomanPSMT"/>
          <w:b/>
          <w:bCs/>
          <w:lang w:val="sr-Cyrl-CS"/>
        </w:rPr>
        <w:t xml:space="preserve"> ЗА</w:t>
      </w:r>
    </w:p>
    <w:p w14:paraId="1211F08C" w14:textId="77777777" w:rsidR="003059D9" w:rsidRDefault="003059D9" w:rsidP="005B08F8">
      <w:pPr>
        <w:jc w:val="center"/>
        <w:rPr>
          <w:rFonts w:eastAsia="TimesNewRomanPSMT"/>
          <w:b/>
          <w:bCs/>
          <w:lang w:val="sr-Cyrl-CS"/>
        </w:rPr>
      </w:pPr>
    </w:p>
    <w:p w14:paraId="4744C7FC" w14:textId="77777777" w:rsidR="005B08F8" w:rsidRDefault="005B08F8" w:rsidP="005B08F8">
      <w:pPr>
        <w:ind w:left="567"/>
        <w:jc w:val="center"/>
        <w:rPr>
          <w:b/>
          <w:lang w:val="sr-Cyrl-CS"/>
        </w:rPr>
      </w:pPr>
      <w:r>
        <w:rPr>
          <w:b/>
          <w:lang w:val="sr-Cyrl-CS"/>
        </w:rPr>
        <w:t>ПАРТИЈА 2</w:t>
      </w:r>
    </w:p>
    <w:p w14:paraId="1EB47ED5" w14:textId="77777777" w:rsidR="00792BB3" w:rsidRDefault="00792BB3" w:rsidP="00C519D3">
      <w:pPr>
        <w:jc w:val="center"/>
        <w:rPr>
          <w:rFonts w:eastAsia="TimesNewRomanPSMT"/>
          <w:b/>
          <w:bCs/>
          <w:lang w:val="sr-Cyrl-CS"/>
        </w:rPr>
      </w:pPr>
    </w:p>
    <w:p w14:paraId="2360FD16" w14:textId="07CE061D" w:rsidR="00C519D3" w:rsidRPr="00792BB3" w:rsidRDefault="00792BB3" w:rsidP="00792BB3">
      <w:pPr>
        <w:rPr>
          <w:lang w:val="sr-Cyrl-CS"/>
        </w:rPr>
      </w:pPr>
      <w:r w:rsidRPr="00792BB3">
        <w:rPr>
          <w:rFonts w:eastAsia="TimesNewRomanPSMT"/>
          <w:bCs/>
          <w:lang w:val="sr-Cyrl-CS"/>
        </w:rPr>
        <w:t>Услуге одржавања моторних возила (1 возило) (сервисирање и поправка) Агенције за лиценцирање стечајних управника</w:t>
      </w:r>
      <w:r>
        <w:rPr>
          <w:rFonts w:eastAsia="TimesNewRomanPSMT"/>
          <w:bCs/>
          <w:lang w:val="sr-Cyrl-CS"/>
        </w:rPr>
        <w:t>.</w:t>
      </w:r>
    </w:p>
    <w:p w14:paraId="6D11FF3E" w14:textId="77777777" w:rsidR="00540530" w:rsidRPr="00540530" w:rsidRDefault="00540530" w:rsidP="00540530">
      <w:pPr>
        <w:ind w:left="567"/>
        <w:jc w:val="center"/>
        <w:rPr>
          <w:b/>
          <w:lang w:val="sr-Cyrl-CS"/>
        </w:rPr>
      </w:pPr>
    </w:p>
    <w:p w14:paraId="6679D4EC" w14:textId="77777777" w:rsidR="006B26DB" w:rsidRDefault="00540530" w:rsidP="00882B86">
      <w:pPr>
        <w:jc w:val="center"/>
        <w:rPr>
          <w:rFonts w:cs="Arial"/>
          <w:b/>
          <w:lang w:val="sr-Cyrl-CS"/>
        </w:rPr>
      </w:pPr>
      <w:r>
        <w:rPr>
          <w:rFonts w:cs="Arial"/>
          <w:b/>
          <w:lang w:val="sr-Cyrl-CS"/>
        </w:rPr>
        <w:t xml:space="preserve">ТАБЕЛА А- Услуге </w:t>
      </w:r>
      <w:r w:rsidR="004677CB">
        <w:rPr>
          <w:rFonts w:cs="Arial"/>
          <w:b/>
          <w:lang w:val="sr-Cyrl-CS"/>
        </w:rPr>
        <w:t>редовног сервисирања</w:t>
      </w:r>
    </w:p>
    <w:tbl>
      <w:tblPr>
        <w:tblpPr w:leftFromText="180" w:rightFromText="180" w:vertAnchor="text" w:horzAnchor="margin" w:tblpY="2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1264"/>
        <w:gridCol w:w="1389"/>
        <w:gridCol w:w="1260"/>
        <w:gridCol w:w="1440"/>
        <w:gridCol w:w="1985"/>
      </w:tblGrid>
      <w:tr w:rsidR="00882B86" w:rsidRPr="00CB63CE" w14:paraId="7CEA7D44" w14:textId="77777777" w:rsidTr="00BB31D4">
        <w:trPr>
          <w:trHeight w:val="347"/>
          <w:tblHeader/>
        </w:trPr>
        <w:tc>
          <w:tcPr>
            <w:tcW w:w="9720" w:type="dxa"/>
            <w:gridSpan w:val="6"/>
          </w:tcPr>
          <w:p w14:paraId="6AEA550C" w14:textId="77777777" w:rsidR="00882B86" w:rsidRPr="00E3515A" w:rsidRDefault="00882B86" w:rsidP="00BB31D4">
            <w:pPr>
              <w:jc w:val="center"/>
              <w:rPr>
                <w:rFonts w:cs="Arial"/>
                <w:b/>
              </w:rPr>
            </w:pPr>
          </w:p>
          <w:p w14:paraId="3ACD9C1B" w14:textId="77777777" w:rsidR="00882B86" w:rsidRPr="00CB63CE" w:rsidRDefault="00882B86" w:rsidP="00BB31D4">
            <w:pPr>
              <w:jc w:val="center"/>
              <w:rPr>
                <w:rFonts w:cs="Arial"/>
              </w:rPr>
            </w:pPr>
            <w:r w:rsidRPr="00E3515A">
              <w:rPr>
                <w:b/>
                <w:lang w:val="sr-Latn-RS" w:eastAsia="sr-Latn-RS"/>
              </w:rPr>
              <w:t>CITROEN C54P 2,2 HDI BV6 DYNAMIQUE</w:t>
            </w:r>
            <w:r w:rsidRPr="00CB63CE">
              <w:rPr>
                <w:rFonts w:cs="Arial"/>
                <w:lang w:val="sr-Latn-CS"/>
              </w:rPr>
              <w:t xml:space="preserve"> -</w:t>
            </w:r>
            <w:r>
              <w:rPr>
                <w:rFonts w:cs="Arial"/>
                <w:b/>
              </w:rPr>
              <w:t>1</w:t>
            </w:r>
            <w:r w:rsidRPr="00CB63CE">
              <w:rPr>
                <w:rFonts w:cs="Arial"/>
                <w:b/>
                <w:lang w:val="sr-Latn-CS"/>
              </w:rPr>
              <w:t xml:space="preserve"> </w:t>
            </w:r>
            <w:r w:rsidRPr="00CB63CE">
              <w:rPr>
                <w:rFonts w:cs="Arial"/>
                <w:b/>
              </w:rPr>
              <w:t>возил</w:t>
            </w:r>
            <w:r>
              <w:rPr>
                <w:rFonts w:cs="Arial"/>
                <w:b/>
              </w:rPr>
              <w:t>о</w:t>
            </w:r>
          </w:p>
        </w:tc>
      </w:tr>
      <w:tr w:rsidR="00882B86" w:rsidRPr="00D60BD7" w14:paraId="5591F419" w14:textId="77777777" w:rsidTr="00BB31D4">
        <w:tc>
          <w:tcPr>
            <w:tcW w:w="9720" w:type="dxa"/>
            <w:gridSpan w:val="6"/>
          </w:tcPr>
          <w:p w14:paraId="4AD48227" w14:textId="77777777" w:rsidR="00882B86" w:rsidRPr="00211FC1" w:rsidRDefault="00882B86" w:rsidP="00BB31D4">
            <w:pPr>
              <w:jc w:val="center"/>
              <w:rPr>
                <w:rFonts w:cs="Arial"/>
                <w:b/>
                <w:lang w:val="ru-RU"/>
              </w:rPr>
            </w:pPr>
            <w:r w:rsidRPr="00211FC1">
              <w:rPr>
                <w:rFonts w:cs="Arial"/>
                <w:b/>
                <w:lang w:val="ru-RU"/>
              </w:rPr>
              <w:t>Вредност сервисног прегледа (материјал и рад)</w:t>
            </w:r>
          </w:p>
        </w:tc>
      </w:tr>
      <w:tr w:rsidR="00882B86" w:rsidRPr="00D60BD7" w14:paraId="64E23234" w14:textId="77777777" w:rsidTr="00BB31D4">
        <w:tc>
          <w:tcPr>
            <w:tcW w:w="2382" w:type="dxa"/>
          </w:tcPr>
          <w:p w14:paraId="5B4E4C6E" w14:textId="77777777" w:rsidR="00882B86" w:rsidRPr="00CB63CE" w:rsidRDefault="00882B86" w:rsidP="00BB31D4">
            <w:pPr>
              <w:jc w:val="center"/>
              <w:rPr>
                <w:rFonts w:cs="Arial"/>
              </w:rPr>
            </w:pPr>
            <w:r w:rsidRPr="00CB63CE">
              <w:rPr>
                <w:rFonts w:cs="Arial"/>
              </w:rPr>
              <w:t>Редован сервисни преглед</w:t>
            </w:r>
          </w:p>
        </w:tc>
        <w:tc>
          <w:tcPr>
            <w:tcW w:w="1264" w:type="dxa"/>
            <w:vMerge w:val="restart"/>
          </w:tcPr>
          <w:p w14:paraId="65D700A2" w14:textId="77777777" w:rsidR="00882B86" w:rsidRPr="00CB63CE" w:rsidRDefault="00882B86" w:rsidP="00BB31D4">
            <w:pPr>
              <w:jc w:val="center"/>
              <w:rPr>
                <w:rFonts w:cs="Arial"/>
              </w:rPr>
            </w:pPr>
          </w:p>
          <w:p w14:paraId="04403D8B" w14:textId="77777777" w:rsidR="00882B86" w:rsidRPr="00CB63CE" w:rsidRDefault="00882B86" w:rsidP="00BB31D4">
            <w:pPr>
              <w:jc w:val="center"/>
              <w:rPr>
                <w:rFonts w:cs="Arial"/>
              </w:rPr>
            </w:pPr>
          </w:p>
          <w:p w14:paraId="2F85A62F" w14:textId="77777777" w:rsidR="00882B86" w:rsidRPr="00CB63CE" w:rsidRDefault="00882B86" w:rsidP="00BB31D4">
            <w:pPr>
              <w:jc w:val="center"/>
              <w:rPr>
                <w:rFonts w:cs="Arial"/>
              </w:rPr>
            </w:pPr>
          </w:p>
          <w:p w14:paraId="354524C1" w14:textId="77777777" w:rsidR="00882B86" w:rsidRPr="00CB63CE" w:rsidRDefault="00882B86" w:rsidP="00BB31D4">
            <w:pPr>
              <w:jc w:val="center"/>
              <w:rPr>
                <w:rFonts w:cs="Arial"/>
              </w:rPr>
            </w:pPr>
            <w:r w:rsidRPr="00CB63CE">
              <w:rPr>
                <w:rFonts w:cs="Arial"/>
              </w:rPr>
              <w:t>Опис радова</w:t>
            </w:r>
          </w:p>
        </w:tc>
        <w:tc>
          <w:tcPr>
            <w:tcW w:w="1389" w:type="dxa"/>
            <w:vMerge w:val="restart"/>
          </w:tcPr>
          <w:p w14:paraId="389FC51F" w14:textId="77777777" w:rsidR="00882B86" w:rsidRDefault="00882B86" w:rsidP="00BB31D4">
            <w:pPr>
              <w:rPr>
                <w:rFonts w:cs="Arial"/>
                <w:lang w:val="sr-Cyrl-CS"/>
              </w:rPr>
            </w:pPr>
          </w:p>
          <w:p w14:paraId="645A1B43" w14:textId="77777777" w:rsidR="00882B86" w:rsidRPr="00211FC1" w:rsidRDefault="00882B86" w:rsidP="00BB31D4">
            <w:pPr>
              <w:rPr>
                <w:rFonts w:cs="Arial"/>
                <w:lang w:val="ru-RU"/>
              </w:rPr>
            </w:pPr>
            <w:r w:rsidRPr="00211FC1">
              <w:rPr>
                <w:rFonts w:cs="Arial"/>
                <w:lang w:val="ru-RU"/>
              </w:rPr>
              <w:t>Јединичне цене за</w:t>
            </w:r>
          </w:p>
          <w:p w14:paraId="6FD4D3D8" w14:textId="77777777" w:rsidR="00882B86" w:rsidRPr="00211FC1" w:rsidRDefault="00882B86" w:rsidP="00BB31D4">
            <w:pPr>
              <w:rPr>
                <w:rFonts w:cs="Arial"/>
                <w:lang w:val="ru-RU"/>
              </w:rPr>
            </w:pPr>
            <w:r w:rsidRPr="00211FC1">
              <w:rPr>
                <w:rFonts w:cs="Arial"/>
                <w:lang w:val="ru-RU"/>
              </w:rPr>
              <w:t>материјал у дин. без ПДВ-а</w:t>
            </w:r>
          </w:p>
        </w:tc>
        <w:tc>
          <w:tcPr>
            <w:tcW w:w="1260" w:type="dxa"/>
            <w:vMerge w:val="restart"/>
          </w:tcPr>
          <w:p w14:paraId="52D004FF" w14:textId="77777777" w:rsidR="00882B86" w:rsidRPr="00211FC1" w:rsidRDefault="00882B86" w:rsidP="00BB31D4">
            <w:pPr>
              <w:jc w:val="both"/>
              <w:rPr>
                <w:rFonts w:cs="Arial"/>
                <w:lang w:val="ru-RU"/>
              </w:rPr>
            </w:pPr>
          </w:p>
          <w:p w14:paraId="115C8A79" w14:textId="77777777" w:rsidR="00882B86" w:rsidRPr="00211FC1" w:rsidRDefault="00882B86" w:rsidP="00BB31D4">
            <w:pPr>
              <w:jc w:val="center"/>
              <w:rPr>
                <w:rFonts w:cs="Arial"/>
                <w:lang w:val="ru-RU"/>
              </w:rPr>
            </w:pPr>
            <w:r w:rsidRPr="00211FC1">
              <w:rPr>
                <w:rFonts w:cs="Arial"/>
                <w:lang w:val="ru-RU"/>
              </w:rPr>
              <w:t>Укупно рад у дин. без ПДВ-а</w:t>
            </w:r>
          </w:p>
        </w:tc>
        <w:tc>
          <w:tcPr>
            <w:tcW w:w="1440" w:type="dxa"/>
            <w:vMerge w:val="restart"/>
          </w:tcPr>
          <w:p w14:paraId="263903A6" w14:textId="77777777" w:rsidR="00882B86" w:rsidRPr="00211FC1" w:rsidRDefault="00882B86" w:rsidP="00BB31D4">
            <w:pPr>
              <w:rPr>
                <w:rFonts w:cs="Arial"/>
                <w:lang w:val="ru-RU"/>
              </w:rPr>
            </w:pPr>
            <w:r w:rsidRPr="00211FC1">
              <w:rPr>
                <w:rFonts w:cs="Arial"/>
                <w:lang w:val="ru-RU"/>
              </w:rPr>
              <w:t>Укупно материјал + рад у дин. без ПДВ-а</w:t>
            </w:r>
          </w:p>
        </w:tc>
        <w:tc>
          <w:tcPr>
            <w:tcW w:w="1985" w:type="dxa"/>
            <w:vMerge w:val="restart"/>
          </w:tcPr>
          <w:p w14:paraId="744DB9EA" w14:textId="77777777" w:rsidR="00882B86" w:rsidRPr="004400C9" w:rsidRDefault="00882B86" w:rsidP="00BB31D4">
            <w:pPr>
              <w:rPr>
                <w:rFonts w:cs="Arial"/>
                <w:lang w:val="sr-Cyrl-CS"/>
              </w:rPr>
            </w:pPr>
            <w:r w:rsidRPr="00211FC1">
              <w:rPr>
                <w:rFonts w:cs="Arial"/>
                <w:lang w:val="ru-RU"/>
              </w:rPr>
              <w:t xml:space="preserve">Укупно материјал + рад у </w:t>
            </w:r>
            <w:r>
              <w:rPr>
                <w:rFonts w:cs="Arial"/>
                <w:lang w:val="sr-Cyrl-CS"/>
              </w:rPr>
              <w:t>д</w:t>
            </w:r>
            <w:r w:rsidRPr="00211FC1">
              <w:rPr>
                <w:rFonts w:cs="Arial"/>
                <w:lang w:val="ru-RU"/>
              </w:rPr>
              <w:t xml:space="preserve">ин. </w:t>
            </w:r>
            <w:r>
              <w:rPr>
                <w:rFonts w:cs="Arial"/>
                <w:lang w:val="sr-Cyrl-CS"/>
              </w:rPr>
              <w:t>са</w:t>
            </w:r>
            <w:r w:rsidRPr="00211FC1">
              <w:rPr>
                <w:rFonts w:cs="Arial"/>
                <w:lang w:val="ru-RU"/>
              </w:rPr>
              <w:t xml:space="preserve"> ПДВ-</w:t>
            </w:r>
            <w:r>
              <w:rPr>
                <w:rFonts w:cs="Arial"/>
                <w:lang w:val="sr-Cyrl-CS"/>
              </w:rPr>
              <w:t>ом</w:t>
            </w:r>
          </w:p>
        </w:tc>
      </w:tr>
      <w:tr w:rsidR="00882B86" w:rsidRPr="00D60BD7" w14:paraId="6BD13F5D" w14:textId="77777777" w:rsidTr="00BB31D4">
        <w:tc>
          <w:tcPr>
            <w:tcW w:w="2382" w:type="dxa"/>
          </w:tcPr>
          <w:p w14:paraId="54ACD9D1" w14:textId="77777777" w:rsidR="00882B86" w:rsidRPr="00211FC1" w:rsidRDefault="00882B86" w:rsidP="00BB31D4">
            <w:pPr>
              <w:jc w:val="center"/>
              <w:rPr>
                <w:rFonts w:cs="Arial"/>
                <w:lang w:val="ru-RU"/>
              </w:rPr>
            </w:pPr>
            <w:r w:rsidRPr="00211FC1">
              <w:rPr>
                <w:rFonts w:cs="Arial"/>
                <w:lang w:val="ru-RU"/>
              </w:rPr>
              <w:t>(навести на колико пређених км)</w:t>
            </w:r>
          </w:p>
        </w:tc>
        <w:tc>
          <w:tcPr>
            <w:tcW w:w="1264" w:type="dxa"/>
            <w:vMerge/>
          </w:tcPr>
          <w:p w14:paraId="062D1A78" w14:textId="77777777" w:rsidR="00882B86" w:rsidRPr="00211FC1" w:rsidRDefault="00882B86" w:rsidP="00BB31D4">
            <w:pPr>
              <w:jc w:val="both"/>
              <w:rPr>
                <w:rFonts w:cs="Arial"/>
                <w:lang w:val="ru-RU"/>
              </w:rPr>
            </w:pPr>
          </w:p>
        </w:tc>
        <w:tc>
          <w:tcPr>
            <w:tcW w:w="1389" w:type="dxa"/>
            <w:vMerge/>
          </w:tcPr>
          <w:p w14:paraId="0B5D2485" w14:textId="77777777" w:rsidR="00882B86" w:rsidRPr="00211FC1" w:rsidRDefault="00882B86" w:rsidP="00BB31D4">
            <w:pPr>
              <w:jc w:val="both"/>
              <w:rPr>
                <w:rFonts w:cs="Arial"/>
                <w:lang w:val="ru-RU"/>
              </w:rPr>
            </w:pPr>
          </w:p>
        </w:tc>
        <w:tc>
          <w:tcPr>
            <w:tcW w:w="1260" w:type="dxa"/>
            <w:vMerge/>
          </w:tcPr>
          <w:p w14:paraId="0F4EBB44" w14:textId="77777777" w:rsidR="00882B86" w:rsidRPr="00211FC1" w:rsidRDefault="00882B86" w:rsidP="00BB31D4">
            <w:pPr>
              <w:jc w:val="both"/>
              <w:rPr>
                <w:rFonts w:cs="Arial"/>
                <w:lang w:val="ru-RU"/>
              </w:rPr>
            </w:pPr>
          </w:p>
        </w:tc>
        <w:tc>
          <w:tcPr>
            <w:tcW w:w="1440" w:type="dxa"/>
            <w:vMerge/>
          </w:tcPr>
          <w:p w14:paraId="5A72D4FA" w14:textId="77777777" w:rsidR="00882B86" w:rsidRPr="00211FC1" w:rsidRDefault="00882B86" w:rsidP="00BB31D4">
            <w:pPr>
              <w:jc w:val="both"/>
              <w:rPr>
                <w:rFonts w:cs="Arial"/>
                <w:lang w:val="ru-RU"/>
              </w:rPr>
            </w:pPr>
          </w:p>
        </w:tc>
        <w:tc>
          <w:tcPr>
            <w:tcW w:w="1985" w:type="dxa"/>
            <w:vMerge/>
          </w:tcPr>
          <w:p w14:paraId="02615A48" w14:textId="77777777" w:rsidR="00882B86" w:rsidRPr="00211FC1" w:rsidRDefault="00882B86" w:rsidP="00BB31D4">
            <w:pPr>
              <w:jc w:val="both"/>
              <w:rPr>
                <w:rFonts w:cs="Arial"/>
                <w:lang w:val="ru-RU"/>
              </w:rPr>
            </w:pPr>
          </w:p>
        </w:tc>
      </w:tr>
      <w:tr w:rsidR="00C57C9C" w:rsidRPr="00CB63CE" w14:paraId="1EF6D6A0" w14:textId="77777777" w:rsidTr="00BB31D4">
        <w:tc>
          <w:tcPr>
            <w:tcW w:w="2382" w:type="dxa"/>
          </w:tcPr>
          <w:p w14:paraId="5578D05E" w14:textId="25DB7B20" w:rsidR="00C57C9C" w:rsidRPr="00CB63CE" w:rsidRDefault="00C57C9C" w:rsidP="00C57C9C">
            <w:pPr>
              <w:jc w:val="both"/>
              <w:rPr>
                <w:rFonts w:cs="Arial"/>
              </w:rPr>
            </w:pPr>
            <w:r>
              <w:rPr>
                <w:rFonts w:cs="Arial"/>
              </w:rPr>
              <w:t>3.Сервис на 260</w:t>
            </w:r>
            <w:r w:rsidRPr="00CB63CE">
              <w:rPr>
                <w:rFonts w:cs="Arial"/>
              </w:rPr>
              <w:t>.000 км</w:t>
            </w:r>
          </w:p>
        </w:tc>
        <w:tc>
          <w:tcPr>
            <w:tcW w:w="1264" w:type="dxa"/>
          </w:tcPr>
          <w:p w14:paraId="16DE8130" w14:textId="77777777" w:rsidR="00C57C9C" w:rsidRPr="00CB63CE" w:rsidRDefault="00C57C9C" w:rsidP="00C57C9C">
            <w:pPr>
              <w:jc w:val="both"/>
              <w:rPr>
                <w:rFonts w:cs="Arial"/>
              </w:rPr>
            </w:pPr>
          </w:p>
        </w:tc>
        <w:tc>
          <w:tcPr>
            <w:tcW w:w="1389" w:type="dxa"/>
          </w:tcPr>
          <w:p w14:paraId="710EDC83" w14:textId="77777777" w:rsidR="00C57C9C" w:rsidRPr="00CB63CE" w:rsidRDefault="00C57C9C" w:rsidP="00C57C9C">
            <w:pPr>
              <w:jc w:val="both"/>
              <w:rPr>
                <w:rFonts w:cs="Arial"/>
              </w:rPr>
            </w:pPr>
          </w:p>
        </w:tc>
        <w:tc>
          <w:tcPr>
            <w:tcW w:w="1260" w:type="dxa"/>
          </w:tcPr>
          <w:p w14:paraId="622E71C4" w14:textId="77777777" w:rsidR="00C57C9C" w:rsidRPr="00CB63CE" w:rsidRDefault="00C57C9C" w:rsidP="00C57C9C">
            <w:pPr>
              <w:ind w:hanging="8"/>
              <w:jc w:val="both"/>
              <w:rPr>
                <w:rFonts w:cs="Arial"/>
              </w:rPr>
            </w:pPr>
          </w:p>
        </w:tc>
        <w:tc>
          <w:tcPr>
            <w:tcW w:w="1440" w:type="dxa"/>
          </w:tcPr>
          <w:p w14:paraId="2ACF66DD" w14:textId="77777777" w:rsidR="00C57C9C" w:rsidRPr="00CB63CE" w:rsidRDefault="00C57C9C" w:rsidP="00C57C9C">
            <w:pPr>
              <w:jc w:val="both"/>
              <w:rPr>
                <w:rFonts w:cs="Arial"/>
              </w:rPr>
            </w:pPr>
          </w:p>
        </w:tc>
        <w:tc>
          <w:tcPr>
            <w:tcW w:w="1985" w:type="dxa"/>
          </w:tcPr>
          <w:p w14:paraId="71A9ED05" w14:textId="77777777" w:rsidR="00C57C9C" w:rsidRPr="00CB63CE" w:rsidRDefault="00C57C9C" w:rsidP="00C57C9C">
            <w:pPr>
              <w:jc w:val="both"/>
              <w:rPr>
                <w:rFonts w:cs="Arial"/>
              </w:rPr>
            </w:pPr>
          </w:p>
        </w:tc>
      </w:tr>
      <w:tr w:rsidR="00C57C9C" w:rsidRPr="00CB63CE" w14:paraId="0709572C" w14:textId="77777777" w:rsidTr="00BB31D4">
        <w:tc>
          <w:tcPr>
            <w:tcW w:w="2382" w:type="dxa"/>
          </w:tcPr>
          <w:p w14:paraId="7E946AB3" w14:textId="14A447E0" w:rsidR="00C57C9C" w:rsidRPr="00CB63CE" w:rsidRDefault="00C57C9C" w:rsidP="00C57C9C">
            <w:pPr>
              <w:jc w:val="both"/>
              <w:rPr>
                <w:rFonts w:cs="Arial"/>
              </w:rPr>
            </w:pPr>
            <w:r>
              <w:rPr>
                <w:rFonts w:cs="Arial"/>
              </w:rPr>
              <w:t>4.Сервис на 275</w:t>
            </w:r>
            <w:r w:rsidRPr="00CB63CE">
              <w:rPr>
                <w:rFonts w:cs="Arial"/>
              </w:rPr>
              <w:t>.000 км</w:t>
            </w:r>
          </w:p>
        </w:tc>
        <w:tc>
          <w:tcPr>
            <w:tcW w:w="1264" w:type="dxa"/>
          </w:tcPr>
          <w:p w14:paraId="1ECE462C" w14:textId="77777777" w:rsidR="00C57C9C" w:rsidRPr="00CB63CE" w:rsidRDefault="00C57C9C" w:rsidP="00C57C9C">
            <w:pPr>
              <w:jc w:val="both"/>
              <w:rPr>
                <w:rFonts w:cs="Arial"/>
              </w:rPr>
            </w:pPr>
          </w:p>
        </w:tc>
        <w:tc>
          <w:tcPr>
            <w:tcW w:w="1389" w:type="dxa"/>
          </w:tcPr>
          <w:p w14:paraId="6A66C43F" w14:textId="77777777" w:rsidR="00C57C9C" w:rsidRPr="00CB63CE" w:rsidRDefault="00C57C9C" w:rsidP="00C57C9C">
            <w:pPr>
              <w:jc w:val="both"/>
              <w:rPr>
                <w:rFonts w:cs="Arial"/>
              </w:rPr>
            </w:pPr>
          </w:p>
        </w:tc>
        <w:tc>
          <w:tcPr>
            <w:tcW w:w="1260" w:type="dxa"/>
          </w:tcPr>
          <w:p w14:paraId="0383A2EC" w14:textId="77777777" w:rsidR="00C57C9C" w:rsidRPr="00CB63CE" w:rsidRDefault="00C57C9C" w:rsidP="00C57C9C">
            <w:pPr>
              <w:jc w:val="both"/>
              <w:rPr>
                <w:rFonts w:cs="Arial"/>
              </w:rPr>
            </w:pPr>
          </w:p>
        </w:tc>
        <w:tc>
          <w:tcPr>
            <w:tcW w:w="1440" w:type="dxa"/>
          </w:tcPr>
          <w:p w14:paraId="6C0DD8C7" w14:textId="77777777" w:rsidR="00C57C9C" w:rsidRPr="00CB63CE" w:rsidRDefault="00C57C9C" w:rsidP="00C57C9C">
            <w:pPr>
              <w:jc w:val="both"/>
              <w:rPr>
                <w:rFonts w:cs="Arial"/>
              </w:rPr>
            </w:pPr>
          </w:p>
        </w:tc>
        <w:tc>
          <w:tcPr>
            <w:tcW w:w="1985" w:type="dxa"/>
          </w:tcPr>
          <w:p w14:paraId="6A42281A" w14:textId="77777777" w:rsidR="00C57C9C" w:rsidRPr="00CB63CE" w:rsidRDefault="00C57C9C" w:rsidP="00C57C9C">
            <w:pPr>
              <w:jc w:val="both"/>
              <w:rPr>
                <w:rFonts w:cs="Arial"/>
              </w:rPr>
            </w:pPr>
          </w:p>
        </w:tc>
      </w:tr>
      <w:tr w:rsidR="00C57C9C" w:rsidRPr="00CB63CE" w14:paraId="493380D5" w14:textId="77777777" w:rsidTr="00BB31D4">
        <w:tc>
          <w:tcPr>
            <w:tcW w:w="2382" w:type="dxa"/>
          </w:tcPr>
          <w:p w14:paraId="0C61F1C7" w14:textId="4FCB6C3F" w:rsidR="00C57C9C" w:rsidRPr="00CB63CE" w:rsidRDefault="00C57C9C" w:rsidP="00C57C9C">
            <w:pPr>
              <w:jc w:val="both"/>
              <w:rPr>
                <w:rFonts w:cs="Arial"/>
              </w:rPr>
            </w:pPr>
            <w:r>
              <w:rPr>
                <w:rFonts w:cs="Arial"/>
              </w:rPr>
              <w:t>5.Сервис на 290</w:t>
            </w:r>
            <w:r w:rsidRPr="00CB63CE">
              <w:rPr>
                <w:rFonts w:cs="Arial"/>
              </w:rPr>
              <w:t>.000 км</w:t>
            </w:r>
          </w:p>
        </w:tc>
        <w:tc>
          <w:tcPr>
            <w:tcW w:w="1264" w:type="dxa"/>
          </w:tcPr>
          <w:p w14:paraId="24851B03" w14:textId="77777777" w:rsidR="00C57C9C" w:rsidRPr="00CB63CE" w:rsidRDefault="00C57C9C" w:rsidP="00C57C9C">
            <w:pPr>
              <w:jc w:val="both"/>
              <w:rPr>
                <w:rFonts w:cs="Arial"/>
              </w:rPr>
            </w:pPr>
          </w:p>
        </w:tc>
        <w:tc>
          <w:tcPr>
            <w:tcW w:w="1389" w:type="dxa"/>
          </w:tcPr>
          <w:p w14:paraId="216A1304" w14:textId="77777777" w:rsidR="00C57C9C" w:rsidRPr="00CB63CE" w:rsidRDefault="00C57C9C" w:rsidP="00C57C9C">
            <w:pPr>
              <w:jc w:val="both"/>
              <w:rPr>
                <w:rFonts w:cs="Arial"/>
              </w:rPr>
            </w:pPr>
          </w:p>
        </w:tc>
        <w:tc>
          <w:tcPr>
            <w:tcW w:w="1260" w:type="dxa"/>
          </w:tcPr>
          <w:p w14:paraId="7D683A85" w14:textId="77777777" w:rsidR="00C57C9C" w:rsidRPr="00CB63CE" w:rsidRDefault="00C57C9C" w:rsidP="00C57C9C">
            <w:pPr>
              <w:jc w:val="both"/>
              <w:rPr>
                <w:rFonts w:cs="Arial"/>
              </w:rPr>
            </w:pPr>
          </w:p>
        </w:tc>
        <w:tc>
          <w:tcPr>
            <w:tcW w:w="1440" w:type="dxa"/>
          </w:tcPr>
          <w:p w14:paraId="2299F7C1" w14:textId="77777777" w:rsidR="00C57C9C" w:rsidRPr="00CB63CE" w:rsidRDefault="00C57C9C" w:rsidP="00C57C9C">
            <w:pPr>
              <w:jc w:val="both"/>
              <w:rPr>
                <w:rFonts w:cs="Arial"/>
              </w:rPr>
            </w:pPr>
          </w:p>
        </w:tc>
        <w:tc>
          <w:tcPr>
            <w:tcW w:w="1985" w:type="dxa"/>
          </w:tcPr>
          <w:p w14:paraId="07C26F46" w14:textId="77777777" w:rsidR="00C57C9C" w:rsidRPr="00CB63CE" w:rsidRDefault="00C57C9C" w:rsidP="00C57C9C">
            <w:pPr>
              <w:jc w:val="both"/>
              <w:rPr>
                <w:rFonts w:cs="Arial"/>
              </w:rPr>
            </w:pPr>
          </w:p>
        </w:tc>
      </w:tr>
      <w:tr w:rsidR="00C57C9C" w:rsidRPr="00CB63CE" w14:paraId="575BE597" w14:textId="77777777" w:rsidTr="00BB31D4">
        <w:tc>
          <w:tcPr>
            <w:tcW w:w="2382" w:type="dxa"/>
          </w:tcPr>
          <w:p w14:paraId="57E25241" w14:textId="2A9A6047" w:rsidR="00C57C9C" w:rsidRPr="00CB63CE" w:rsidRDefault="00C57C9C" w:rsidP="00C57C9C">
            <w:pPr>
              <w:jc w:val="both"/>
              <w:rPr>
                <w:rFonts w:cs="Arial"/>
              </w:rPr>
            </w:pPr>
            <w:r>
              <w:rPr>
                <w:rFonts w:cs="Arial"/>
              </w:rPr>
              <w:t>6.Сервис на 305</w:t>
            </w:r>
            <w:r w:rsidRPr="00CB63CE">
              <w:rPr>
                <w:rFonts w:cs="Arial"/>
              </w:rPr>
              <w:t>.000 км</w:t>
            </w:r>
          </w:p>
        </w:tc>
        <w:tc>
          <w:tcPr>
            <w:tcW w:w="1264" w:type="dxa"/>
          </w:tcPr>
          <w:p w14:paraId="207A7084" w14:textId="77777777" w:rsidR="00C57C9C" w:rsidRPr="00CB63CE" w:rsidRDefault="00C57C9C" w:rsidP="00C57C9C">
            <w:pPr>
              <w:jc w:val="both"/>
              <w:rPr>
                <w:rFonts w:cs="Arial"/>
              </w:rPr>
            </w:pPr>
          </w:p>
        </w:tc>
        <w:tc>
          <w:tcPr>
            <w:tcW w:w="1389" w:type="dxa"/>
          </w:tcPr>
          <w:p w14:paraId="143B36D2" w14:textId="77777777" w:rsidR="00C57C9C" w:rsidRPr="00CB63CE" w:rsidRDefault="00C57C9C" w:rsidP="00C57C9C">
            <w:pPr>
              <w:jc w:val="both"/>
              <w:rPr>
                <w:rFonts w:cs="Arial"/>
              </w:rPr>
            </w:pPr>
          </w:p>
        </w:tc>
        <w:tc>
          <w:tcPr>
            <w:tcW w:w="1260" w:type="dxa"/>
          </w:tcPr>
          <w:p w14:paraId="3EB2D8FA" w14:textId="77777777" w:rsidR="00C57C9C" w:rsidRPr="00CB63CE" w:rsidRDefault="00C57C9C" w:rsidP="00C57C9C">
            <w:pPr>
              <w:jc w:val="both"/>
              <w:rPr>
                <w:rFonts w:cs="Arial"/>
              </w:rPr>
            </w:pPr>
          </w:p>
        </w:tc>
        <w:tc>
          <w:tcPr>
            <w:tcW w:w="1440" w:type="dxa"/>
          </w:tcPr>
          <w:p w14:paraId="6E3ABB9F" w14:textId="77777777" w:rsidR="00C57C9C" w:rsidRPr="00CB63CE" w:rsidRDefault="00C57C9C" w:rsidP="00C57C9C">
            <w:pPr>
              <w:jc w:val="both"/>
              <w:rPr>
                <w:rFonts w:cs="Arial"/>
              </w:rPr>
            </w:pPr>
          </w:p>
        </w:tc>
        <w:tc>
          <w:tcPr>
            <w:tcW w:w="1985" w:type="dxa"/>
          </w:tcPr>
          <w:p w14:paraId="5E3CA391" w14:textId="77777777" w:rsidR="00C57C9C" w:rsidRPr="00CB63CE" w:rsidRDefault="00C57C9C" w:rsidP="00C57C9C">
            <w:pPr>
              <w:jc w:val="both"/>
              <w:rPr>
                <w:rFonts w:cs="Arial"/>
              </w:rPr>
            </w:pPr>
          </w:p>
        </w:tc>
      </w:tr>
      <w:tr w:rsidR="00C57C9C" w:rsidRPr="00CB63CE" w14:paraId="4E3863B7" w14:textId="77777777" w:rsidTr="00BB31D4">
        <w:tc>
          <w:tcPr>
            <w:tcW w:w="2382" w:type="dxa"/>
          </w:tcPr>
          <w:p w14:paraId="7B83AB9E" w14:textId="7A70AB9C" w:rsidR="00C57C9C" w:rsidRPr="00CB63CE" w:rsidRDefault="00C57C9C" w:rsidP="00C57C9C">
            <w:pPr>
              <w:jc w:val="both"/>
              <w:rPr>
                <w:rFonts w:cs="Arial"/>
              </w:rPr>
            </w:pPr>
            <w:r>
              <w:rPr>
                <w:rFonts w:cs="Arial"/>
              </w:rPr>
              <w:t>7.Сервис на 320</w:t>
            </w:r>
            <w:r w:rsidRPr="00CB63CE">
              <w:rPr>
                <w:rFonts w:cs="Arial"/>
              </w:rPr>
              <w:t>.000 км</w:t>
            </w:r>
          </w:p>
        </w:tc>
        <w:tc>
          <w:tcPr>
            <w:tcW w:w="1264" w:type="dxa"/>
          </w:tcPr>
          <w:p w14:paraId="055BBD78" w14:textId="77777777" w:rsidR="00C57C9C" w:rsidRPr="00CB63CE" w:rsidRDefault="00C57C9C" w:rsidP="00C57C9C">
            <w:pPr>
              <w:jc w:val="both"/>
              <w:rPr>
                <w:rFonts w:cs="Arial"/>
              </w:rPr>
            </w:pPr>
          </w:p>
        </w:tc>
        <w:tc>
          <w:tcPr>
            <w:tcW w:w="1389" w:type="dxa"/>
          </w:tcPr>
          <w:p w14:paraId="2B805BD1" w14:textId="77777777" w:rsidR="00C57C9C" w:rsidRPr="00CB63CE" w:rsidRDefault="00C57C9C" w:rsidP="00C57C9C">
            <w:pPr>
              <w:jc w:val="both"/>
              <w:rPr>
                <w:rFonts w:cs="Arial"/>
              </w:rPr>
            </w:pPr>
          </w:p>
        </w:tc>
        <w:tc>
          <w:tcPr>
            <w:tcW w:w="1260" w:type="dxa"/>
          </w:tcPr>
          <w:p w14:paraId="764F35BE" w14:textId="77777777" w:rsidR="00C57C9C" w:rsidRPr="00CB63CE" w:rsidRDefault="00C57C9C" w:rsidP="00C57C9C">
            <w:pPr>
              <w:jc w:val="both"/>
              <w:rPr>
                <w:rFonts w:cs="Arial"/>
              </w:rPr>
            </w:pPr>
          </w:p>
        </w:tc>
        <w:tc>
          <w:tcPr>
            <w:tcW w:w="1440" w:type="dxa"/>
          </w:tcPr>
          <w:p w14:paraId="57CDAB8A" w14:textId="77777777" w:rsidR="00C57C9C" w:rsidRPr="00CB63CE" w:rsidRDefault="00C57C9C" w:rsidP="00C57C9C">
            <w:pPr>
              <w:jc w:val="both"/>
              <w:rPr>
                <w:rFonts w:cs="Arial"/>
              </w:rPr>
            </w:pPr>
          </w:p>
        </w:tc>
        <w:tc>
          <w:tcPr>
            <w:tcW w:w="1985" w:type="dxa"/>
          </w:tcPr>
          <w:p w14:paraId="083AAE2B" w14:textId="77777777" w:rsidR="00C57C9C" w:rsidRPr="00CB63CE" w:rsidRDefault="00C57C9C" w:rsidP="00C57C9C">
            <w:pPr>
              <w:jc w:val="both"/>
              <w:rPr>
                <w:rFonts w:cs="Arial"/>
              </w:rPr>
            </w:pPr>
          </w:p>
        </w:tc>
      </w:tr>
      <w:tr w:rsidR="00C57C9C" w:rsidRPr="00CB63CE" w14:paraId="6E39EB8E" w14:textId="77777777" w:rsidTr="00BB31D4">
        <w:trPr>
          <w:trHeight w:val="227"/>
        </w:trPr>
        <w:tc>
          <w:tcPr>
            <w:tcW w:w="2382" w:type="dxa"/>
          </w:tcPr>
          <w:p w14:paraId="645630E1" w14:textId="3FB73006" w:rsidR="00C57C9C" w:rsidRPr="00CB63CE" w:rsidRDefault="00C57C9C" w:rsidP="00C57C9C">
            <w:pPr>
              <w:jc w:val="both"/>
              <w:rPr>
                <w:rFonts w:cs="Arial"/>
              </w:rPr>
            </w:pPr>
            <w:r>
              <w:rPr>
                <w:rFonts w:cs="Arial"/>
              </w:rPr>
              <w:t>8.Сервис на 335</w:t>
            </w:r>
            <w:r w:rsidRPr="00CB63CE">
              <w:rPr>
                <w:rFonts w:cs="Arial"/>
              </w:rPr>
              <w:t>.000 км</w:t>
            </w:r>
          </w:p>
        </w:tc>
        <w:tc>
          <w:tcPr>
            <w:tcW w:w="1264" w:type="dxa"/>
          </w:tcPr>
          <w:p w14:paraId="599E19EE" w14:textId="77777777" w:rsidR="00C57C9C" w:rsidRPr="00CB63CE" w:rsidRDefault="00C57C9C" w:rsidP="00C57C9C">
            <w:pPr>
              <w:jc w:val="both"/>
              <w:rPr>
                <w:rFonts w:cs="Arial"/>
              </w:rPr>
            </w:pPr>
          </w:p>
        </w:tc>
        <w:tc>
          <w:tcPr>
            <w:tcW w:w="1389" w:type="dxa"/>
          </w:tcPr>
          <w:p w14:paraId="21559269" w14:textId="77777777" w:rsidR="00C57C9C" w:rsidRPr="00CB63CE" w:rsidRDefault="00C57C9C" w:rsidP="00C57C9C">
            <w:pPr>
              <w:jc w:val="both"/>
              <w:rPr>
                <w:rFonts w:cs="Arial"/>
              </w:rPr>
            </w:pPr>
          </w:p>
        </w:tc>
        <w:tc>
          <w:tcPr>
            <w:tcW w:w="1260" w:type="dxa"/>
          </w:tcPr>
          <w:p w14:paraId="6ADE7C8A" w14:textId="77777777" w:rsidR="00C57C9C" w:rsidRPr="00CB63CE" w:rsidRDefault="00C57C9C" w:rsidP="00C57C9C">
            <w:pPr>
              <w:jc w:val="both"/>
              <w:rPr>
                <w:rFonts w:cs="Arial"/>
              </w:rPr>
            </w:pPr>
          </w:p>
        </w:tc>
        <w:tc>
          <w:tcPr>
            <w:tcW w:w="1440" w:type="dxa"/>
          </w:tcPr>
          <w:p w14:paraId="745CB563" w14:textId="77777777" w:rsidR="00C57C9C" w:rsidRPr="00CB63CE" w:rsidRDefault="00C57C9C" w:rsidP="00C57C9C">
            <w:pPr>
              <w:jc w:val="both"/>
              <w:rPr>
                <w:rFonts w:cs="Arial"/>
              </w:rPr>
            </w:pPr>
          </w:p>
        </w:tc>
        <w:tc>
          <w:tcPr>
            <w:tcW w:w="1985" w:type="dxa"/>
          </w:tcPr>
          <w:p w14:paraId="23A78F87" w14:textId="77777777" w:rsidR="00C57C9C" w:rsidRPr="00CB63CE" w:rsidRDefault="00C57C9C" w:rsidP="00C57C9C">
            <w:pPr>
              <w:jc w:val="both"/>
              <w:rPr>
                <w:rFonts w:cs="Arial"/>
              </w:rPr>
            </w:pPr>
          </w:p>
        </w:tc>
      </w:tr>
      <w:tr w:rsidR="00C57C9C" w:rsidRPr="00CB63CE" w14:paraId="1AFC3C04" w14:textId="77777777" w:rsidTr="00BB31D4">
        <w:tc>
          <w:tcPr>
            <w:tcW w:w="2382" w:type="dxa"/>
            <w:tcBorders>
              <w:bottom w:val="single" w:sz="4" w:space="0" w:color="auto"/>
            </w:tcBorders>
          </w:tcPr>
          <w:p w14:paraId="3F0EABA9" w14:textId="254A3867" w:rsidR="00C57C9C" w:rsidRPr="00CB63CE" w:rsidRDefault="00C57C9C" w:rsidP="00C57C9C">
            <w:pPr>
              <w:jc w:val="both"/>
              <w:rPr>
                <w:rFonts w:cs="Arial"/>
              </w:rPr>
            </w:pPr>
            <w:r>
              <w:rPr>
                <w:rFonts w:cs="Arial"/>
              </w:rPr>
              <w:t>7.Сервис на 350</w:t>
            </w:r>
            <w:r w:rsidRPr="00CB63CE">
              <w:rPr>
                <w:rFonts w:cs="Arial"/>
              </w:rPr>
              <w:t>.000 км</w:t>
            </w:r>
          </w:p>
        </w:tc>
        <w:tc>
          <w:tcPr>
            <w:tcW w:w="1264" w:type="dxa"/>
            <w:tcBorders>
              <w:bottom w:val="single" w:sz="4" w:space="0" w:color="auto"/>
            </w:tcBorders>
          </w:tcPr>
          <w:p w14:paraId="30DC3CA6" w14:textId="77777777" w:rsidR="00C57C9C" w:rsidRPr="00CB63CE" w:rsidRDefault="00C57C9C" w:rsidP="00C57C9C">
            <w:pPr>
              <w:jc w:val="both"/>
              <w:rPr>
                <w:rFonts w:cs="Arial"/>
              </w:rPr>
            </w:pPr>
          </w:p>
        </w:tc>
        <w:tc>
          <w:tcPr>
            <w:tcW w:w="1389" w:type="dxa"/>
            <w:tcBorders>
              <w:bottom w:val="single" w:sz="4" w:space="0" w:color="auto"/>
            </w:tcBorders>
          </w:tcPr>
          <w:p w14:paraId="0C0F865F" w14:textId="77777777" w:rsidR="00C57C9C" w:rsidRPr="00CB63CE" w:rsidRDefault="00C57C9C" w:rsidP="00C57C9C">
            <w:pPr>
              <w:jc w:val="both"/>
              <w:rPr>
                <w:rFonts w:cs="Arial"/>
              </w:rPr>
            </w:pPr>
          </w:p>
        </w:tc>
        <w:tc>
          <w:tcPr>
            <w:tcW w:w="1260" w:type="dxa"/>
            <w:tcBorders>
              <w:bottom w:val="single" w:sz="4" w:space="0" w:color="auto"/>
            </w:tcBorders>
          </w:tcPr>
          <w:p w14:paraId="4AA2AABA" w14:textId="77777777" w:rsidR="00C57C9C" w:rsidRPr="00CB63CE" w:rsidRDefault="00C57C9C" w:rsidP="00C57C9C">
            <w:pPr>
              <w:jc w:val="both"/>
              <w:rPr>
                <w:rFonts w:cs="Arial"/>
              </w:rPr>
            </w:pPr>
          </w:p>
        </w:tc>
        <w:tc>
          <w:tcPr>
            <w:tcW w:w="1440" w:type="dxa"/>
          </w:tcPr>
          <w:p w14:paraId="5D7C6E98" w14:textId="77777777" w:rsidR="00C57C9C" w:rsidRPr="00CB63CE" w:rsidRDefault="00C57C9C" w:rsidP="00C57C9C">
            <w:pPr>
              <w:jc w:val="both"/>
              <w:rPr>
                <w:rFonts w:cs="Arial"/>
              </w:rPr>
            </w:pPr>
          </w:p>
        </w:tc>
        <w:tc>
          <w:tcPr>
            <w:tcW w:w="1985" w:type="dxa"/>
          </w:tcPr>
          <w:p w14:paraId="09ABB2EF" w14:textId="77777777" w:rsidR="00C57C9C" w:rsidRPr="00CB63CE" w:rsidRDefault="00C57C9C" w:rsidP="00C57C9C">
            <w:pPr>
              <w:jc w:val="both"/>
              <w:rPr>
                <w:rFonts w:cs="Arial"/>
              </w:rPr>
            </w:pPr>
          </w:p>
        </w:tc>
      </w:tr>
      <w:tr w:rsidR="00C57C9C" w:rsidRPr="00CB63CE" w14:paraId="0A1075F0" w14:textId="77777777" w:rsidTr="00BB31D4">
        <w:tc>
          <w:tcPr>
            <w:tcW w:w="2382" w:type="dxa"/>
            <w:tcBorders>
              <w:bottom w:val="single" w:sz="4" w:space="0" w:color="auto"/>
            </w:tcBorders>
          </w:tcPr>
          <w:p w14:paraId="599719FA" w14:textId="2C427C4B" w:rsidR="00C57C9C" w:rsidRDefault="00C57C9C" w:rsidP="00C57C9C">
            <w:pPr>
              <w:jc w:val="both"/>
              <w:rPr>
                <w:rFonts w:cs="Arial"/>
              </w:rPr>
            </w:pPr>
            <w:r>
              <w:rPr>
                <w:rFonts w:cs="Arial"/>
              </w:rPr>
              <w:t>8.Сервис на 365</w:t>
            </w:r>
            <w:r w:rsidRPr="00CB63CE">
              <w:rPr>
                <w:rFonts w:cs="Arial"/>
              </w:rPr>
              <w:t>.000 км</w:t>
            </w:r>
          </w:p>
        </w:tc>
        <w:tc>
          <w:tcPr>
            <w:tcW w:w="1264" w:type="dxa"/>
            <w:tcBorders>
              <w:bottom w:val="single" w:sz="4" w:space="0" w:color="auto"/>
            </w:tcBorders>
          </w:tcPr>
          <w:p w14:paraId="14CC7253" w14:textId="77777777" w:rsidR="00C57C9C" w:rsidRPr="00CB63CE" w:rsidRDefault="00C57C9C" w:rsidP="00C57C9C">
            <w:pPr>
              <w:jc w:val="both"/>
              <w:rPr>
                <w:rFonts w:cs="Arial"/>
              </w:rPr>
            </w:pPr>
          </w:p>
        </w:tc>
        <w:tc>
          <w:tcPr>
            <w:tcW w:w="1389" w:type="dxa"/>
            <w:tcBorders>
              <w:bottom w:val="single" w:sz="4" w:space="0" w:color="auto"/>
            </w:tcBorders>
          </w:tcPr>
          <w:p w14:paraId="024AA037" w14:textId="77777777" w:rsidR="00C57C9C" w:rsidRPr="00CB63CE" w:rsidRDefault="00C57C9C" w:rsidP="00C57C9C">
            <w:pPr>
              <w:jc w:val="both"/>
              <w:rPr>
                <w:rFonts w:cs="Arial"/>
              </w:rPr>
            </w:pPr>
          </w:p>
        </w:tc>
        <w:tc>
          <w:tcPr>
            <w:tcW w:w="1260" w:type="dxa"/>
            <w:tcBorders>
              <w:bottom w:val="single" w:sz="4" w:space="0" w:color="auto"/>
            </w:tcBorders>
          </w:tcPr>
          <w:p w14:paraId="03F10B17" w14:textId="77777777" w:rsidR="00C57C9C" w:rsidRPr="00CB63CE" w:rsidRDefault="00C57C9C" w:rsidP="00C57C9C">
            <w:pPr>
              <w:jc w:val="both"/>
              <w:rPr>
                <w:rFonts w:cs="Arial"/>
              </w:rPr>
            </w:pPr>
          </w:p>
        </w:tc>
        <w:tc>
          <w:tcPr>
            <w:tcW w:w="1440" w:type="dxa"/>
          </w:tcPr>
          <w:p w14:paraId="5143322C" w14:textId="77777777" w:rsidR="00C57C9C" w:rsidRPr="00CB63CE" w:rsidRDefault="00C57C9C" w:rsidP="00C57C9C">
            <w:pPr>
              <w:jc w:val="both"/>
              <w:rPr>
                <w:rFonts w:cs="Arial"/>
              </w:rPr>
            </w:pPr>
          </w:p>
        </w:tc>
        <w:tc>
          <w:tcPr>
            <w:tcW w:w="1985" w:type="dxa"/>
          </w:tcPr>
          <w:p w14:paraId="19E89107" w14:textId="77777777" w:rsidR="00C57C9C" w:rsidRPr="00CB63CE" w:rsidRDefault="00C57C9C" w:rsidP="00C57C9C">
            <w:pPr>
              <w:jc w:val="both"/>
              <w:rPr>
                <w:rFonts w:cs="Arial"/>
              </w:rPr>
            </w:pPr>
          </w:p>
        </w:tc>
      </w:tr>
      <w:tr w:rsidR="00C57C9C" w:rsidRPr="00CB63CE" w14:paraId="4F43DF72" w14:textId="77777777" w:rsidTr="00BB31D4">
        <w:tc>
          <w:tcPr>
            <w:tcW w:w="2382" w:type="dxa"/>
            <w:tcBorders>
              <w:top w:val="single" w:sz="4" w:space="0" w:color="auto"/>
              <w:left w:val="single" w:sz="4" w:space="0" w:color="auto"/>
              <w:bottom w:val="single" w:sz="4" w:space="0" w:color="auto"/>
              <w:right w:val="nil"/>
            </w:tcBorders>
          </w:tcPr>
          <w:p w14:paraId="34893B19" w14:textId="77777777" w:rsidR="00C57C9C" w:rsidRPr="00CB63CE" w:rsidRDefault="00C57C9C" w:rsidP="00C57C9C">
            <w:pPr>
              <w:jc w:val="both"/>
              <w:rPr>
                <w:rFonts w:cs="Arial"/>
              </w:rPr>
            </w:pPr>
          </w:p>
          <w:p w14:paraId="0FAD0FCB" w14:textId="77777777" w:rsidR="00C57C9C" w:rsidRPr="00CB63CE" w:rsidRDefault="00C57C9C" w:rsidP="00C57C9C">
            <w:pPr>
              <w:jc w:val="right"/>
              <w:rPr>
                <w:rFonts w:cs="Arial"/>
              </w:rPr>
            </w:pPr>
            <w:r>
              <w:rPr>
                <w:rFonts w:cs="Arial"/>
                <w:b/>
                <w:lang w:val="sr-Cyrl-CS"/>
              </w:rPr>
              <w:t xml:space="preserve">УКУПНО:    </w:t>
            </w:r>
          </w:p>
        </w:tc>
        <w:tc>
          <w:tcPr>
            <w:tcW w:w="2653" w:type="dxa"/>
            <w:gridSpan w:val="2"/>
            <w:tcBorders>
              <w:top w:val="single" w:sz="4" w:space="0" w:color="auto"/>
              <w:left w:val="nil"/>
              <w:bottom w:val="single" w:sz="4" w:space="0" w:color="auto"/>
              <w:right w:val="nil"/>
            </w:tcBorders>
          </w:tcPr>
          <w:p w14:paraId="7D438CD3" w14:textId="77777777" w:rsidR="00C57C9C" w:rsidRPr="00CB63CE" w:rsidRDefault="00C57C9C" w:rsidP="00C57C9C">
            <w:pPr>
              <w:jc w:val="both"/>
              <w:rPr>
                <w:rFonts w:cs="Arial"/>
              </w:rPr>
            </w:pPr>
          </w:p>
        </w:tc>
        <w:tc>
          <w:tcPr>
            <w:tcW w:w="1260" w:type="dxa"/>
            <w:tcBorders>
              <w:top w:val="single" w:sz="4" w:space="0" w:color="auto"/>
              <w:left w:val="nil"/>
              <w:bottom w:val="single" w:sz="4" w:space="0" w:color="auto"/>
              <w:right w:val="single" w:sz="4" w:space="0" w:color="auto"/>
            </w:tcBorders>
            <w:vAlign w:val="bottom"/>
          </w:tcPr>
          <w:p w14:paraId="237E6FB1" w14:textId="77777777" w:rsidR="00C57C9C" w:rsidRPr="00CB63CE" w:rsidRDefault="00C57C9C" w:rsidP="00C57C9C">
            <w:pPr>
              <w:jc w:val="center"/>
              <w:rPr>
                <w:rFonts w:cs="Arial"/>
                <w:b/>
              </w:rPr>
            </w:pPr>
            <w:r>
              <w:rPr>
                <w:rFonts w:cs="Arial"/>
                <w:b/>
                <w:lang w:val="sr-Cyrl-CS"/>
              </w:rPr>
              <w:t xml:space="preserve">     </w:t>
            </w:r>
          </w:p>
        </w:tc>
        <w:tc>
          <w:tcPr>
            <w:tcW w:w="1440" w:type="dxa"/>
            <w:tcBorders>
              <w:left w:val="single" w:sz="4" w:space="0" w:color="auto"/>
            </w:tcBorders>
          </w:tcPr>
          <w:p w14:paraId="448FA8A6" w14:textId="77777777" w:rsidR="00C57C9C" w:rsidRPr="00CB63CE" w:rsidRDefault="00C57C9C" w:rsidP="00C57C9C">
            <w:pPr>
              <w:jc w:val="both"/>
              <w:rPr>
                <w:rFonts w:cs="Arial"/>
              </w:rPr>
            </w:pPr>
          </w:p>
        </w:tc>
        <w:tc>
          <w:tcPr>
            <w:tcW w:w="1985" w:type="dxa"/>
          </w:tcPr>
          <w:p w14:paraId="5645CFDB" w14:textId="77777777" w:rsidR="00C57C9C" w:rsidRPr="00CB63CE" w:rsidRDefault="00C57C9C" w:rsidP="00C57C9C">
            <w:pPr>
              <w:jc w:val="both"/>
              <w:rPr>
                <w:rFonts w:cs="Arial"/>
              </w:rPr>
            </w:pPr>
          </w:p>
        </w:tc>
      </w:tr>
      <w:tr w:rsidR="00C57C9C" w14:paraId="11C69103" w14:textId="77777777" w:rsidTr="00BB31D4">
        <w:tblPrEx>
          <w:tblLook w:val="0000" w:firstRow="0" w:lastRow="0" w:firstColumn="0" w:lastColumn="0" w:noHBand="0" w:noVBand="0"/>
        </w:tblPrEx>
        <w:trPr>
          <w:trHeight w:val="330"/>
        </w:trPr>
        <w:tc>
          <w:tcPr>
            <w:tcW w:w="6295" w:type="dxa"/>
            <w:gridSpan w:val="4"/>
            <w:tcBorders>
              <w:top w:val="single" w:sz="4" w:space="0" w:color="auto"/>
              <w:bottom w:val="single" w:sz="4" w:space="0" w:color="auto"/>
            </w:tcBorders>
          </w:tcPr>
          <w:p w14:paraId="79DFFEEA" w14:textId="77777777" w:rsidR="00C57C9C" w:rsidRPr="00CC7612" w:rsidRDefault="00C57C9C" w:rsidP="00C57C9C">
            <w:pPr>
              <w:ind w:right="-603"/>
              <w:rPr>
                <w:rFonts w:cs="Arial"/>
                <w:b/>
                <w:lang w:val="sr-Cyrl-CS"/>
              </w:rPr>
            </w:pPr>
            <w:r>
              <w:rPr>
                <w:rFonts w:cs="Arial"/>
                <w:b/>
                <w:lang w:val="sr-Cyrl-CS"/>
              </w:rPr>
              <w:t>УКУПНО</w:t>
            </w:r>
            <w:r w:rsidRPr="00CC7612">
              <w:rPr>
                <w:rFonts w:cs="Arial"/>
                <w:b/>
                <w:lang w:val="sr-Cyrl-CS"/>
              </w:rPr>
              <w:t xml:space="preserve"> са евентуалним попустом</w:t>
            </w:r>
            <w:r>
              <w:rPr>
                <w:rFonts w:cs="Arial"/>
                <w:b/>
                <w:lang w:val="sr-Cyrl-CS"/>
              </w:rPr>
              <w:t>:</w:t>
            </w:r>
          </w:p>
        </w:tc>
        <w:tc>
          <w:tcPr>
            <w:tcW w:w="1440" w:type="dxa"/>
          </w:tcPr>
          <w:p w14:paraId="2143436E" w14:textId="77777777" w:rsidR="00C57C9C" w:rsidRPr="00CC7612" w:rsidRDefault="00C57C9C" w:rsidP="00C57C9C">
            <w:pPr>
              <w:ind w:right="-603"/>
              <w:jc w:val="both"/>
              <w:rPr>
                <w:rFonts w:cs="Arial"/>
                <w:lang w:val="sr-Cyrl-CS"/>
              </w:rPr>
            </w:pPr>
          </w:p>
        </w:tc>
        <w:tc>
          <w:tcPr>
            <w:tcW w:w="1985" w:type="dxa"/>
          </w:tcPr>
          <w:p w14:paraId="2C7EA682" w14:textId="77777777" w:rsidR="00C57C9C" w:rsidRDefault="00C57C9C" w:rsidP="00C57C9C">
            <w:pPr>
              <w:ind w:right="-603"/>
              <w:jc w:val="both"/>
              <w:rPr>
                <w:rFonts w:cs="Arial"/>
              </w:rPr>
            </w:pPr>
          </w:p>
        </w:tc>
      </w:tr>
    </w:tbl>
    <w:p w14:paraId="09B5D405" w14:textId="30E9BA02" w:rsidR="006D1B22" w:rsidRDefault="006D1B22" w:rsidP="00D53BF2">
      <w:pPr>
        <w:jc w:val="center"/>
        <w:rPr>
          <w:rFonts w:cs="Arial"/>
          <w:b/>
          <w:lang w:val="sr-Cyrl-CS"/>
        </w:rPr>
      </w:pPr>
    </w:p>
    <w:p w14:paraId="1191A4F0" w14:textId="2EE132AF" w:rsidR="00C57C9C" w:rsidRDefault="00C57C9C" w:rsidP="00D53BF2">
      <w:pPr>
        <w:jc w:val="center"/>
        <w:rPr>
          <w:rFonts w:cs="Arial"/>
          <w:b/>
          <w:lang w:val="sr-Cyrl-CS"/>
        </w:rPr>
      </w:pPr>
    </w:p>
    <w:p w14:paraId="10623566" w14:textId="237E34BA" w:rsidR="00C57C9C" w:rsidRDefault="00C57C9C" w:rsidP="00D53BF2">
      <w:pPr>
        <w:jc w:val="center"/>
        <w:rPr>
          <w:rFonts w:cs="Arial"/>
          <w:b/>
          <w:lang w:val="sr-Cyrl-CS"/>
        </w:rPr>
      </w:pPr>
    </w:p>
    <w:p w14:paraId="3BB97D1E" w14:textId="7D37E046" w:rsidR="00C57C9C" w:rsidRDefault="00C57C9C" w:rsidP="00D53BF2">
      <w:pPr>
        <w:jc w:val="center"/>
        <w:rPr>
          <w:rFonts w:cs="Arial"/>
          <w:b/>
          <w:lang w:val="sr-Cyrl-CS"/>
        </w:rPr>
      </w:pPr>
    </w:p>
    <w:p w14:paraId="63A3D131" w14:textId="1B9E641D" w:rsidR="00C57C9C" w:rsidRDefault="00C57C9C" w:rsidP="00D53BF2">
      <w:pPr>
        <w:jc w:val="center"/>
        <w:rPr>
          <w:rFonts w:cs="Arial"/>
          <w:b/>
          <w:lang w:val="sr-Cyrl-CS"/>
        </w:rPr>
      </w:pPr>
    </w:p>
    <w:p w14:paraId="2673658F" w14:textId="77777777" w:rsidR="00C57C9C" w:rsidRDefault="00C57C9C" w:rsidP="00D53BF2">
      <w:pPr>
        <w:jc w:val="center"/>
        <w:rPr>
          <w:rFonts w:cs="Arial"/>
          <w:b/>
          <w:lang w:val="sr-Cyrl-CS"/>
        </w:rPr>
      </w:pPr>
    </w:p>
    <w:p w14:paraId="1F937293" w14:textId="77777777" w:rsidR="00D53BF2" w:rsidRPr="007C6A14" w:rsidRDefault="00D53BF2" w:rsidP="00D53BF2">
      <w:pPr>
        <w:jc w:val="center"/>
        <w:rPr>
          <w:rFonts w:cs="Arial"/>
          <w:b/>
          <w:lang w:val="sr-Cyrl-CS"/>
        </w:rPr>
      </w:pPr>
      <w:r>
        <w:rPr>
          <w:rFonts w:cs="Arial"/>
          <w:b/>
          <w:lang w:val="sr-Cyrl-CS"/>
        </w:rPr>
        <w:lastRenderedPageBreak/>
        <w:t>ТАБЕЛА Б</w:t>
      </w:r>
      <w:r w:rsidR="006D1B22">
        <w:rPr>
          <w:rFonts w:cs="Arial"/>
          <w:b/>
          <w:lang w:val="sr-Cyrl-CS"/>
        </w:rPr>
        <w:t xml:space="preserve"> </w:t>
      </w:r>
      <w:r>
        <w:rPr>
          <w:rFonts w:cs="Arial"/>
          <w:b/>
          <w:lang w:val="sr-Cyrl-CS"/>
        </w:rPr>
        <w:t xml:space="preserve">- Услуге </w:t>
      </w:r>
      <w:r w:rsidR="004677CB">
        <w:rPr>
          <w:rFonts w:cs="Arial"/>
          <w:b/>
          <w:lang w:val="sr-Cyrl-CS"/>
        </w:rPr>
        <w:t>ванредног сервисирања (</w:t>
      </w:r>
      <w:r>
        <w:rPr>
          <w:rFonts w:cs="Arial"/>
          <w:b/>
          <w:lang w:val="sr-Cyrl-CS"/>
        </w:rPr>
        <w:t>поправке</w:t>
      </w:r>
      <w:r w:rsidR="004677CB">
        <w:rPr>
          <w:rFonts w:cs="Arial"/>
          <w:b/>
          <w:lang w:val="sr-Cyrl-CS"/>
        </w:rPr>
        <w:t>)</w:t>
      </w:r>
    </w:p>
    <w:tbl>
      <w:tblPr>
        <w:tblpPr w:leftFromText="180" w:rightFromText="180" w:vertAnchor="text" w:horzAnchor="margin" w:tblpY="10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23"/>
        <w:gridCol w:w="7"/>
        <w:gridCol w:w="2310"/>
        <w:gridCol w:w="6"/>
        <w:gridCol w:w="2184"/>
      </w:tblGrid>
      <w:tr w:rsidR="00D53BF2" w:rsidRPr="00CB63CE" w14:paraId="0FD8D61E" w14:textId="77777777" w:rsidTr="00D53BF2">
        <w:tc>
          <w:tcPr>
            <w:tcW w:w="900" w:type="dxa"/>
          </w:tcPr>
          <w:p w14:paraId="769F3210" w14:textId="77777777" w:rsidR="00D53BF2" w:rsidRPr="0015725C" w:rsidRDefault="00D53BF2" w:rsidP="00D53BF2">
            <w:pPr>
              <w:rPr>
                <w:rFonts w:cs="Arial"/>
                <w:b/>
                <w:lang w:val="sr-Cyrl-CS"/>
              </w:rPr>
            </w:pPr>
            <w:r>
              <w:rPr>
                <w:rFonts w:cs="Arial"/>
                <w:b/>
              </w:rPr>
              <w:t>Ред.бр</w:t>
            </w:r>
          </w:p>
        </w:tc>
        <w:tc>
          <w:tcPr>
            <w:tcW w:w="4223" w:type="dxa"/>
          </w:tcPr>
          <w:p w14:paraId="545086A6" w14:textId="77777777" w:rsidR="00D53BF2" w:rsidRPr="00CB63CE" w:rsidRDefault="00D53BF2" w:rsidP="00D53BF2">
            <w:pPr>
              <w:jc w:val="center"/>
              <w:rPr>
                <w:rFonts w:cs="Arial"/>
                <w:b/>
              </w:rPr>
            </w:pPr>
            <w:r w:rsidRPr="00CB63CE">
              <w:rPr>
                <w:rFonts w:cs="Arial"/>
                <w:b/>
              </w:rPr>
              <w:t>Опис услуге</w:t>
            </w:r>
          </w:p>
        </w:tc>
        <w:tc>
          <w:tcPr>
            <w:tcW w:w="2323" w:type="dxa"/>
            <w:gridSpan w:val="3"/>
          </w:tcPr>
          <w:p w14:paraId="304A6B71" w14:textId="77777777" w:rsidR="00D53BF2" w:rsidRPr="00CB63CE" w:rsidRDefault="00D53BF2" w:rsidP="00D53BF2">
            <w:pPr>
              <w:jc w:val="center"/>
              <w:rPr>
                <w:rFonts w:cs="Arial"/>
                <w:b/>
              </w:rPr>
            </w:pPr>
            <w:r w:rsidRPr="00CB63CE">
              <w:rPr>
                <w:rFonts w:cs="Arial"/>
                <w:b/>
              </w:rPr>
              <w:t>Цена без ПДВ-а</w:t>
            </w:r>
          </w:p>
        </w:tc>
        <w:tc>
          <w:tcPr>
            <w:tcW w:w="2184" w:type="dxa"/>
          </w:tcPr>
          <w:p w14:paraId="32089F6D" w14:textId="77777777" w:rsidR="00D53BF2" w:rsidRPr="00CB63CE" w:rsidRDefault="00D53BF2" w:rsidP="00D53BF2">
            <w:pPr>
              <w:jc w:val="center"/>
              <w:rPr>
                <w:rFonts w:cs="Arial"/>
                <w:b/>
              </w:rPr>
            </w:pPr>
            <w:r w:rsidRPr="00CB63CE">
              <w:rPr>
                <w:rFonts w:cs="Arial"/>
                <w:b/>
              </w:rPr>
              <w:t>Цена са ПДВ-ом</w:t>
            </w:r>
          </w:p>
        </w:tc>
      </w:tr>
      <w:tr w:rsidR="00D53BF2" w:rsidRPr="00D60BD7" w14:paraId="2C5FDC0F" w14:textId="77777777" w:rsidTr="00D53BF2">
        <w:tc>
          <w:tcPr>
            <w:tcW w:w="900" w:type="dxa"/>
          </w:tcPr>
          <w:p w14:paraId="0C9AF53F" w14:textId="77777777" w:rsidR="00D53BF2" w:rsidRPr="00CB63CE" w:rsidRDefault="00D53BF2" w:rsidP="00D53BF2">
            <w:pPr>
              <w:rPr>
                <w:rFonts w:cs="Arial"/>
              </w:rPr>
            </w:pPr>
            <w:r w:rsidRPr="00CB63CE">
              <w:rPr>
                <w:rFonts w:cs="Arial"/>
              </w:rPr>
              <w:t>1.</w:t>
            </w:r>
          </w:p>
        </w:tc>
        <w:tc>
          <w:tcPr>
            <w:tcW w:w="4223" w:type="dxa"/>
          </w:tcPr>
          <w:p w14:paraId="2FBF3C24" w14:textId="77777777" w:rsidR="00D53BF2" w:rsidRPr="00211FC1" w:rsidRDefault="00D53BF2" w:rsidP="00D53BF2">
            <w:pPr>
              <w:rPr>
                <w:rFonts w:cs="Arial"/>
                <w:lang w:val="ru-RU"/>
              </w:rPr>
            </w:pPr>
            <w:r w:rsidRPr="00211FC1">
              <w:rPr>
                <w:rFonts w:cs="Arial"/>
                <w:lang w:val="ru-RU"/>
              </w:rPr>
              <w:t>Аутомеханичарске услуге по једном норма сату</w:t>
            </w:r>
          </w:p>
        </w:tc>
        <w:tc>
          <w:tcPr>
            <w:tcW w:w="2323" w:type="dxa"/>
            <w:gridSpan w:val="3"/>
          </w:tcPr>
          <w:p w14:paraId="56730B24" w14:textId="77777777" w:rsidR="00D53BF2" w:rsidRPr="00211FC1" w:rsidRDefault="00D53BF2" w:rsidP="00D53BF2">
            <w:pPr>
              <w:rPr>
                <w:rFonts w:cs="Arial"/>
                <w:lang w:val="ru-RU"/>
              </w:rPr>
            </w:pPr>
          </w:p>
        </w:tc>
        <w:tc>
          <w:tcPr>
            <w:tcW w:w="2184" w:type="dxa"/>
          </w:tcPr>
          <w:p w14:paraId="167F4AA8" w14:textId="77777777" w:rsidR="00D53BF2" w:rsidRPr="00211FC1" w:rsidRDefault="00D53BF2" w:rsidP="00D53BF2">
            <w:pPr>
              <w:rPr>
                <w:rFonts w:cs="Arial"/>
                <w:lang w:val="ru-RU"/>
              </w:rPr>
            </w:pPr>
          </w:p>
        </w:tc>
      </w:tr>
      <w:tr w:rsidR="00D53BF2" w:rsidRPr="00D60BD7" w14:paraId="47FD521B" w14:textId="77777777" w:rsidTr="00D53BF2">
        <w:tc>
          <w:tcPr>
            <w:tcW w:w="900" w:type="dxa"/>
          </w:tcPr>
          <w:p w14:paraId="7489FACC" w14:textId="77777777" w:rsidR="00D53BF2" w:rsidRPr="00CB63CE" w:rsidRDefault="00D53BF2" w:rsidP="00D53BF2">
            <w:pPr>
              <w:rPr>
                <w:rFonts w:cs="Arial"/>
              </w:rPr>
            </w:pPr>
            <w:r w:rsidRPr="00CB63CE">
              <w:rPr>
                <w:rFonts w:cs="Arial"/>
              </w:rPr>
              <w:t>2.</w:t>
            </w:r>
          </w:p>
        </w:tc>
        <w:tc>
          <w:tcPr>
            <w:tcW w:w="4223" w:type="dxa"/>
          </w:tcPr>
          <w:p w14:paraId="6C674BA8" w14:textId="77777777" w:rsidR="00D53BF2" w:rsidRPr="00211FC1" w:rsidRDefault="00D53BF2" w:rsidP="00D53BF2">
            <w:pPr>
              <w:rPr>
                <w:rFonts w:cs="Arial"/>
                <w:lang w:val="ru-RU"/>
              </w:rPr>
            </w:pPr>
            <w:r w:rsidRPr="00211FC1">
              <w:rPr>
                <w:rFonts w:cs="Arial"/>
                <w:lang w:val="ru-RU"/>
              </w:rPr>
              <w:t>Аутоелектричарске услуге по једном норма сату</w:t>
            </w:r>
          </w:p>
        </w:tc>
        <w:tc>
          <w:tcPr>
            <w:tcW w:w="2323" w:type="dxa"/>
            <w:gridSpan w:val="3"/>
          </w:tcPr>
          <w:p w14:paraId="51CE6D6F" w14:textId="77777777" w:rsidR="00D53BF2" w:rsidRPr="00211FC1" w:rsidRDefault="00D53BF2" w:rsidP="00D53BF2">
            <w:pPr>
              <w:rPr>
                <w:rFonts w:cs="Arial"/>
                <w:lang w:val="ru-RU"/>
              </w:rPr>
            </w:pPr>
          </w:p>
        </w:tc>
        <w:tc>
          <w:tcPr>
            <w:tcW w:w="2184" w:type="dxa"/>
          </w:tcPr>
          <w:p w14:paraId="77490979" w14:textId="77777777" w:rsidR="00D53BF2" w:rsidRPr="00211FC1" w:rsidRDefault="00D53BF2" w:rsidP="00D53BF2">
            <w:pPr>
              <w:rPr>
                <w:rFonts w:cs="Arial"/>
                <w:lang w:val="ru-RU"/>
              </w:rPr>
            </w:pPr>
          </w:p>
        </w:tc>
      </w:tr>
      <w:tr w:rsidR="00D53BF2" w:rsidRPr="00D60BD7" w14:paraId="3696CFFE" w14:textId="77777777" w:rsidTr="00D53BF2">
        <w:tc>
          <w:tcPr>
            <w:tcW w:w="900" w:type="dxa"/>
          </w:tcPr>
          <w:p w14:paraId="5C43A60E" w14:textId="77777777" w:rsidR="00D53BF2" w:rsidRPr="00CB63CE" w:rsidRDefault="00D53BF2" w:rsidP="00D53BF2">
            <w:pPr>
              <w:rPr>
                <w:rFonts w:cs="Arial"/>
              </w:rPr>
            </w:pPr>
            <w:r w:rsidRPr="00CB63CE">
              <w:rPr>
                <w:rFonts w:cs="Arial"/>
              </w:rPr>
              <w:t>3.</w:t>
            </w:r>
          </w:p>
        </w:tc>
        <w:tc>
          <w:tcPr>
            <w:tcW w:w="4223" w:type="dxa"/>
          </w:tcPr>
          <w:p w14:paraId="2A465588" w14:textId="77777777" w:rsidR="00D53BF2" w:rsidRPr="00211FC1" w:rsidRDefault="00D53BF2" w:rsidP="00D53BF2">
            <w:pPr>
              <w:rPr>
                <w:rFonts w:cs="Arial"/>
                <w:lang w:val="ru-RU"/>
              </w:rPr>
            </w:pPr>
            <w:r w:rsidRPr="00211FC1">
              <w:rPr>
                <w:rFonts w:cs="Arial"/>
                <w:lang w:val="ru-RU"/>
              </w:rPr>
              <w:t>Аутолимарске услуге по једном норма сату</w:t>
            </w:r>
          </w:p>
        </w:tc>
        <w:tc>
          <w:tcPr>
            <w:tcW w:w="2323" w:type="dxa"/>
            <w:gridSpan w:val="3"/>
          </w:tcPr>
          <w:p w14:paraId="674C1234" w14:textId="77777777" w:rsidR="00D53BF2" w:rsidRPr="00211FC1" w:rsidRDefault="00D53BF2" w:rsidP="00D53BF2">
            <w:pPr>
              <w:rPr>
                <w:rFonts w:cs="Arial"/>
                <w:lang w:val="ru-RU"/>
              </w:rPr>
            </w:pPr>
          </w:p>
        </w:tc>
        <w:tc>
          <w:tcPr>
            <w:tcW w:w="2184" w:type="dxa"/>
          </w:tcPr>
          <w:p w14:paraId="6C633FE3" w14:textId="77777777" w:rsidR="00D53BF2" w:rsidRPr="00211FC1" w:rsidRDefault="00D53BF2" w:rsidP="00D53BF2">
            <w:pPr>
              <w:rPr>
                <w:rFonts w:cs="Arial"/>
                <w:lang w:val="ru-RU"/>
              </w:rPr>
            </w:pPr>
          </w:p>
        </w:tc>
      </w:tr>
      <w:tr w:rsidR="00D53BF2" w:rsidRPr="00D60BD7" w14:paraId="42D2433F" w14:textId="77777777" w:rsidTr="00D53BF2">
        <w:tc>
          <w:tcPr>
            <w:tcW w:w="900" w:type="dxa"/>
            <w:tcBorders>
              <w:bottom w:val="single" w:sz="4" w:space="0" w:color="auto"/>
            </w:tcBorders>
          </w:tcPr>
          <w:p w14:paraId="52B605BC" w14:textId="77777777" w:rsidR="00D53BF2" w:rsidRPr="00CB63CE" w:rsidRDefault="00D53BF2" w:rsidP="00D53BF2">
            <w:pPr>
              <w:rPr>
                <w:rFonts w:cs="Arial"/>
              </w:rPr>
            </w:pPr>
            <w:r w:rsidRPr="00CB63CE">
              <w:rPr>
                <w:rFonts w:cs="Arial"/>
              </w:rPr>
              <w:t>4.</w:t>
            </w:r>
          </w:p>
        </w:tc>
        <w:tc>
          <w:tcPr>
            <w:tcW w:w="4223" w:type="dxa"/>
            <w:tcBorders>
              <w:bottom w:val="single" w:sz="4" w:space="0" w:color="auto"/>
            </w:tcBorders>
          </w:tcPr>
          <w:p w14:paraId="2C06DB8F" w14:textId="77777777" w:rsidR="00D53BF2" w:rsidRPr="00211FC1" w:rsidRDefault="00D53BF2" w:rsidP="00D53BF2">
            <w:pPr>
              <w:rPr>
                <w:rFonts w:cs="Arial"/>
                <w:lang w:val="ru-RU"/>
              </w:rPr>
            </w:pPr>
            <w:r w:rsidRPr="00211FC1">
              <w:rPr>
                <w:rFonts w:cs="Arial"/>
                <w:lang w:val="ru-RU"/>
              </w:rPr>
              <w:t>Аутолакирерске услуге по једном норма сату</w:t>
            </w:r>
          </w:p>
        </w:tc>
        <w:tc>
          <w:tcPr>
            <w:tcW w:w="2323" w:type="dxa"/>
            <w:gridSpan w:val="3"/>
          </w:tcPr>
          <w:p w14:paraId="1E21C3C2" w14:textId="77777777" w:rsidR="00D53BF2" w:rsidRPr="00211FC1" w:rsidRDefault="00D53BF2" w:rsidP="00D53BF2">
            <w:pPr>
              <w:rPr>
                <w:rFonts w:cs="Arial"/>
                <w:lang w:val="ru-RU"/>
              </w:rPr>
            </w:pPr>
          </w:p>
        </w:tc>
        <w:tc>
          <w:tcPr>
            <w:tcW w:w="2184" w:type="dxa"/>
          </w:tcPr>
          <w:p w14:paraId="105FB5E8" w14:textId="77777777" w:rsidR="00D53BF2" w:rsidRPr="00211FC1" w:rsidRDefault="00D53BF2" w:rsidP="00D53BF2">
            <w:pPr>
              <w:rPr>
                <w:rFonts w:cs="Arial"/>
                <w:lang w:val="ru-RU"/>
              </w:rPr>
            </w:pPr>
          </w:p>
        </w:tc>
      </w:tr>
      <w:tr w:rsidR="00D53BF2" w:rsidRPr="00CB63CE" w14:paraId="649B48D0" w14:textId="77777777" w:rsidTr="00D53BF2">
        <w:trPr>
          <w:trHeight w:val="413"/>
        </w:trPr>
        <w:tc>
          <w:tcPr>
            <w:tcW w:w="900" w:type="dxa"/>
            <w:tcBorders>
              <w:top w:val="single" w:sz="4" w:space="0" w:color="auto"/>
              <w:left w:val="single" w:sz="4" w:space="0" w:color="auto"/>
              <w:bottom w:val="single" w:sz="4" w:space="0" w:color="auto"/>
              <w:right w:val="nil"/>
            </w:tcBorders>
          </w:tcPr>
          <w:p w14:paraId="176AAA0C" w14:textId="77777777" w:rsidR="00D53BF2" w:rsidRPr="00CC7612" w:rsidRDefault="00D53BF2" w:rsidP="00D53BF2">
            <w:pPr>
              <w:rPr>
                <w:rFonts w:cs="Arial"/>
                <w:b/>
                <w:lang w:val="sr-Cyrl-CS"/>
              </w:rPr>
            </w:pPr>
          </w:p>
        </w:tc>
        <w:tc>
          <w:tcPr>
            <w:tcW w:w="4223" w:type="dxa"/>
            <w:tcBorders>
              <w:top w:val="single" w:sz="4" w:space="0" w:color="auto"/>
              <w:left w:val="nil"/>
              <w:bottom w:val="single" w:sz="4" w:space="0" w:color="auto"/>
              <w:right w:val="single" w:sz="4" w:space="0" w:color="auto"/>
            </w:tcBorders>
          </w:tcPr>
          <w:p w14:paraId="720A3FE2" w14:textId="77777777" w:rsidR="00D53BF2" w:rsidRDefault="00D53BF2" w:rsidP="00D53BF2">
            <w:pPr>
              <w:jc w:val="right"/>
              <w:rPr>
                <w:rFonts w:cs="Arial"/>
                <w:b/>
                <w:lang w:val="sr-Cyrl-CS"/>
              </w:rPr>
            </w:pPr>
          </w:p>
          <w:p w14:paraId="0E41C3C8" w14:textId="77777777" w:rsidR="00D53BF2" w:rsidRPr="007C6A14" w:rsidRDefault="00D53BF2" w:rsidP="00D53BF2">
            <w:pPr>
              <w:jc w:val="right"/>
              <w:rPr>
                <w:rFonts w:cs="Arial"/>
                <w:b/>
                <w:lang w:val="sr-Cyrl-CS"/>
              </w:rPr>
            </w:pPr>
            <w:r>
              <w:rPr>
                <w:rFonts w:cs="Arial"/>
                <w:b/>
                <w:lang w:val="sr-Cyrl-CS"/>
              </w:rPr>
              <w:t>УКУПНО:</w:t>
            </w:r>
          </w:p>
        </w:tc>
        <w:tc>
          <w:tcPr>
            <w:tcW w:w="2323" w:type="dxa"/>
            <w:gridSpan w:val="3"/>
            <w:tcBorders>
              <w:top w:val="single" w:sz="4" w:space="0" w:color="auto"/>
              <w:left w:val="single" w:sz="4" w:space="0" w:color="auto"/>
              <w:bottom w:val="single" w:sz="4" w:space="0" w:color="auto"/>
              <w:right w:val="single" w:sz="4" w:space="0" w:color="auto"/>
            </w:tcBorders>
          </w:tcPr>
          <w:p w14:paraId="0C007ABE" w14:textId="77777777" w:rsidR="00D53BF2" w:rsidRPr="004321B9" w:rsidRDefault="00D53BF2" w:rsidP="00D53BF2">
            <w:pPr>
              <w:rPr>
                <w:rFonts w:cs="Arial"/>
              </w:rPr>
            </w:pPr>
          </w:p>
        </w:tc>
        <w:tc>
          <w:tcPr>
            <w:tcW w:w="2184" w:type="dxa"/>
            <w:tcBorders>
              <w:top w:val="single" w:sz="4" w:space="0" w:color="auto"/>
              <w:left w:val="single" w:sz="4" w:space="0" w:color="auto"/>
              <w:bottom w:val="single" w:sz="4" w:space="0" w:color="auto"/>
              <w:right w:val="single" w:sz="4" w:space="0" w:color="auto"/>
            </w:tcBorders>
          </w:tcPr>
          <w:p w14:paraId="09718F83" w14:textId="77777777" w:rsidR="00D53BF2" w:rsidRPr="00CB63CE" w:rsidRDefault="00D53BF2" w:rsidP="00D53BF2">
            <w:pPr>
              <w:rPr>
                <w:rFonts w:cs="Arial"/>
              </w:rPr>
            </w:pPr>
          </w:p>
        </w:tc>
      </w:tr>
      <w:tr w:rsidR="00D53BF2" w14:paraId="244D80ED" w14:textId="77777777" w:rsidTr="00D53BF2">
        <w:tblPrEx>
          <w:tblLook w:val="0000" w:firstRow="0" w:lastRow="0" w:firstColumn="0" w:lastColumn="0" w:noHBand="0" w:noVBand="0"/>
        </w:tblPrEx>
        <w:trPr>
          <w:trHeight w:val="420"/>
        </w:trPr>
        <w:tc>
          <w:tcPr>
            <w:tcW w:w="5130" w:type="dxa"/>
            <w:gridSpan w:val="3"/>
          </w:tcPr>
          <w:p w14:paraId="3445448E" w14:textId="77777777" w:rsidR="00D53BF2" w:rsidRDefault="00D53BF2" w:rsidP="00D53BF2">
            <w:pPr>
              <w:ind w:left="-450" w:right="-603"/>
              <w:jc w:val="center"/>
              <w:rPr>
                <w:rFonts w:cs="Arial"/>
                <w:lang w:val="sr-Cyrl-CS"/>
              </w:rPr>
            </w:pPr>
          </w:p>
          <w:p w14:paraId="6063D220" w14:textId="77777777" w:rsidR="00D53BF2" w:rsidRDefault="00D53BF2" w:rsidP="00D53BF2">
            <w:pPr>
              <w:ind w:left="-450" w:right="-603"/>
              <w:jc w:val="center"/>
              <w:rPr>
                <w:rFonts w:cs="Arial"/>
                <w:lang w:val="sr-Cyrl-CS"/>
              </w:rPr>
            </w:pPr>
            <w:r>
              <w:rPr>
                <w:rFonts w:cs="Arial"/>
                <w:b/>
                <w:lang w:val="sr-Cyrl-CS"/>
              </w:rPr>
              <w:t xml:space="preserve">  УКУПНО</w:t>
            </w:r>
            <w:r w:rsidRPr="00CC7612">
              <w:rPr>
                <w:rFonts w:cs="Arial"/>
                <w:b/>
                <w:lang w:val="sr-Cyrl-CS"/>
              </w:rPr>
              <w:t xml:space="preserve"> са евентуалним попустом</w:t>
            </w:r>
            <w:r>
              <w:rPr>
                <w:rFonts w:cs="Arial"/>
                <w:b/>
                <w:lang w:val="sr-Cyrl-CS"/>
              </w:rPr>
              <w:t>:</w:t>
            </w:r>
          </w:p>
        </w:tc>
        <w:tc>
          <w:tcPr>
            <w:tcW w:w="2310" w:type="dxa"/>
          </w:tcPr>
          <w:p w14:paraId="70810DF5" w14:textId="77777777" w:rsidR="00D53BF2" w:rsidRDefault="00D53BF2" w:rsidP="00D53BF2">
            <w:pPr>
              <w:rPr>
                <w:rFonts w:cs="Arial"/>
                <w:lang w:val="sr-Cyrl-CS"/>
              </w:rPr>
            </w:pPr>
          </w:p>
          <w:p w14:paraId="22016545" w14:textId="77777777" w:rsidR="00D53BF2" w:rsidRDefault="00D53BF2" w:rsidP="00D53BF2">
            <w:pPr>
              <w:ind w:right="-603"/>
              <w:jc w:val="center"/>
              <w:rPr>
                <w:rFonts w:cs="Arial"/>
                <w:lang w:val="sr-Cyrl-CS"/>
              </w:rPr>
            </w:pPr>
          </w:p>
        </w:tc>
        <w:tc>
          <w:tcPr>
            <w:tcW w:w="2190" w:type="dxa"/>
            <w:gridSpan w:val="2"/>
          </w:tcPr>
          <w:p w14:paraId="2A96C5E2" w14:textId="77777777" w:rsidR="00D53BF2" w:rsidRDefault="00D53BF2" w:rsidP="00D53BF2">
            <w:pPr>
              <w:rPr>
                <w:rFonts w:cs="Arial"/>
                <w:lang w:val="sr-Cyrl-CS"/>
              </w:rPr>
            </w:pPr>
          </w:p>
          <w:p w14:paraId="75324351" w14:textId="77777777" w:rsidR="00D53BF2" w:rsidRDefault="00D53BF2" w:rsidP="00D53BF2">
            <w:pPr>
              <w:ind w:right="-603"/>
              <w:jc w:val="center"/>
              <w:rPr>
                <w:rFonts w:cs="Arial"/>
                <w:lang w:val="sr-Cyrl-CS"/>
              </w:rPr>
            </w:pPr>
          </w:p>
        </w:tc>
      </w:tr>
    </w:tbl>
    <w:p w14:paraId="4C57B95F" w14:textId="77777777" w:rsidR="00D53BF2" w:rsidRDefault="00D53BF2" w:rsidP="00D53BF2">
      <w:pPr>
        <w:jc w:val="center"/>
        <w:rPr>
          <w:rFonts w:cs="Arial"/>
          <w:b/>
        </w:rPr>
      </w:pPr>
    </w:p>
    <w:p w14:paraId="5C6F50F8" w14:textId="77777777" w:rsidR="00570D45" w:rsidRPr="005C55EF" w:rsidRDefault="00570D45" w:rsidP="00570D45">
      <w:pPr>
        <w:jc w:val="both"/>
        <w:rPr>
          <w:sz w:val="22"/>
          <w:szCs w:val="22"/>
          <w:lang w:val="sr-Cyrl-CS"/>
        </w:rPr>
      </w:pPr>
      <w:r w:rsidRPr="005C55EF">
        <w:rPr>
          <w:b/>
          <w:sz w:val="22"/>
          <w:szCs w:val="22"/>
          <w:lang w:val="ru-RU"/>
        </w:rPr>
        <w:t>Понуда важи најмање</w:t>
      </w:r>
      <w:r w:rsidRPr="005C55EF">
        <w:rPr>
          <w:sz w:val="22"/>
          <w:szCs w:val="22"/>
          <w:lang w:val="ru-RU"/>
        </w:rPr>
        <w:t xml:space="preserve"> _______   дана од дана отварања понуде.</w:t>
      </w:r>
    </w:p>
    <w:p w14:paraId="358223AB" w14:textId="77777777" w:rsidR="00570D45" w:rsidRPr="005C55EF" w:rsidRDefault="00570D45" w:rsidP="00570D45">
      <w:pPr>
        <w:jc w:val="both"/>
        <w:rPr>
          <w:sz w:val="20"/>
          <w:lang w:val="sr-Cyrl-CS"/>
        </w:rPr>
      </w:pPr>
      <w:r w:rsidRPr="005C55EF">
        <w:rPr>
          <w:i/>
          <w:sz w:val="18"/>
          <w:szCs w:val="18"/>
          <w:lang w:val="ru-RU"/>
        </w:rPr>
        <w:t>(</w:t>
      </w:r>
      <w:r w:rsidRPr="005C55EF">
        <w:rPr>
          <w:i/>
          <w:sz w:val="20"/>
          <w:lang w:val="ru-RU"/>
        </w:rPr>
        <w:t>Рок не може бити краћи од 60 дана од дана отварања понуда).</w:t>
      </w:r>
    </w:p>
    <w:p w14:paraId="5C9F2E56" w14:textId="77777777" w:rsidR="00570D45" w:rsidRPr="005C55EF" w:rsidRDefault="00570D45" w:rsidP="00570D45">
      <w:pPr>
        <w:jc w:val="both"/>
        <w:rPr>
          <w:i/>
          <w:sz w:val="20"/>
          <w:lang w:val="sr-Cyrl-CS"/>
        </w:rPr>
      </w:pPr>
    </w:p>
    <w:p w14:paraId="61C18390" w14:textId="77777777" w:rsidR="00570D45" w:rsidRPr="005C55EF" w:rsidRDefault="00570D45" w:rsidP="00570D45">
      <w:pPr>
        <w:jc w:val="both"/>
        <w:rPr>
          <w:iCs/>
          <w:sz w:val="22"/>
          <w:szCs w:val="22"/>
          <w:lang w:val="sr-Cyrl-CS"/>
        </w:rPr>
      </w:pPr>
    </w:p>
    <w:p w14:paraId="57E121D9" w14:textId="77777777" w:rsidR="00570D45" w:rsidRPr="005C55EF" w:rsidRDefault="001810BC" w:rsidP="00570D45">
      <w:pPr>
        <w:jc w:val="both"/>
        <w:rPr>
          <w:b/>
          <w:iCs/>
          <w:sz w:val="22"/>
          <w:szCs w:val="22"/>
          <w:lang w:val="sr-Cyrl-RS"/>
        </w:rPr>
      </w:pPr>
      <w:r>
        <w:rPr>
          <w:b/>
          <w:iCs/>
          <w:sz w:val="22"/>
          <w:szCs w:val="22"/>
          <w:lang w:val="sr-Cyrl-CS"/>
        </w:rPr>
        <w:t>Гарантни рок за извршене услуге</w:t>
      </w:r>
      <w:r w:rsidR="00700E81">
        <w:rPr>
          <w:b/>
          <w:iCs/>
          <w:sz w:val="22"/>
          <w:szCs w:val="22"/>
          <w:lang w:val="sr-Cyrl-CS"/>
        </w:rPr>
        <w:t xml:space="preserve"> износи </w:t>
      </w:r>
      <w:r>
        <w:rPr>
          <w:b/>
          <w:iCs/>
          <w:sz w:val="22"/>
          <w:szCs w:val="22"/>
          <w:lang w:val="sr-Cyrl-CS"/>
        </w:rPr>
        <w:t>_______________________</w:t>
      </w:r>
      <w:r w:rsidR="00584229">
        <w:rPr>
          <w:b/>
          <w:iCs/>
          <w:sz w:val="22"/>
          <w:szCs w:val="22"/>
          <w:lang w:val="sr-Cyrl-CS"/>
        </w:rPr>
        <w:t>од дана</w:t>
      </w:r>
      <w:r w:rsidR="00700E81">
        <w:rPr>
          <w:b/>
          <w:iCs/>
          <w:sz w:val="22"/>
          <w:szCs w:val="22"/>
          <w:lang w:val="sr-Cyrl-CS"/>
        </w:rPr>
        <w:t xml:space="preserve"> извршене услуге.</w:t>
      </w:r>
    </w:p>
    <w:p w14:paraId="72DC694E" w14:textId="77777777" w:rsidR="00570D45" w:rsidRPr="005C55EF" w:rsidRDefault="00570D45" w:rsidP="00570D45">
      <w:pPr>
        <w:jc w:val="both"/>
        <w:rPr>
          <w:b/>
          <w:sz w:val="22"/>
          <w:szCs w:val="22"/>
          <w:lang w:val="sr-Cyrl-RS"/>
        </w:rPr>
      </w:pPr>
    </w:p>
    <w:p w14:paraId="0CC0CF9F" w14:textId="77777777" w:rsidR="00D53BF2" w:rsidRDefault="00D53BF2" w:rsidP="00D53BF2">
      <w:pPr>
        <w:jc w:val="center"/>
        <w:rPr>
          <w:rFonts w:cs="Arial"/>
          <w:b/>
          <w:lang w:val="sr-Cyrl-CS"/>
        </w:rPr>
      </w:pPr>
    </w:p>
    <w:p w14:paraId="331E6ADD" w14:textId="77777777" w:rsidR="00570D45" w:rsidRDefault="00570D45" w:rsidP="00D53BF2">
      <w:pPr>
        <w:jc w:val="center"/>
        <w:rPr>
          <w:rFonts w:cs="Arial"/>
          <w:b/>
          <w:lang w:val="sr-Cyrl-CS"/>
        </w:rPr>
      </w:pPr>
    </w:p>
    <w:p w14:paraId="30F67747" w14:textId="77777777" w:rsidR="00221C6F" w:rsidRPr="00211FC1" w:rsidRDefault="00221C6F" w:rsidP="003A6A7F">
      <w:pPr>
        <w:jc w:val="both"/>
        <w:rPr>
          <w:rFonts w:eastAsia="TimesNewRomanPSMT"/>
          <w:bCs/>
          <w:lang w:val="ru-RU"/>
        </w:rPr>
      </w:pPr>
    </w:p>
    <w:p w14:paraId="7A4AB435" w14:textId="77777777" w:rsidR="00221C6F" w:rsidRPr="00211FC1" w:rsidRDefault="0092757D">
      <w:pPr>
        <w:ind w:left="720" w:firstLine="720"/>
        <w:jc w:val="both"/>
        <w:rPr>
          <w:rFonts w:eastAsia="TimesNewRomanPSMT"/>
          <w:bCs/>
          <w:lang w:val="ru-RU"/>
        </w:rPr>
      </w:pPr>
      <w:r w:rsidRPr="00211FC1">
        <w:rPr>
          <w:rFonts w:eastAsia="TimesNewRomanPSMT"/>
          <w:bCs/>
          <w:lang w:val="ru-RU"/>
        </w:rPr>
        <w:t xml:space="preserve">Датум </w:t>
      </w:r>
      <w:r w:rsidRPr="00211FC1">
        <w:rPr>
          <w:rFonts w:eastAsia="TimesNewRomanPSMT"/>
          <w:bCs/>
          <w:lang w:val="ru-RU"/>
        </w:rPr>
        <w:tab/>
      </w:r>
      <w:r w:rsidRPr="00211FC1">
        <w:rPr>
          <w:rFonts w:eastAsia="TimesNewRomanPSMT"/>
          <w:bCs/>
          <w:lang w:val="ru-RU"/>
        </w:rPr>
        <w:tab/>
      </w:r>
      <w:r w:rsidRPr="00211FC1">
        <w:rPr>
          <w:rFonts w:eastAsia="TimesNewRomanPSMT"/>
          <w:bCs/>
          <w:lang w:val="ru-RU"/>
        </w:rPr>
        <w:tab/>
      </w:r>
      <w:r w:rsidRPr="00211FC1">
        <w:rPr>
          <w:rFonts w:eastAsia="TimesNewRomanPSMT"/>
          <w:bCs/>
          <w:lang w:val="ru-RU"/>
        </w:rPr>
        <w:tab/>
      </w:r>
      <w:r w:rsidRPr="00211FC1">
        <w:rPr>
          <w:rFonts w:eastAsia="TimesNewRomanPSMT"/>
          <w:bCs/>
          <w:lang w:val="ru-RU"/>
        </w:rPr>
        <w:tab/>
        <w:t xml:space="preserve">           </w:t>
      </w:r>
      <w:r w:rsidR="00221C6F" w:rsidRPr="00211FC1">
        <w:rPr>
          <w:rFonts w:eastAsia="TimesNewRomanPSMT"/>
          <w:bCs/>
          <w:lang w:val="ru-RU"/>
        </w:rPr>
        <w:t>Понуђач</w:t>
      </w:r>
    </w:p>
    <w:p w14:paraId="1EF05828" w14:textId="77777777" w:rsidR="00221C6F" w:rsidRPr="00211FC1" w:rsidRDefault="00221C6F">
      <w:pPr>
        <w:ind w:left="2880" w:firstLine="720"/>
        <w:jc w:val="both"/>
        <w:rPr>
          <w:rFonts w:eastAsia="TimesNewRomanPS-BoldMT"/>
          <w:b/>
          <w:bCs/>
          <w:i/>
          <w:iCs/>
          <w:color w:val="002060"/>
          <w:lang w:val="ru-RU"/>
        </w:rPr>
      </w:pPr>
      <w:r w:rsidRPr="00211FC1">
        <w:rPr>
          <w:rFonts w:eastAsia="TimesNewRomanPSMT"/>
          <w:bCs/>
          <w:lang w:val="ru-RU"/>
        </w:rPr>
        <w:t xml:space="preserve">    М. П. </w:t>
      </w:r>
    </w:p>
    <w:p w14:paraId="0572B699" w14:textId="77777777" w:rsidR="00221C6F" w:rsidRPr="00211FC1" w:rsidRDefault="00221C6F">
      <w:pPr>
        <w:jc w:val="both"/>
        <w:rPr>
          <w:rFonts w:eastAsia="TimesNewRomanPS-BoldMT"/>
          <w:b/>
          <w:bCs/>
          <w:i/>
          <w:iCs/>
          <w:color w:val="002060"/>
          <w:lang w:val="ru-RU"/>
        </w:rPr>
      </w:pPr>
      <w:r w:rsidRPr="00211FC1">
        <w:rPr>
          <w:rFonts w:eastAsia="TimesNewRomanPS-BoldMT"/>
          <w:b/>
          <w:bCs/>
          <w:i/>
          <w:iCs/>
          <w:color w:val="002060"/>
          <w:lang w:val="ru-RU"/>
        </w:rPr>
        <w:t>_____________________________</w:t>
      </w:r>
      <w:r w:rsidRPr="00211FC1">
        <w:rPr>
          <w:rFonts w:eastAsia="TimesNewRomanPS-BoldMT"/>
          <w:b/>
          <w:bCs/>
          <w:i/>
          <w:iCs/>
          <w:color w:val="002060"/>
          <w:lang w:val="ru-RU"/>
        </w:rPr>
        <w:tab/>
      </w:r>
      <w:r w:rsidRPr="00211FC1">
        <w:rPr>
          <w:rFonts w:eastAsia="TimesNewRomanPS-BoldMT"/>
          <w:b/>
          <w:bCs/>
          <w:i/>
          <w:iCs/>
          <w:color w:val="002060"/>
          <w:lang w:val="ru-RU"/>
        </w:rPr>
        <w:tab/>
      </w:r>
      <w:r w:rsidRPr="00211FC1">
        <w:rPr>
          <w:rFonts w:eastAsia="TimesNewRomanPS-BoldMT"/>
          <w:b/>
          <w:bCs/>
          <w:i/>
          <w:iCs/>
          <w:color w:val="002060"/>
          <w:lang w:val="ru-RU"/>
        </w:rPr>
        <w:tab/>
        <w:t>________________________________</w:t>
      </w:r>
    </w:p>
    <w:p w14:paraId="1CD3CAAD" w14:textId="2AB0D071" w:rsidR="0092757D" w:rsidRDefault="0092757D">
      <w:pPr>
        <w:jc w:val="both"/>
        <w:rPr>
          <w:rFonts w:eastAsia="TimesNewRomanPS-BoldMT"/>
          <w:b/>
          <w:bCs/>
          <w:i/>
          <w:iCs/>
          <w:color w:val="002060"/>
          <w:lang w:val="sr-Cyrl-CS"/>
        </w:rPr>
      </w:pPr>
    </w:p>
    <w:p w14:paraId="5C395691" w14:textId="77777777" w:rsidR="003C7714" w:rsidRPr="0092757D" w:rsidRDefault="003C7714">
      <w:pPr>
        <w:jc w:val="both"/>
        <w:rPr>
          <w:rFonts w:eastAsia="TimesNewRomanPS-BoldMT"/>
          <w:b/>
          <w:bCs/>
          <w:i/>
          <w:iCs/>
          <w:color w:val="002060"/>
          <w:lang w:val="sr-Cyrl-CS"/>
        </w:rPr>
      </w:pPr>
    </w:p>
    <w:p w14:paraId="04130014" w14:textId="77777777" w:rsidR="00221C6F" w:rsidRPr="00211FC1" w:rsidRDefault="00221C6F">
      <w:pPr>
        <w:jc w:val="both"/>
        <w:rPr>
          <w:i/>
          <w:iCs/>
          <w:lang w:val="ru-RU"/>
        </w:rPr>
      </w:pPr>
      <w:r w:rsidRPr="00211FC1">
        <w:rPr>
          <w:b/>
          <w:bCs/>
          <w:i/>
          <w:iCs/>
          <w:u w:val="single"/>
          <w:lang w:val="ru-RU"/>
        </w:rPr>
        <w:t>Напомене:</w:t>
      </w:r>
      <w:r w:rsidRPr="00211FC1">
        <w:rPr>
          <w:b/>
          <w:bCs/>
          <w:i/>
          <w:iCs/>
          <w:lang w:val="ru-RU"/>
        </w:rPr>
        <w:t xml:space="preserve"> </w:t>
      </w:r>
    </w:p>
    <w:p w14:paraId="67F6BFB4" w14:textId="77777777" w:rsidR="00221C6F" w:rsidRPr="00211FC1" w:rsidRDefault="00221C6F">
      <w:pPr>
        <w:jc w:val="both"/>
        <w:rPr>
          <w:i/>
          <w:iCs/>
          <w:sz w:val="22"/>
          <w:szCs w:val="22"/>
          <w:lang w:val="ru-RU"/>
        </w:rPr>
      </w:pPr>
      <w:r w:rsidRPr="00211FC1">
        <w:rPr>
          <w:b/>
          <w:i/>
          <w:iCs/>
          <w:sz w:val="22"/>
          <w:szCs w:val="22"/>
          <w:lang w:val="ru-RU"/>
        </w:rPr>
        <w:t xml:space="preserve">Образац понуде понуђач мора да попуни, овери печатом и потпише, чиме </w:t>
      </w:r>
      <w:r w:rsidRPr="00745398">
        <w:rPr>
          <w:b/>
          <w:i/>
          <w:iCs/>
          <w:sz w:val="22"/>
          <w:szCs w:val="22"/>
          <w:lang w:val="sr-Cyrl-CS"/>
        </w:rPr>
        <w:t>п</w:t>
      </w:r>
      <w:r w:rsidRPr="00211FC1">
        <w:rPr>
          <w:b/>
          <w:i/>
          <w:iCs/>
          <w:sz w:val="22"/>
          <w:szCs w:val="22"/>
          <w:lang w:val="ru-RU"/>
        </w:rPr>
        <w:t>отврђује да су тачни подаци који су у обрасцу понуде наведени</w:t>
      </w:r>
      <w:r w:rsidRPr="00211FC1">
        <w:rPr>
          <w:i/>
          <w:iCs/>
          <w:sz w:val="22"/>
          <w:szCs w:val="22"/>
          <w:lang w:val="ru-RU"/>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0253E53" w14:textId="77777777" w:rsidR="00C03D5D" w:rsidRPr="00211FC1" w:rsidRDefault="00555122" w:rsidP="00555122">
      <w:pPr>
        <w:jc w:val="both"/>
        <w:rPr>
          <w:i/>
          <w:iCs/>
          <w:sz w:val="22"/>
          <w:szCs w:val="22"/>
          <w:lang w:val="ru-RU"/>
        </w:rPr>
      </w:pPr>
      <w:r w:rsidRPr="00211FC1">
        <w:rPr>
          <w:i/>
          <w:iCs/>
          <w:sz w:val="22"/>
          <w:szCs w:val="22"/>
          <w:lang w:val="ru-RU"/>
        </w:rPr>
        <w:t>.</w:t>
      </w:r>
    </w:p>
    <w:p w14:paraId="6808AC17" w14:textId="77777777" w:rsidR="003C7714" w:rsidRDefault="003C7714" w:rsidP="003C7714">
      <w:pPr>
        <w:pStyle w:val="BlockText"/>
        <w:tabs>
          <w:tab w:val="left" w:pos="-3060"/>
        </w:tabs>
        <w:ind w:left="0" w:right="22"/>
        <w:rPr>
          <w:b/>
          <w:lang w:val="sr-Cyrl-RS"/>
        </w:rPr>
      </w:pPr>
      <w:r>
        <w:rPr>
          <w:b/>
          <w:lang w:val="sr-Cyrl-RS"/>
        </w:rPr>
        <w:t>Упутство за попуњавање табела:</w:t>
      </w:r>
    </w:p>
    <w:p w14:paraId="2FBEDFA6" w14:textId="77777777" w:rsidR="003C7714" w:rsidRPr="009004CB" w:rsidRDefault="003C7714" w:rsidP="003C7714">
      <w:pPr>
        <w:pStyle w:val="BlockText"/>
        <w:tabs>
          <w:tab w:val="left" w:pos="-3060"/>
        </w:tabs>
        <w:ind w:left="0" w:right="22"/>
        <w:rPr>
          <w:lang w:val="sr-Cyrl-RS"/>
        </w:rPr>
      </w:pPr>
      <w:r w:rsidRPr="000B54A3">
        <w:rPr>
          <w:b/>
          <w:lang w:val="sr-Cyrl-RS"/>
        </w:rPr>
        <w:t>У обрасцу понуде у Табели А</w:t>
      </w:r>
      <w:r w:rsidRPr="009004CB">
        <w:rPr>
          <w:lang w:val="sr-Cyrl-RS"/>
        </w:rPr>
        <w:t xml:space="preserve"> – редовно сервисирање, </w:t>
      </w:r>
      <w:r>
        <w:rPr>
          <w:lang w:val="sr-Cyrl-RS"/>
        </w:rPr>
        <w:t xml:space="preserve">у колони </w:t>
      </w:r>
      <w:r w:rsidRPr="006D1B22">
        <w:rPr>
          <w:rFonts w:cs="Arial"/>
        </w:rPr>
        <w:t xml:space="preserve">„Опис радова“ </w:t>
      </w:r>
      <w:r w:rsidRPr="009004CB">
        <w:rPr>
          <w:lang w:val="sr-Cyrl-RS"/>
        </w:rPr>
        <w:t xml:space="preserve">треба навести </w:t>
      </w:r>
      <w:r>
        <w:rPr>
          <w:lang w:val="sr-Cyrl-RS"/>
        </w:rPr>
        <w:t xml:space="preserve">кратак </w:t>
      </w:r>
      <w:r w:rsidRPr="009004CB">
        <w:rPr>
          <w:lang w:val="sr-Cyrl-RS"/>
        </w:rPr>
        <w:t xml:space="preserve">опис радова </w:t>
      </w:r>
      <w:r w:rsidRPr="006D1B22">
        <w:rPr>
          <w:rFonts w:cs="Arial"/>
        </w:rPr>
        <w:t xml:space="preserve">и </w:t>
      </w:r>
      <w:r>
        <w:rPr>
          <w:rFonts w:cs="Arial"/>
        </w:rPr>
        <w:t xml:space="preserve">спецификацију потрошног </w:t>
      </w:r>
      <w:r w:rsidRPr="006D1B22">
        <w:rPr>
          <w:rFonts w:cs="Arial"/>
        </w:rPr>
        <w:t>материјал</w:t>
      </w:r>
      <w:r>
        <w:rPr>
          <w:rFonts w:cs="Arial"/>
        </w:rPr>
        <w:t>а</w:t>
      </w:r>
      <w:r w:rsidRPr="006D1B22">
        <w:rPr>
          <w:rFonts w:cs="Arial"/>
        </w:rPr>
        <w:t xml:space="preserve"> који се користе приликом сервисирања вози</w:t>
      </w:r>
      <w:r>
        <w:rPr>
          <w:rFonts w:cs="Arial"/>
        </w:rPr>
        <w:t>ла на датој километражи</w:t>
      </w:r>
      <w:r w:rsidRPr="009004CB">
        <w:rPr>
          <w:lang w:val="sr-Cyrl-RS"/>
        </w:rPr>
        <w:t>. Посебно исказати јединичну цену потрошног материјала у динарима без ПДВ-а, укупну цену рада без ПДВ-а, а потом и укупну цену материјала и рада без и са ПДВ-ом.</w:t>
      </w:r>
    </w:p>
    <w:p w14:paraId="4896AF5B" w14:textId="77777777" w:rsidR="003C7714" w:rsidRPr="009004CB" w:rsidRDefault="003C7714" w:rsidP="003C7714">
      <w:pPr>
        <w:pStyle w:val="BlockText"/>
        <w:tabs>
          <w:tab w:val="left" w:pos="-3060"/>
        </w:tabs>
        <w:ind w:left="0" w:right="22"/>
        <w:rPr>
          <w:lang w:val="sr-Cyrl-RS"/>
        </w:rPr>
      </w:pPr>
      <w:r w:rsidRPr="000B54A3">
        <w:rPr>
          <w:b/>
          <w:lang w:val="sr-Cyrl-RS"/>
        </w:rPr>
        <w:t>У обрасцу понуде у Табели Б</w:t>
      </w:r>
      <w:r w:rsidRPr="009004CB">
        <w:rPr>
          <w:lang w:val="sr-Cyrl-RS"/>
        </w:rPr>
        <w:t xml:space="preserve"> – ванредно сервисирање (поправка), исказати цене без и са ПДВ-ом и то: </w:t>
      </w:r>
    </w:p>
    <w:p w14:paraId="57D21DE8"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аутомеханичарске  по једном норма сату</w:t>
      </w:r>
      <w:r>
        <w:rPr>
          <w:lang w:val="sr-Cyrl-CS"/>
        </w:rPr>
        <w:t>;</w:t>
      </w:r>
      <w:r w:rsidRPr="008A63F2">
        <w:rPr>
          <w:lang w:val="sr-Cyrl-CS"/>
        </w:rPr>
        <w:t xml:space="preserve"> </w:t>
      </w:r>
    </w:p>
    <w:p w14:paraId="32D2440B"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аутоелектричарске услуге по једном норма сату;</w:t>
      </w:r>
    </w:p>
    <w:p w14:paraId="47893003"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аутолимарске услуге, по једном норма сату;</w:t>
      </w:r>
    </w:p>
    <w:p w14:paraId="7503D102" w14:textId="77777777" w:rsidR="003C7714" w:rsidRPr="008A63F2" w:rsidRDefault="003C7714" w:rsidP="003C7714">
      <w:pPr>
        <w:numPr>
          <w:ilvl w:val="0"/>
          <w:numId w:val="44"/>
        </w:numPr>
        <w:tabs>
          <w:tab w:val="left" w:pos="-3240"/>
        </w:tabs>
        <w:suppressAutoHyphens w:val="0"/>
        <w:spacing w:line="240" w:lineRule="auto"/>
        <w:jc w:val="both"/>
        <w:rPr>
          <w:lang w:val="sr-Cyrl-CS"/>
        </w:rPr>
      </w:pPr>
      <w:r w:rsidRPr="008A63F2">
        <w:rPr>
          <w:lang w:val="sr-Cyrl-CS"/>
        </w:rPr>
        <w:t>за аутолакирерске услуге, по једном норма сату;</w:t>
      </w:r>
    </w:p>
    <w:p w14:paraId="2E76257A" w14:textId="77777777" w:rsidR="003C7714" w:rsidRPr="008A63F2" w:rsidRDefault="003C7714" w:rsidP="003C7714">
      <w:pPr>
        <w:tabs>
          <w:tab w:val="left" w:pos="510"/>
        </w:tabs>
        <w:jc w:val="both"/>
        <w:rPr>
          <w:rFonts w:cs="Arial"/>
          <w:lang w:val="sr-Cyrl-CS"/>
        </w:rPr>
      </w:pPr>
    </w:p>
    <w:p w14:paraId="2FD4B924" w14:textId="77777777" w:rsidR="00C03D5D" w:rsidRDefault="00C03D5D">
      <w:pPr>
        <w:rPr>
          <w:b/>
          <w:bCs/>
          <w:i/>
          <w:iCs/>
          <w:lang w:val="ru-RU"/>
        </w:rPr>
      </w:pPr>
    </w:p>
    <w:p w14:paraId="0ECF5C65" w14:textId="77777777" w:rsidR="006B26DB" w:rsidRDefault="006B26DB">
      <w:pPr>
        <w:rPr>
          <w:b/>
          <w:bCs/>
          <w:i/>
          <w:iCs/>
          <w:lang w:val="ru-RU"/>
        </w:rPr>
      </w:pPr>
    </w:p>
    <w:p w14:paraId="4418470A" w14:textId="77777777" w:rsidR="00870A55" w:rsidRDefault="00870A55">
      <w:pPr>
        <w:rPr>
          <w:b/>
          <w:bCs/>
          <w:i/>
          <w:iCs/>
          <w:lang w:val="ru-RU"/>
        </w:rPr>
      </w:pPr>
    </w:p>
    <w:p w14:paraId="0FAA07DD" w14:textId="07D77776" w:rsidR="006D1B22" w:rsidRDefault="006D1B22">
      <w:pPr>
        <w:rPr>
          <w:b/>
          <w:bCs/>
          <w:i/>
          <w:iCs/>
          <w:lang w:val="ru-RU"/>
        </w:rPr>
      </w:pPr>
    </w:p>
    <w:p w14:paraId="08FC7438" w14:textId="77777777" w:rsidR="004677CB" w:rsidRDefault="004677CB">
      <w:pPr>
        <w:rPr>
          <w:b/>
          <w:bCs/>
          <w:i/>
          <w:iCs/>
          <w:lang w:val="ru-RU"/>
        </w:rPr>
      </w:pPr>
    </w:p>
    <w:p w14:paraId="58032E08" w14:textId="77777777" w:rsidR="00221C6F" w:rsidRPr="00211FC1" w:rsidRDefault="00221C6F">
      <w:pPr>
        <w:shd w:val="clear" w:color="auto" w:fill="C6D9F1"/>
        <w:jc w:val="center"/>
        <w:rPr>
          <w:b/>
          <w:bCs/>
          <w:i/>
          <w:iCs/>
          <w:sz w:val="28"/>
          <w:szCs w:val="28"/>
          <w:lang w:val="ru-RU"/>
        </w:rPr>
      </w:pPr>
      <w:r w:rsidRPr="00A73F5D">
        <w:rPr>
          <w:b/>
          <w:bCs/>
          <w:i/>
          <w:iCs/>
          <w:sz w:val="28"/>
          <w:szCs w:val="28"/>
        </w:rPr>
        <w:t>VIII</w:t>
      </w:r>
      <w:r w:rsidRPr="00211FC1">
        <w:rPr>
          <w:b/>
          <w:bCs/>
          <w:i/>
          <w:iCs/>
          <w:sz w:val="28"/>
          <w:szCs w:val="28"/>
          <w:lang w:val="ru-RU"/>
        </w:rPr>
        <w:t xml:space="preserve"> МОДЕЛ УГОВОРА</w:t>
      </w:r>
    </w:p>
    <w:p w14:paraId="0D09D0C3" w14:textId="77777777" w:rsidR="00221C6F" w:rsidRPr="00211FC1" w:rsidRDefault="00221C6F">
      <w:pPr>
        <w:shd w:val="clear" w:color="auto" w:fill="C6D9F1"/>
        <w:jc w:val="center"/>
        <w:rPr>
          <w:b/>
          <w:bCs/>
          <w:i/>
          <w:iCs/>
          <w:sz w:val="28"/>
          <w:szCs w:val="28"/>
          <w:lang w:val="ru-RU"/>
        </w:rPr>
      </w:pPr>
    </w:p>
    <w:p w14:paraId="4C9A72E0" w14:textId="77777777" w:rsidR="00926517" w:rsidRDefault="00926517" w:rsidP="0092757D">
      <w:pPr>
        <w:pStyle w:val="Header"/>
        <w:tabs>
          <w:tab w:val="clear" w:pos="4513"/>
          <w:tab w:val="clear" w:pos="9026"/>
        </w:tabs>
        <w:jc w:val="right"/>
        <w:rPr>
          <w:b/>
          <w:lang w:val="ru-RU"/>
        </w:rPr>
      </w:pPr>
      <w:r>
        <w:rPr>
          <w:b/>
          <w:lang w:val="ru-RU"/>
        </w:rPr>
        <w:tab/>
      </w:r>
      <w:r>
        <w:rPr>
          <w:b/>
          <w:lang w:val="ru-RU"/>
        </w:rPr>
        <w:tab/>
      </w:r>
      <w:r>
        <w:rPr>
          <w:b/>
          <w:lang w:val="ru-RU"/>
        </w:rPr>
        <w:tab/>
      </w:r>
      <w:r>
        <w:rPr>
          <w:b/>
          <w:lang w:val="ru-RU"/>
        </w:rPr>
        <w:tab/>
      </w:r>
      <w:r w:rsidR="00555122">
        <w:rPr>
          <w:b/>
          <w:bdr w:val="single" w:sz="4" w:space="0" w:color="auto"/>
          <w:lang w:val="ru-RU"/>
        </w:rPr>
        <w:t>ОБРАЗАЦ  3</w:t>
      </w:r>
      <w:r w:rsidRPr="00AA446F">
        <w:rPr>
          <w:b/>
          <w:bdr w:val="single" w:sz="4" w:space="0" w:color="auto"/>
          <w:lang w:val="ru-RU"/>
        </w:rPr>
        <w:t>.</w:t>
      </w:r>
    </w:p>
    <w:p w14:paraId="5C35D164" w14:textId="77777777" w:rsidR="00926517" w:rsidRDefault="00926517" w:rsidP="005B4C6C">
      <w:pPr>
        <w:pStyle w:val="Header"/>
        <w:jc w:val="center"/>
        <w:rPr>
          <w:b/>
          <w:lang w:val="ru-RU"/>
        </w:rPr>
      </w:pPr>
    </w:p>
    <w:p w14:paraId="17AED740" w14:textId="77777777" w:rsidR="00C03D5D" w:rsidRDefault="00C03D5D" w:rsidP="005B4C6C">
      <w:pPr>
        <w:pStyle w:val="Header"/>
        <w:jc w:val="center"/>
        <w:rPr>
          <w:b/>
          <w:lang w:val="ru-RU"/>
        </w:rPr>
      </w:pPr>
    </w:p>
    <w:p w14:paraId="298477A3" w14:textId="77777777" w:rsidR="005B4C6C" w:rsidRPr="001A057D" w:rsidRDefault="005B4C6C" w:rsidP="005B4C6C">
      <w:pPr>
        <w:pStyle w:val="Header"/>
        <w:jc w:val="center"/>
        <w:rPr>
          <w:b/>
          <w:lang w:val="ru-RU"/>
        </w:rPr>
      </w:pPr>
      <w:r w:rsidRPr="0011740B">
        <w:rPr>
          <w:b/>
          <w:lang w:val="ru-RU"/>
        </w:rPr>
        <w:t>УГОВОР</w:t>
      </w:r>
      <w:r w:rsidRPr="001A057D">
        <w:rPr>
          <w:b/>
          <w:lang w:val="ru-RU"/>
        </w:rPr>
        <w:t xml:space="preserve"> </w:t>
      </w:r>
    </w:p>
    <w:p w14:paraId="59EE6355" w14:textId="77777777" w:rsidR="005B4C6C" w:rsidRDefault="005B4C6C" w:rsidP="005B4C6C">
      <w:pPr>
        <w:pStyle w:val="Header"/>
        <w:rPr>
          <w:lang w:val="ru-RU"/>
        </w:rPr>
      </w:pPr>
    </w:p>
    <w:p w14:paraId="296599C8" w14:textId="41C1A078" w:rsidR="005B4C6C" w:rsidRDefault="005B4C6C" w:rsidP="005B4C6C">
      <w:pPr>
        <w:pStyle w:val="Header"/>
        <w:tabs>
          <w:tab w:val="clear" w:pos="4513"/>
        </w:tabs>
        <w:ind w:left="851"/>
        <w:jc w:val="center"/>
        <w:rPr>
          <w:lang w:val="ru-RU"/>
        </w:rPr>
      </w:pPr>
      <w:r>
        <w:rPr>
          <w:lang w:val="ru-RU"/>
        </w:rPr>
        <w:t>Закључен у Београду</w:t>
      </w:r>
      <w:r>
        <w:rPr>
          <w:lang w:val="sr-Latn-CS"/>
        </w:rPr>
        <w:t>,</w:t>
      </w:r>
      <w:r w:rsidR="007853D5">
        <w:rPr>
          <w:lang w:val="ru-RU"/>
        </w:rPr>
        <w:t xml:space="preserve"> дана  ________ 2018</w:t>
      </w:r>
      <w:r>
        <w:rPr>
          <w:lang w:val="ru-RU"/>
        </w:rPr>
        <w:t>. године, између :</w:t>
      </w:r>
    </w:p>
    <w:p w14:paraId="39C968B2" w14:textId="77777777" w:rsidR="005B4C6C" w:rsidRDefault="005B4C6C" w:rsidP="005B4C6C">
      <w:pPr>
        <w:pStyle w:val="Header"/>
        <w:jc w:val="center"/>
        <w:rPr>
          <w:lang w:val="ru-RU"/>
        </w:rPr>
      </w:pPr>
    </w:p>
    <w:p w14:paraId="7EC242BC" w14:textId="7ACAEF22" w:rsidR="005B4C6C" w:rsidRPr="00E25D42"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sidRPr="00E25D42">
        <w:rPr>
          <w:lang w:val="ru-RU"/>
        </w:rPr>
        <w:t>Агенције за лиценцирање стечајних управника, Беогр</w:t>
      </w:r>
      <w:r w:rsidR="00882B86">
        <w:rPr>
          <w:lang w:val="ru-RU"/>
        </w:rPr>
        <w:t>ад, улица Теразије 23</w:t>
      </w:r>
      <w:r w:rsidR="00882B86">
        <w:rPr>
          <w:lang w:val="sr-Cyrl-RS"/>
        </w:rPr>
        <w:t>/</w:t>
      </w:r>
      <w:r w:rsidR="00882B86">
        <w:rPr>
          <w:lang w:val="sr-Latn-RS"/>
        </w:rPr>
        <w:t>VI</w:t>
      </w:r>
      <w:r w:rsidRPr="00E25D42">
        <w:rPr>
          <w:lang w:val="ru-RU"/>
        </w:rPr>
        <w:t xml:space="preserve">,  коју заступа </w:t>
      </w:r>
      <w:r w:rsidR="007853D5">
        <w:rPr>
          <w:lang w:val="ru-RU"/>
        </w:rPr>
        <w:t xml:space="preserve">в.д. </w:t>
      </w:r>
      <w:r w:rsidRPr="00E25D42">
        <w:rPr>
          <w:lang w:val="ru-RU"/>
        </w:rPr>
        <w:t>директор</w:t>
      </w:r>
      <w:r w:rsidR="007853D5">
        <w:rPr>
          <w:lang w:val="ru-RU"/>
        </w:rPr>
        <w:t>а</w:t>
      </w:r>
      <w:r w:rsidR="00DE3DC8">
        <w:rPr>
          <w:lang w:val="ru-RU"/>
        </w:rPr>
        <w:t xml:space="preserve"> </w:t>
      </w:r>
      <w:r w:rsidR="007853D5">
        <w:rPr>
          <w:lang w:val="sr-Cyrl-RS"/>
        </w:rPr>
        <w:t>Драгиша Петровић</w:t>
      </w:r>
      <w:r w:rsidR="00C03D5D">
        <w:rPr>
          <w:lang w:val="ru-RU"/>
        </w:rPr>
        <w:t xml:space="preserve"> (</w:t>
      </w:r>
      <w:r w:rsidRPr="00E25D42">
        <w:rPr>
          <w:lang w:val="ru-RU"/>
        </w:rPr>
        <w:t xml:space="preserve">у даљем тексту: Наручилац) </w:t>
      </w:r>
    </w:p>
    <w:p w14:paraId="7D8730D6" w14:textId="77777777" w:rsidR="005B4C6C" w:rsidRDefault="005B4C6C" w:rsidP="005B4C6C">
      <w:pPr>
        <w:pStyle w:val="Header"/>
        <w:jc w:val="both"/>
        <w:rPr>
          <w:lang w:val="ru-RU"/>
        </w:rPr>
      </w:pPr>
    </w:p>
    <w:p w14:paraId="46697C66" w14:textId="77777777" w:rsidR="005B4C6C" w:rsidRDefault="005B4C6C" w:rsidP="005B4C6C">
      <w:pPr>
        <w:pStyle w:val="Header"/>
        <w:ind w:left="840"/>
        <w:jc w:val="both"/>
        <w:rPr>
          <w:lang w:val="ru-RU"/>
        </w:rPr>
      </w:pPr>
      <w:r>
        <w:rPr>
          <w:lang w:val="ru-RU"/>
        </w:rPr>
        <w:t>и</w:t>
      </w:r>
    </w:p>
    <w:p w14:paraId="57D63C3B" w14:textId="77777777" w:rsidR="005B4C6C" w:rsidRDefault="005B4C6C" w:rsidP="005B4C6C">
      <w:pPr>
        <w:pStyle w:val="Header"/>
        <w:jc w:val="both"/>
        <w:rPr>
          <w:lang w:val="ru-RU"/>
        </w:rPr>
      </w:pPr>
      <w:r>
        <w:rPr>
          <w:lang w:val="ru-RU"/>
        </w:rPr>
        <w:t xml:space="preserve"> </w:t>
      </w:r>
    </w:p>
    <w:p w14:paraId="50D181D8" w14:textId="77777777" w:rsidR="005B4C6C" w:rsidRPr="00E61A83"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w:t>
      </w:r>
      <w:r w:rsidR="000B54A3">
        <w:rPr>
          <w:lang w:val="ru-RU"/>
        </w:rPr>
        <w:t>у даљем тексту: Извршилац</w:t>
      </w:r>
      <w:r w:rsidRPr="00E61A83">
        <w:rPr>
          <w:lang w:val="ru-RU"/>
        </w:rPr>
        <w:t xml:space="preserve">) </w:t>
      </w:r>
    </w:p>
    <w:p w14:paraId="106F1037" w14:textId="77777777" w:rsidR="005B4C6C" w:rsidRDefault="005B4C6C" w:rsidP="005B4C6C">
      <w:pPr>
        <w:pStyle w:val="Header"/>
        <w:rPr>
          <w:lang w:val="ru-RU"/>
        </w:rPr>
      </w:pPr>
    </w:p>
    <w:p w14:paraId="0FCDD22B" w14:textId="77777777" w:rsidR="005B4C6C" w:rsidRDefault="005B4C6C" w:rsidP="005B4C6C">
      <w:pPr>
        <w:pStyle w:val="Header"/>
        <w:ind w:left="840"/>
        <w:jc w:val="center"/>
        <w:rPr>
          <w:lang w:val="ru-RU"/>
        </w:rPr>
      </w:pPr>
    </w:p>
    <w:p w14:paraId="66047A56" w14:textId="77777777" w:rsidR="00C03D5D" w:rsidRDefault="00C03D5D" w:rsidP="005B4C6C">
      <w:pPr>
        <w:pStyle w:val="Header"/>
        <w:ind w:left="840"/>
        <w:jc w:val="center"/>
        <w:rPr>
          <w:lang w:val="ru-RU"/>
        </w:rPr>
      </w:pPr>
    </w:p>
    <w:p w14:paraId="54D6105B" w14:textId="77777777" w:rsidR="005B4C6C" w:rsidRPr="000B54A3" w:rsidRDefault="005B4C6C" w:rsidP="005B4C6C">
      <w:pPr>
        <w:ind w:firstLine="720"/>
        <w:jc w:val="both"/>
        <w:rPr>
          <w:sz w:val="22"/>
          <w:szCs w:val="22"/>
          <w:lang w:val="ru-RU"/>
        </w:rPr>
      </w:pPr>
      <w:r w:rsidRPr="000B54A3">
        <w:rPr>
          <w:sz w:val="22"/>
          <w:szCs w:val="22"/>
          <w:lang w:val="ru-RU"/>
        </w:rPr>
        <w:t xml:space="preserve">Уговорне стране сагласно констатују : </w:t>
      </w:r>
    </w:p>
    <w:p w14:paraId="333E481A" w14:textId="33CB32AE" w:rsidR="005B4C6C" w:rsidRPr="00211FC1" w:rsidRDefault="005B4C6C" w:rsidP="00E57303">
      <w:pPr>
        <w:numPr>
          <w:ilvl w:val="0"/>
          <w:numId w:val="22"/>
        </w:numPr>
        <w:ind w:left="426"/>
        <w:jc w:val="both"/>
        <w:rPr>
          <w:sz w:val="22"/>
          <w:szCs w:val="22"/>
          <w:lang w:val="ru-RU"/>
        </w:rPr>
      </w:pPr>
      <w:r w:rsidRPr="00211FC1">
        <w:rPr>
          <w:sz w:val="22"/>
          <w:szCs w:val="22"/>
          <w:lang w:val="ru-RU"/>
        </w:rPr>
        <w:t xml:space="preserve">да је Наручилац спровео поступак јавне набавке мале вредности чији је предмет </w:t>
      </w:r>
      <w:r w:rsidR="006D1B22" w:rsidRPr="00211FC1">
        <w:rPr>
          <w:sz w:val="22"/>
          <w:szCs w:val="22"/>
          <w:lang w:val="ru-RU"/>
        </w:rPr>
        <w:t xml:space="preserve">набавка услуге </w:t>
      </w:r>
      <w:r w:rsidR="00585AD5" w:rsidRPr="00211FC1">
        <w:rPr>
          <w:sz w:val="22"/>
          <w:szCs w:val="22"/>
          <w:lang w:val="ru-RU"/>
        </w:rPr>
        <w:t xml:space="preserve">одржавање возила </w:t>
      </w:r>
      <w:r w:rsidR="006D1B22" w:rsidRPr="000B54A3">
        <w:rPr>
          <w:sz w:val="22"/>
          <w:szCs w:val="22"/>
          <w:lang w:val="sr-Cyrl-RS"/>
        </w:rPr>
        <w:t xml:space="preserve">(сервисирање и поправка) </w:t>
      </w:r>
      <w:r w:rsidR="00585AD5" w:rsidRPr="00211FC1">
        <w:rPr>
          <w:sz w:val="22"/>
          <w:szCs w:val="22"/>
          <w:lang w:val="ru-RU"/>
        </w:rPr>
        <w:t>Агенције за лиценцирање стечајних управника</w:t>
      </w:r>
      <w:r w:rsidRPr="00211FC1">
        <w:rPr>
          <w:sz w:val="22"/>
          <w:szCs w:val="22"/>
          <w:lang w:val="ru-RU"/>
        </w:rPr>
        <w:t xml:space="preserve">, број </w:t>
      </w:r>
      <w:r w:rsidR="00882B86">
        <w:rPr>
          <w:sz w:val="22"/>
          <w:szCs w:val="22"/>
          <w:lang w:val="sr-Cyrl-CS"/>
        </w:rPr>
        <w:t>5</w:t>
      </w:r>
      <w:r w:rsidRPr="00211FC1">
        <w:rPr>
          <w:sz w:val="22"/>
          <w:szCs w:val="22"/>
          <w:lang w:val="ru-RU"/>
        </w:rPr>
        <w:t>/</w:t>
      </w:r>
      <w:r w:rsidRPr="000B54A3">
        <w:rPr>
          <w:sz w:val="22"/>
          <w:szCs w:val="22"/>
          <w:lang w:val="sr-Cyrl-CS"/>
        </w:rPr>
        <w:t>20</w:t>
      </w:r>
      <w:r w:rsidR="00882B86" w:rsidRPr="00211FC1">
        <w:rPr>
          <w:sz w:val="22"/>
          <w:szCs w:val="22"/>
          <w:lang w:val="ru-RU"/>
        </w:rPr>
        <w:t>17</w:t>
      </w:r>
      <w:r w:rsidRPr="00211FC1">
        <w:rPr>
          <w:sz w:val="22"/>
          <w:szCs w:val="22"/>
          <w:lang w:val="ru-RU"/>
        </w:rPr>
        <w:t>, на основу Закона о јавним набавкама ("Службени гласник РС", бр. 124/2012</w:t>
      </w:r>
      <w:r w:rsidR="00FE32EF" w:rsidRPr="000B54A3">
        <w:rPr>
          <w:sz w:val="22"/>
          <w:szCs w:val="22"/>
          <w:lang w:val="sr-Cyrl-RS"/>
        </w:rPr>
        <w:t xml:space="preserve">, </w:t>
      </w:r>
      <w:r w:rsidR="00DE3DC8" w:rsidRPr="000B54A3">
        <w:rPr>
          <w:sz w:val="22"/>
          <w:szCs w:val="22"/>
          <w:lang w:val="sr-Cyrl-RS"/>
        </w:rPr>
        <w:t>14/15</w:t>
      </w:r>
      <w:r w:rsidR="00FE32EF" w:rsidRPr="000B54A3">
        <w:rPr>
          <w:sz w:val="22"/>
          <w:szCs w:val="22"/>
          <w:lang w:val="sr-Cyrl-RS"/>
        </w:rPr>
        <w:t xml:space="preserve"> и 68/15</w:t>
      </w:r>
      <w:r w:rsidRPr="00211FC1">
        <w:rPr>
          <w:sz w:val="22"/>
          <w:szCs w:val="22"/>
          <w:lang w:val="ru-RU"/>
        </w:rPr>
        <w:t xml:space="preserve">) и Одлуке о покретању поступка </w:t>
      </w:r>
      <w:r w:rsidR="00882B86">
        <w:rPr>
          <w:sz w:val="22"/>
          <w:szCs w:val="22"/>
          <w:lang w:val="sr-Latn-CS"/>
        </w:rPr>
        <w:t xml:space="preserve">IV </w:t>
      </w:r>
      <w:r w:rsidR="007853D5">
        <w:rPr>
          <w:sz w:val="22"/>
          <w:szCs w:val="22"/>
          <w:lang w:val="sr-Latn-CS"/>
        </w:rPr>
        <w:t>14-1/5/2018</w:t>
      </w:r>
      <w:r w:rsidR="00E70BBC" w:rsidRPr="000B54A3">
        <w:rPr>
          <w:sz w:val="22"/>
          <w:szCs w:val="22"/>
          <w:lang w:val="sr-Latn-CS"/>
        </w:rPr>
        <w:t>-02</w:t>
      </w:r>
      <w:r w:rsidRPr="00211FC1">
        <w:rPr>
          <w:sz w:val="22"/>
          <w:szCs w:val="22"/>
          <w:lang w:val="ru-RU"/>
        </w:rPr>
        <w:t xml:space="preserve"> од </w:t>
      </w:r>
      <w:r w:rsidR="007853D5">
        <w:rPr>
          <w:sz w:val="22"/>
          <w:szCs w:val="22"/>
          <w:lang w:val="ru-RU"/>
        </w:rPr>
        <w:t>13</w:t>
      </w:r>
      <w:r w:rsidRPr="00211FC1">
        <w:rPr>
          <w:sz w:val="22"/>
          <w:szCs w:val="22"/>
          <w:lang w:val="ru-RU"/>
        </w:rPr>
        <w:t>.</w:t>
      </w:r>
      <w:r w:rsidRPr="000B54A3">
        <w:rPr>
          <w:sz w:val="22"/>
          <w:szCs w:val="22"/>
          <w:lang w:val="sr-Cyrl-CS"/>
        </w:rPr>
        <w:t xml:space="preserve"> </w:t>
      </w:r>
      <w:r w:rsidR="00585AD5" w:rsidRPr="00211FC1">
        <w:rPr>
          <w:sz w:val="22"/>
          <w:szCs w:val="22"/>
          <w:lang w:val="ru-RU"/>
        </w:rPr>
        <w:t>март</w:t>
      </w:r>
      <w:r w:rsidR="007853D5">
        <w:rPr>
          <w:sz w:val="22"/>
          <w:szCs w:val="22"/>
          <w:lang w:val="ru-RU"/>
        </w:rPr>
        <w:t>а 2018</w:t>
      </w:r>
      <w:r w:rsidRPr="00211FC1">
        <w:rPr>
          <w:sz w:val="22"/>
          <w:szCs w:val="22"/>
          <w:lang w:val="ru-RU"/>
        </w:rPr>
        <w:t>. године.</w:t>
      </w:r>
    </w:p>
    <w:p w14:paraId="7760ED80" w14:textId="31536270" w:rsidR="005B4C6C" w:rsidRPr="00211FC1" w:rsidRDefault="005B4C6C" w:rsidP="00E57303">
      <w:pPr>
        <w:numPr>
          <w:ilvl w:val="0"/>
          <w:numId w:val="22"/>
        </w:numPr>
        <w:ind w:left="426"/>
        <w:jc w:val="both"/>
        <w:rPr>
          <w:sz w:val="22"/>
          <w:szCs w:val="22"/>
          <w:lang w:val="ru-RU"/>
        </w:rPr>
      </w:pPr>
      <w:r w:rsidRPr="00211FC1">
        <w:rPr>
          <w:sz w:val="22"/>
          <w:szCs w:val="22"/>
          <w:lang w:val="ru-RU"/>
        </w:rPr>
        <w:t xml:space="preserve">да је </w:t>
      </w:r>
      <w:r w:rsidR="00350784" w:rsidRPr="000B54A3">
        <w:rPr>
          <w:sz w:val="22"/>
          <w:szCs w:val="22"/>
          <w:lang w:val="sr-Cyrl-CS"/>
        </w:rPr>
        <w:t>Извршилац</w:t>
      </w:r>
      <w:r w:rsidRPr="00211FC1">
        <w:rPr>
          <w:sz w:val="22"/>
          <w:szCs w:val="22"/>
          <w:lang w:val="ru-RU"/>
        </w:rPr>
        <w:t xml:space="preserve"> доставио (заједничку/са подизвођачем) понуду број </w:t>
      </w:r>
      <w:r w:rsidRPr="000B54A3">
        <w:rPr>
          <w:sz w:val="22"/>
          <w:szCs w:val="22"/>
          <w:lang w:val="sr-Cyrl-CS"/>
        </w:rPr>
        <w:t>_______________</w:t>
      </w:r>
      <w:r w:rsidR="00C519D3">
        <w:rPr>
          <w:sz w:val="22"/>
          <w:szCs w:val="22"/>
          <w:lang w:val="sr-Cyrl-CS"/>
        </w:rPr>
        <w:t xml:space="preserve"> за партију број__________ </w:t>
      </w:r>
      <w:r w:rsidRPr="00211FC1">
        <w:rPr>
          <w:sz w:val="22"/>
          <w:szCs w:val="22"/>
          <w:lang w:val="ru-RU"/>
        </w:rPr>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14:paraId="5C844275" w14:textId="271A94F6" w:rsidR="005B4C6C" w:rsidRPr="00211FC1" w:rsidRDefault="005B4C6C" w:rsidP="00E57303">
      <w:pPr>
        <w:numPr>
          <w:ilvl w:val="0"/>
          <w:numId w:val="22"/>
        </w:numPr>
        <w:ind w:left="426"/>
        <w:jc w:val="both"/>
        <w:rPr>
          <w:sz w:val="22"/>
          <w:szCs w:val="22"/>
          <w:lang w:val="ru-RU"/>
        </w:rPr>
      </w:pPr>
      <w:r w:rsidRPr="00211FC1">
        <w:rPr>
          <w:sz w:val="22"/>
          <w:szCs w:val="22"/>
          <w:lang w:val="ru-RU"/>
        </w:rPr>
        <w:t>да је Наручилац Одлуком о додели уговора број _____________</w:t>
      </w:r>
      <w:r w:rsidR="005443BC" w:rsidRPr="000B54A3">
        <w:rPr>
          <w:sz w:val="22"/>
          <w:szCs w:val="22"/>
          <w:lang w:val="sr-Cyrl-CS"/>
        </w:rPr>
        <w:t>___</w:t>
      </w:r>
      <w:r w:rsidRPr="00211FC1">
        <w:rPr>
          <w:sz w:val="22"/>
          <w:szCs w:val="22"/>
          <w:lang w:val="ru-RU"/>
        </w:rPr>
        <w:t>(попуњава Наручилац</w:t>
      </w:r>
      <w:r w:rsidR="00585AD5" w:rsidRPr="00211FC1">
        <w:rPr>
          <w:sz w:val="22"/>
          <w:szCs w:val="22"/>
          <w:lang w:val="ru-RU"/>
        </w:rPr>
        <w:t>), доделио уговор за набавку услуге сервисирања и одржавања возила Агенције за лиценцирање стечајних управника</w:t>
      </w:r>
      <w:r w:rsidR="00C519D3">
        <w:rPr>
          <w:sz w:val="22"/>
          <w:szCs w:val="22"/>
          <w:lang w:val="sr-Cyrl-RS"/>
        </w:rPr>
        <w:t xml:space="preserve"> за Партију ____________</w:t>
      </w:r>
      <w:r w:rsidRPr="00211FC1">
        <w:rPr>
          <w:sz w:val="22"/>
          <w:szCs w:val="22"/>
          <w:lang w:val="ru-RU"/>
        </w:rPr>
        <w:t>.</w:t>
      </w:r>
    </w:p>
    <w:p w14:paraId="58F65F30" w14:textId="77777777" w:rsidR="005B4C6C" w:rsidRDefault="005B4C6C" w:rsidP="00E57303">
      <w:pPr>
        <w:numPr>
          <w:ilvl w:val="0"/>
          <w:numId w:val="22"/>
        </w:numPr>
        <w:ind w:left="426"/>
        <w:jc w:val="both"/>
      </w:pPr>
      <w:r w:rsidRPr="00211FC1">
        <w:rPr>
          <w:sz w:val="22"/>
          <w:szCs w:val="22"/>
          <w:lang w:val="ru-RU"/>
        </w:rPr>
        <w:t xml:space="preserve">да Наручилац овај уговор закључује на основу члана 113. </w:t>
      </w:r>
      <w:r w:rsidRPr="000B54A3">
        <w:rPr>
          <w:sz w:val="22"/>
          <w:szCs w:val="22"/>
        </w:rPr>
        <w:t xml:space="preserve">Закона о </w:t>
      </w:r>
      <w:proofErr w:type="gramStart"/>
      <w:r w:rsidRPr="000B54A3">
        <w:rPr>
          <w:sz w:val="22"/>
          <w:szCs w:val="22"/>
        </w:rPr>
        <w:t>јавним  набавкама</w:t>
      </w:r>
      <w:proofErr w:type="gramEnd"/>
      <w:r w:rsidRPr="005B4C6C">
        <w:t>.</w:t>
      </w:r>
    </w:p>
    <w:p w14:paraId="7EAEA8B9" w14:textId="77777777" w:rsidR="00350784" w:rsidRPr="005B4C6C" w:rsidRDefault="00350784" w:rsidP="00350784">
      <w:pPr>
        <w:ind w:left="426"/>
        <w:jc w:val="both"/>
      </w:pPr>
    </w:p>
    <w:p w14:paraId="0D8BBDD1" w14:textId="77777777" w:rsidR="00350784" w:rsidRPr="005C55EF" w:rsidRDefault="00350784" w:rsidP="00350784">
      <w:pPr>
        <w:rPr>
          <w:b/>
          <w:sz w:val="22"/>
          <w:szCs w:val="22"/>
          <w:lang w:val="sr-Cyrl-CS"/>
        </w:rPr>
      </w:pPr>
      <w:r w:rsidRPr="005C55EF">
        <w:rPr>
          <w:b/>
          <w:sz w:val="22"/>
          <w:szCs w:val="22"/>
          <w:lang w:val="sr-Cyrl-CS"/>
        </w:rPr>
        <w:t>ПРЕДМЕТ УГОВОРА:</w:t>
      </w:r>
    </w:p>
    <w:p w14:paraId="44FDB119" w14:textId="77777777" w:rsidR="00350784" w:rsidRPr="005C55EF" w:rsidRDefault="00350784" w:rsidP="00350784">
      <w:pPr>
        <w:tabs>
          <w:tab w:val="center" w:pos="4320"/>
          <w:tab w:val="left" w:pos="5850"/>
        </w:tabs>
        <w:jc w:val="center"/>
        <w:rPr>
          <w:b/>
          <w:sz w:val="22"/>
          <w:szCs w:val="22"/>
          <w:lang w:val="ru-RU"/>
        </w:rPr>
      </w:pPr>
      <w:r w:rsidRPr="005C55EF">
        <w:rPr>
          <w:b/>
          <w:sz w:val="22"/>
          <w:szCs w:val="22"/>
          <w:lang w:val="ru-RU"/>
        </w:rPr>
        <w:t xml:space="preserve">Члан </w:t>
      </w:r>
      <w:r w:rsidRPr="005C55EF">
        <w:rPr>
          <w:b/>
          <w:sz w:val="22"/>
          <w:szCs w:val="22"/>
          <w:lang w:val="sr-Cyrl-CS"/>
        </w:rPr>
        <w:t>1</w:t>
      </w:r>
      <w:r w:rsidRPr="005C55EF">
        <w:rPr>
          <w:b/>
          <w:sz w:val="22"/>
          <w:szCs w:val="22"/>
          <w:lang w:val="ru-RU"/>
        </w:rPr>
        <w:t>.</w:t>
      </w:r>
    </w:p>
    <w:p w14:paraId="537FF26F" w14:textId="68D5879D" w:rsidR="00350784" w:rsidRPr="006D1B22" w:rsidRDefault="00350784" w:rsidP="00350784">
      <w:pPr>
        <w:jc w:val="both"/>
        <w:rPr>
          <w:sz w:val="22"/>
          <w:szCs w:val="22"/>
          <w:lang w:val="sr-Cyrl-CS"/>
        </w:rPr>
      </w:pPr>
      <w:r w:rsidRPr="005C55EF">
        <w:rPr>
          <w:sz w:val="22"/>
          <w:szCs w:val="22"/>
          <w:lang w:val="sr-Cyrl-CS"/>
        </w:rPr>
        <w:tab/>
        <w:t xml:space="preserve">Предмет уговора је вршење услуга </w:t>
      </w:r>
      <w:r w:rsidRPr="005C55EF">
        <w:rPr>
          <w:bCs/>
          <w:sz w:val="22"/>
          <w:szCs w:val="22"/>
          <w:lang w:val="sr-Cyrl-CS"/>
        </w:rPr>
        <w:t xml:space="preserve">одржавања </w:t>
      </w:r>
      <w:r w:rsidR="006C6F48">
        <w:rPr>
          <w:bCs/>
          <w:sz w:val="22"/>
          <w:szCs w:val="22"/>
          <w:lang w:val="sr-Cyrl-CS"/>
        </w:rPr>
        <w:t>_________</w:t>
      </w:r>
      <w:r w:rsidR="006D1B22">
        <w:rPr>
          <w:bCs/>
          <w:sz w:val="22"/>
          <w:szCs w:val="22"/>
          <w:lang w:val="sr-Cyrl-CS"/>
        </w:rPr>
        <w:t xml:space="preserve"> </w:t>
      </w:r>
      <w:r w:rsidRPr="005C55EF">
        <w:rPr>
          <w:bCs/>
          <w:sz w:val="22"/>
          <w:szCs w:val="22"/>
          <w:lang w:val="sr-Cyrl-CS"/>
        </w:rPr>
        <w:t xml:space="preserve">возила </w:t>
      </w:r>
      <w:r w:rsidR="006D1B22">
        <w:rPr>
          <w:bCs/>
          <w:sz w:val="22"/>
          <w:szCs w:val="22"/>
          <w:lang w:val="sr-Cyrl-CS"/>
        </w:rPr>
        <w:t xml:space="preserve">(сервисирање и поправка) </w:t>
      </w:r>
      <w:r w:rsidR="00584229">
        <w:rPr>
          <w:bCs/>
          <w:sz w:val="22"/>
          <w:szCs w:val="22"/>
          <w:lang w:val="sr-Cyrl-CS"/>
        </w:rPr>
        <w:t>са уградњом</w:t>
      </w:r>
      <w:r w:rsidRPr="005C55EF">
        <w:rPr>
          <w:bCs/>
          <w:sz w:val="22"/>
          <w:szCs w:val="22"/>
          <w:lang w:val="sr-Cyrl-CS"/>
        </w:rPr>
        <w:t xml:space="preserve"> резервних д</w:t>
      </w:r>
      <w:r w:rsidR="00584229">
        <w:rPr>
          <w:bCs/>
          <w:sz w:val="22"/>
          <w:szCs w:val="22"/>
          <w:lang w:val="sr-Cyrl-CS"/>
        </w:rPr>
        <w:t xml:space="preserve">елова </w:t>
      </w:r>
      <w:r w:rsidRPr="005C55EF">
        <w:rPr>
          <w:bCs/>
          <w:sz w:val="22"/>
          <w:szCs w:val="22"/>
          <w:lang w:val="sr-Cyrl-CS"/>
        </w:rPr>
        <w:t xml:space="preserve">за </w:t>
      </w:r>
      <w:r w:rsidR="006D1B22" w:rsidRPr="006D1B22">
        <w:rPr>
          <w:bCs/>
          <w:sz w:val="22"/>
          <w:szCs w:val="22"/>
          <w:lang w:val="sr-Cyrl-CS"/>
        </w:rPr>
        <w:t>потребе Агенције за лиценцирање стечајних управника</w:t>
      </w:r>
      <w:r w:rsidRPr="006D1B22">
        <w:rPr>
          <w:sz w:val="22"/>
          <w:szCs w:val="22"/>
          <w:lang w:val="sr-Cyrl-CS"/>
        </w:rPr>
        <w:t xml:space="preserve">, у свему према понуди Извршиоца, број _________ од ________године </w:t>
      </w:r>
      <w:r w:rsidR="003C7714" w:rsidRPr="006D1B22">
        <w:rPr>
          <w:sz w:val="22"/>
          <w:szCs w:val="22"/>
          <w:lang w:val="sr-Cyrl-CS"/>
        </w:rPr>
        <w:t>за партију</w:t>
      </w:r>
      <w:r w:rsidR="003C7714">
        <w:rPr>
          <w:sz w:val="22"/>
          <w:szCs w:val="22"/>
          <w:lang w:val="sr-Cyrl-CS"/>
        </w:rPr>
        <w:t xml:space="preserve"> број </w:t>
      </w:r>
      <w:r w:rsidR="003C7714" w:rsidRPr="006D1B22">
        <w:rPr>
          <w:sz w:val="22"/>
          <w:szCs w:val="22"/>
          <w:lang w:val="sr-Cyrl-CS"/>
        </w:rPr>
        <w:t>____________</w:t>
      </w:r>
      <w:r w:rsidR="003C7714">
        <w:rPr>
          <w:sz w:val="22"/>
          <w:szCs w:val="22"/>
          <w:lang w:val="sr-Cyrl-CS"/>
        </w:rPr>
        <w:t xml:space="preserve"> </w:t>
      </w:r>
      <w:r w:rsidRPr="006D1B22">
        <w:rPr>
          <w:sz w:val="22"/>
          <w:szCs w:val="22"/>
          <w:lang w:val="sr-Cyrl-CS"/>
        </w:rPr>
        <w:t>и одредбама овог уговора.</w:t>
      </w:r>
    </w:p>
    <w:p w14:paraId="6E846ACE" w14:textId="77777777" w:rsidR="00350784" w:rsidRPr="005C55EF" w:rsidRDefault="00350784" w:rsidP="00350784">
      <w:pPr>
        <w:ind w:firstLine="720"/>
        <w:jc w:val="both"/>
        <w:rPr>
          <w:i/>
          <w:sz w:val="22"/>
          <w:szCs w:val="22"/>
          <w:lang w:val="sr-Cyrl-CS"/>
        </w:rPr>
      </w:pPr>
      <w:r w:rsidRPr="006D1B22">
        <w:rPr>
          <w:i/>
          <w:sz w:val="22"/>
          <w:szCs w:val="22"/>
          <w:lang w:val="sr-Cyrl-CS"/>
        </w:rPr>
        <w:t>Извршилац наступа са подизвођачем ____________________________________,</w:t>
      </w:r>
      <w:r w:rsidRPr="005C55EF">
        <w:rPr>
          <w:i/>
          <w:sz w:val="22"/>
          <w:szCs w:val="22"/>
          <w:lang w:val="sr-Cyrl-CS"/>
        </w:rPr>
        <w:t xml:space="preserve"> из _______________________________, ул._____________________________ који ће делимично извршити предметну набавку и то у делу___________________________. </w:t>
      </w:r>
    </w:p>
    <w:p w14:paraId="690262E9" w14:textId="77777777" w:rsidR="00350784" w:rsidRPr="005C55EF" w:rsidRDefault="00350784" w:rsidP="00350784">
      <w:pPr>
        <w:ind w:firstLine="720"/>
        <w:jc w:val="both"/>
        <w:rPr>
          <w:bCs/>
          <w:iCs/>
          <w:sz w:val="22"/>
          <w:szCs w:val="22"/>
          <w:lang w:val="ru-RU"/>
        </w:rPr>
      </w:pPr>
      <w:r w:rsidRPr="005C55EF">
        <w:rPr>
          <w:bCs/>
          <w:sz w:val="22"/>
          <w:szCs w:val="22"/>
          <w:lang w:val="sr-Cyrl-RS"/>
        </w:rPr>
        <w:t>Понуда Извршиоца број ___________ од  ____________ године и</w:t>
      </w:r>
      <w:r w:rsidRPr="005C55EF">
        <w:rPr>
          <w:sz w:val="22"/>
          <w:szCs w:val="22"/>
          <w:lang w:val="sr-Cyrl-RS"/>
        </w:rPr>
        <w:t xml:space="preserve"> </w:t>
      </w:r>
      <w:r w:rsidRPr="005C55EF">
        <w:rPr>
          <w:rFonts w:eastAsia="TimesNewRomanPSMT"/>
          <w:bCs/>
          <w:color w:val="auto"/>
          <w:sz w:val="22"/>
          <w:szCs w:val="22"/>
        </w:rPr>
        <w:t>o</w:t>
      </w:r>
      <w:r w:rsidRPr="00211FC1">
        <w:rPr>
          <w:rFonts w:eastAsia="TimesNewRomanPSMT"/>
          <w:bCs/>
          <w:color w:val="auto"/>
          <w:sz w:val="22"/>
          <w:szCs w:val="22"/>
          <w:lang w:val="ru-RU"/>
        </w:rPr>
        <w:t>бразац техничке спецификације из погла</w:t>
      </w:r>
      <w:r w:rsidR="009004CB" w:rsidRPr="00211FC1">
        <w:rPr>
          <w:rFonts w:eastAsia="TimesNewRomanPSMT"/>
          <w:bCs/>
          <w:color w:val="auto"/>
          <w:sz w:val="22"/>
          <w:szCs w:val="22"/>
          <w:lang w:val="ru-RU"/>
        </w:rPr>
        <w:t xml:space="preserve">вља </w:t>
      </w:r>
      <w:r w:rsidR="009004CB">
        <w:rPr>
          <w:rFonts w:eastAsia="TimesNewRomanPSMT"/>
          <w:bCs/>
          <w:color w:val="auto"/>
          <w:sz w:val="22"/>
          <w:szCs w:val="22"/>
        </w:rPr>
        <w:t>IV</w:t>
      </w:r>
      <w:r w:rsidR="009004CB" w:rsidRPr="00211FC1">
        <w:rPr>
          <w:rFonts w:eastAsia="TimesNewRomanPSMT"/>
          <w:bCs/>
          <w:color w:val="auto"/>
          <w:sz w:val="22"/>
          <w:szCs w:val="22"/>
          <w:lang w:val="ru-RU"/>
        </w:rPr>
        <w:t xml:space="preserve"> конкурсне документације </w:t>
      </w:r>
      <w:r w:rsidRPr="005C55EF">
        <w:rPr>
          <w:sz w:val="22"/>
          <w:szCs w:val="22"/>
          <w:lang w:val="ru-RU"/>
        </w:rPr>
        <w:t>чин</w:t>
      </w:r>
      <w:r w:rsidRPr="005C55EF">
        <w:rPr>
          <w:sz w:val="22"/>
          <w:szCs w:val="22"/>
          <w:lang w:val="sr-Cyrl-RS"/>
        </w:rPr>
        <w:t>е</w:t>
      </w:r>
      <w:r w:rsidRPr="005C55EF">
        <w:rPr>
          <w:sz w:val="22"/>
          <w:szCs w:val="22"/>
          <w:lang w:val="ru-RU"/>
        </w:rPr>
        <w:t xml:space="preserve"> саставни део овог уговорa</w:t>
      </w:r>
      <w:r w:rsidRPr="00211FC1">
        <w:rPr>
          <w:bCs/>
          <w:iCs/>
          <w:sz w:val="22"/>
          <w:szCs w:val="22"/>
          <w:lang w:val="ru-RU"/>
        </w:rPr>
        <w:t>.</w:t>
      </w:r>
    </w:p>
    <w:p w14:paraId="1B996B13" w14:textId="77777777" w:rsidR="006D1B22" w:rsidRDefault="006D1B22" w:rsidP="00584229">
      <w:pPr>
        <w:rPr>
          <w:b/>
          <w:bCs/>
          <w:iCs/>
          <w:sz w:val="22"/>
          <w:szCs w:val="22"/>
          <w:lang w:val="ru-RU"/>
        </w:rPr>
      </w:pPr>
    </w:p>
    <w:p w14:paraId="67AD76FD" w14:textId="23E9418B" w:rsidR="000B54A3" w:rsidRDefault="000B54A3" w:rsidP="00350784">
      <w:pPr>
        <w:jc w:val="center"/>
        <w:rPr>
          <w:b/>
          <w:bCs/>
          <w:iCs/>
          <w:sz w:val="22"/>
          <w:szCs w:val="22"/>
          <w:lang w:val="ru-RU"/>
        </w:rPr>
      </w:pPr>
    </w:p>
    <w:p w14:paraId="468433E2" w14:textId="41E6545D" w:rsidR="003C7714" w:rsidRDefault="003C7714" w:rsidP="00350784">
      <w:pPr>
        <w:jc w:val="center"/>
        <w:rPr>
          <w:b/>
          <w:bCs/>
          <w:iCs/>
          <w:sz w:val="22"/>
          <w:szCs w:val="22"/>
          <w:lang w:val="ru-RU"/>
        </w:rPr>
      </w:pPr>
    </w:p>
    <w:p w14:paraId="3C3F4575" w14:textId="3030B533" w:rsidR="003C7714" w:rsidRDefault="003C7714" w:rsidP="00350784">
      <w:pPr>
        <w:jc w:val="center"/>
        <w:rPr>
          <w:b/>
          <w:bCs/>
          <w:iCs/>
          <w:sz w:val="22"/>
          <w:szCs w:val="22"/>
          <w:lang w:val="ru-RU"/>
        </w:rPr>
      </w:pPr>
    </w:p>
    <w:p w14:paraId="57A43613" w14:textId="4D9F55C7" w:rsidR="003C7714" w:rsidRDefault="003C7714" w:rsidP="00350784">
      <w:pPr>
        <w:jc w:val="center"/>
        <w:rPr>
          <w:b/>
          <w:bCs/>
          <w:iCs/>
          <w:sz w:val="22"/>
          <w:szCs w:val="22"/>
          <w:lang w:val="ru-RU"/>
        </w:rPr>
      </w:pPr>
    </w:p>
    <w:p w14:paraId="74AA8FD4" w14:textId="77777777" w:rsidR="003C7714" w:rsidRPr="005C55EF" w:rsidRDefault="003C7714" w:rsidP="00350784">
      <w:pPr>
        <w:jc w:val="center"/>
        <w:rPr>
          <w:b/>
          <w:bCs/>
          <w:iCs/>
          <w:sz w:val="22"/>
          <w:szCs w:val="22"/>
          <w:lang w:val="ru-RU"/>
        </w:rPr>
      </w:pPr>
    </w:p>
    <w:p w14:paraId="04BAC5DE" w14:textId="77777777" w:rsidR="00350784" w:rsidRPr="005C55EF" w:rsidRDefault="00350784" w:rsidP="00350784">
      <w:pPr>
        <w:jc w:val="center"/>
        <w:rPr>
          <w:b/>
          <w:bCs/>
          <w:iCs/>
          <w:sz w:val="22"/>
          <w:szCs w:val="22"/>
          <w:lang w:val="sr-Cyrl-CS"/>
        </w:rPr>
      </w:pPr>
      <w:r w:rsidRPr="005C55EF">
        <w:rPr>
          <w:b/>
          <w:bCs/>
          <w:iCs/>
          <w:sz w:val="22"/>
          <w:szCs w:val="22"/>
          <w:lang w:val="sr-Cyrl-CS"/>
        </w:rPr>
        <w:lastRenderedPageBreak/>
        <w:t>Члан 2.</w:t>
      </w:r>
    </w:p>
    <w:p w14:paraId="0C459617" w14:textId="77777777" w:rsidR="00350784" w:rsidRPr="005C55EF" w:rsidRDefault="00350784" w:rsidP="00350784">
      <w:pPr>
        <w:jc w:val="both"/>
        <w:rPr>
          <w:sz w:val="22"/>
          <w:szCs w:val="22"/>
          <w:lang w:val="sr-Cyrl-CS"/>
        </w:rPr>
      </w:pPr>
      <w:r w:rsidRPr="005C55EF">
        <w:rPr>
          <w:sz w:val="22"/>
          <w:szCs w:val="22"/>
          <w:lang w:val="sr-Cyrl-CS"/>
        </w:rPr>
        <w:tab/>
        <w:t>Уговорне стране сагласно констатују:</w:t>
      </w:r>
    </w:p>
    <w:p w14:paraId="649BABEC" w14:textId="77777777" w:rsidR="00350784" w:rsidRPr="005C55EF" w:rsidRDefault="00350784" w:rsidP="00350784">
      <w:pPr>
        <w:ind w:firstLine="720"/>
        <w:jc w:val="both"/>
        <w:rPr>
          <w:sz w:val="22"/>
          <w:szCs w:val="22"/>
          <w:lang w:val="sr-Cyrl-CS"/>
        </w:rPr>
      </w:pPr>
      <w:r w:rsidRPr="005C55EF">
        <w:rPr>
          <w:sz w:val="22"/>
          <w:szCs w:val="22"/>
          <w:lang w:val="sr-Cyrl-CS"/>
        </w:rPr>
        <w:t xml:space="preserve">          - д</w:t>
      </w:r>
      <w:r w:rsidR="009004CB">
        <w:rPr>
          <w:sz w:val="22"/>
          <w:szCs w:val="22"/>
          <w:lang w:val="sr-Cyrl-CS"/>
        </w:rPr>
        <w:t xml:space="preserve">а је Наручилац спровео </w:t>
      </w:r>
      <w:r w:rsidRPr="005C55EF">
        <w:rPr>
          <w:sz w:val="22"/>
          <w:szCs w:val="22"/>
          <w:lang w:val="sr-Cyrl-CS"/>
        </w:rPr>
        <w:t xml:space="preserve">поступак јавне набавке </w:t>
      </w:r>
      <w:r w:rsidR="009004CB">
        <w:rPr>
          <w:sz w:val="22"/>
          <w:szCs w:val="22"/>
          <w:lang w:val="sr-Cyrl-RS"/>
        </w:rPr>
        <w:t>мале вредности з</w:t>
      </w:r>
      <w:r w:rsidR="00700E81">
        <w:rPr>
          <w:sz w:val="22"/>
          <w:szCs w:val="22"/>
          <w:lang w:val="sr-Cyrl-RS"/>
        </w:rPr>
        <w:t xml:space="preserve">а </w:t>
      </w:r>
      <w:r w:rsidRPr="005C55EF">
        <w:rPr>
          <w:sz w:val="22"/>
          <w:szCs w:val="22"/>
          <w:lang w:val="sr-Cyrl-CS"/>
        </w:rPr>
        <w:t xml:space="preserve">услуге </w:t>
      </w:r>
      <w:r w:rsidRPr="005C55EF">
        <w:rPr>
          <w:bCs/>
          <w:sz w:val="22"/>
          <w:szCs w:val="22"/>
          <w:lang w:val="sr-Cyrl-CS"/>
        </w:rPr>
        <w:t xml:space="preserve">одржавања возила </w:t>
      </w:r>
      <w:r w:rsidR="00700E81">
        <w:rPr>
          <w:bCs/>
          <w:sz w:val="22"/>
          <w:szCs w:val="22"/>
          <w:lang w:val="sr-Cyrl-CS"/>
        </w:rPr>
        <w:t xml:space="preserve">(сервисирање и поправка) </w:t>
      </w:r>
      <w:r w:rsidR="00584229">
        <w:rPr>
          <w:bCs/>
          <w:sz w:val="22"/>
          <w:szCs w:val="22"/>
          <w:lang w:val="sr-Cyrl-CS"/>
        </w:rPr>
        <w:t>са уградњом резервних делова</w:t>
      </w:r>
      <w:r w:rsidR="00700E81">
        <w:rPr>
          <w:bCs/>
          <w:sz w:val="22"/>
          <w:szCs w:val="22"/>
          <w:lang w:val="sr-Cyrl-CS"/>
        </w:rPr>
        <w:t xml:space="preserve"> за потребе Агенције за лиценцирање стечајних управника</w:t>
      </w:r>
      <w:r w:rsidRPr="005C55EF">
        <w:rPr>
          <w:sz w:val="22"/>
          <w:szCs w:val="22"/>
          <w:lang w:val="sr-Cyrl-CS"/>
        </w:rPr>
        <w:t xml:space="preserve">, обликоване у </w:t>
      </w:r>
      <w:r w:rsidR="00700E81">
        <w:rPr>
          <w:sz w:val="22"/>
          <w:szCs w:val="22"/>
          <w:lang w:val="sr-Cyrl-RS"/>
        </w:rPr>
        <w:t>2</w:t>
      </w:r>
      <w:r w:rsidR="00700E81">
        <w:rPr>
          <w:sz w:val="22"/>
          <w:szCs w:val="22"/>
          <w:lang w:val="sr-Cyrl-CS"/>
        </w:rPr>
        <w:t xml:space="preserve"> партије</w:t>
      </w:r>
      <w:r w:rsidRPr="005C55EF">
        <w:rPr>
          <w:sz w:val="22"/>
          <w:szCs w:val="22"/>
          <w:lang w:val="sr-Cyrl-CS"/>
        </w:rPr>
        <w:t>;</w:t>
      </w:r>
    </w:p>
    <w:p w14:paraId="431F6615" w14:textId="0BE89B84" w:rsidR="00350784" w:rsidRPr="005C55EF" w:rsidRDefault="00350784" w:rsidP="00350784">
      <w:pPr>
        <w:pStyle w:val="BodyText3"/>
        <w:widowControl w:val="0"/>
        <w:numPr>
          <w:ilvl w:val="0"/>
          <w:numId w:val="34"/>
        </w:numPr>
        <w:tabs>
          <w:tab w:val="clear" w:pos="720"/>
          <w:tab w:val="num" w:pos="-120"/>
          <w:tab w:val="left" w:pos="900"/>
          <w:tab w:val="left" w:pos="1418"/>
        </w:tabs>
        <w:suppressAutoHyphens w:val="0"/>
        <w:spacing w:after="0" w:line="240" w:lineRule="auto"/>
        <w:ind w:left="0" w:firstLine="720"/>
        <w:jc w:val="both"/>
        <w:rPr>
          <w:bCs/>
          <w:sz w:val="22"/>
          <w:szCs w:val="22"/>
          <w:lang w:val="ru-RU"/>
        </w:rPr>
      </w:pPr>
      <w:r w:rsidRPr="005C55EF">
        <w:rPr>
          <w:sz w:val="22"/>
          <w:szCs w:val="22"/>
          <w:lang w:val="ru-RU"/>
        </w:rPr>
        <w:t xml:space="preserve">да је </w:t>
      </w:r>
      <w:r w:rsidRPr="005C55EF">
        <w:rPr>
          <w:sz w:val="22"/>
          <w:szCs w:val="22"/>
          <w:lang w:val="sr-Cyrl-RS"/>
        </w:rPr>
        <w:t>Извршилац</w:t>
      </w:r>
      <w:r w:rsidRPr="005C55EF">
        <w:rPr>
          <w:sz w:val="22"/>
          <w:szCs w:val="22"/>
          <w:lang w:val="ru-RU"/>
        </w:rPr>
        <w:t xml:space="preserve"> доставио понуду број </w:t>
      </w:r>
      <w:r w:rsidRPr="005C55EF">
        <w:rPr>
          <w:sz w:val="22"/>
          <w:szCs w:val="22"/>
          <w:lang w:val="sr-Cyrl-RS"/>
        </w:rPr>
        <w:t xml:space="preserve">_____ од _______ године, </w:t>
      </w:r>
      <w:r w:rsidR="006C6F48">
        <w:rPr>
          <w:sz w:val="22"/>
          <w:szCs w:val="22"/>
          <w:lang w:val="sr-Cyrl-RS"/>
        </w:rPr>
        <w:t xml:space="preserve">за партију број________ </w:t>
      </w:r>
      <w:r w:rsidRPr="005C55EF">
        <w:rPr>
          <w:sz w:val="22"/>
          <w:szCs w:val="22"/>
          <w:lang w:val="ru-RU"/>
        </w:rPr>
        <w:t>која у потпуности  одговара захтевима из конкурсне документације;</w:t>
      </w:r>
    </w:p>
    <w:p w14:paraId="269C1C4E" w14:textId="702F1FBE" w:rsidR="00350784" w:rsidRPr="005C55EF" w:rsidRDefault="00350784" w:rsidP="00350784">
      <w:pPr>
        <w:tabs>
          <w:tab w:val="left" w:pos="1418"/>
        </w:tabs>
        <w:jc w:val="both"/>
        <w:rPr>
          <w:bCs/>
          <w:sz w:val="22"/>
          <w:szCs w:val="22"/>
          <w:lang w:val="ru-RU"/>
        </w:rPr>
      </w:pPr>
      <w:r w:rsidRPr="005C55EF">
        <w:rPr>
          <w:bCs/>
          <w:sz w:val="22"/>
          <w:szCs w:val="22"/>
          <w:lang w:val="ru-RU"/>
        </w:rPr>
        <w:t xml:space="preserve">            -</w:t>
      </w:r>
      <w:r w:rsidR="00C519D3">
        <w:rPr>
          <w:bCs/>
          <w:sz w:val="22"/>
          <w:szCs w:val="22"/>
          <w:lang w:val="ru-RU"/>
        </w:rPr>
        <w:t xml:space="preserve"> </w:t>
      </w:r>
      <w:r w:rsidRPr="005C55EF">
        <w:rPr>
          <w:bCs/>
          <w:sz w:val="22"/>
          <w:szCs w:val="22"/>
          <w:lang w:val="ru-RU"/>
        </w:rPr>
        <w:t xml:space="preserve">да је </w:t>
      </w:r>
      <w:r w:rsidRPr="005C55EF">
        <w:rPr>
          <w:bCs/>
          <w:sz w:val="22"/>
          <w:szCs w:val="22"/>
          <w:lang w:val="sr-Cyrl-RS"/>
        </w:rPr>
        <w:t>Наручилац</w:t>
      </w:r>
      <w:r w:rsidRPr="005C55EF">
        <w:rPr>
          <w:bCs/>
          <w:sz w:val="22"/>
          <w:szCs w:val="22"/>
          <w:lang w:val="ru-RU"/>
        </w:rPr>
        <w:t xml:space="preserve"> Одлуком </w:t>
      </w:r>
      <w:r w:rsidRPr="005C55EF">
        <w:rPr>
          <w:bCs/>
          <w:sz w:val="22"/>
          <w:szCs w:val="22"/>
          <w:lang w:val="sr-Cyrl-RS"/>
        </w:rPr>
        <w:t>о додели уговора</w:t>
      </w:r>
      <w:r w:rsidRPr="005C55EF">
        <w:rPr>
          <w:bCs/>
          <w:sz w:val="22"/>
          <w:szCs w:val="22"/>
          <w:lang w:val="ru-RU"/>
        </w:rPr>
        <w:t xml:space="preserve"> </w:t>
      </w:r>
      <w:r w:rsidRPr="005C55EF">
        <w:rPr>
          <w:sz w:val="22"/>
          <w:szCs w:val="22"/>
          <w:lang w:val="sr-Cyrl-CS"/>
        </w:rPr>
        <w:t xml:space="preserve"> број: </w:t>
      </w:r>
      <w:r w:rsidRPr="005C55EF">
        <w:rPr>
          <w:sz w:val="22"/>
          <w:szCs w:val="22"/>
          <w:lang w:val="sr-Cyrl-RS"/>
        </w:rPr>
        <w:t xml:space="preserve">_____ </w:t>
      </w:r>
      <w:r w:rsidR="00700E81">
        <w:rPr>
          <w:sz w:val="22"/>
          <w:szCs w:val="22"/>
          <w:lang w:val="sr-Cyrl-RS"/>
        </w:rPr>
        <w:t>_________</w:t>
      </w:r>
      <w:r w:rsidRPr="005C55EF">
        <w:rPr>
          <w:sz w:val="22"/>
          <w:szCs w:val="22"/>
          <w:lang w:val="sr-Cyrl-RS"/>
        </w:rPr>
        <w:t>(</w:t>
      </w:r>
      <w:r w:rsidRPr="005C55EF">
        <w:rPr>
          <w:b/>
          <w:i/>
          <w:sz w:val="22"/>
          <w:szCs w:val="22"/>
          <w:u w:val="single"/>
          <w:lang w:val="sr-Cyrl-RS"/>
        </w:rPr>
        <w:t>попуњава наручилац</w:t>
      </w:r>
      <w:r w:rsidRPr="005C55EF">
        <w:rPr>
          <w:sz w:val="22"/>
          <w:szCs w:val="22"/>
          <w:lang w:val="sr-Cyrl-RS"/>
        </w:rPr>
        <w:t>)</w:t>
      </w:r>
      <w:r w:rsidRPr="00211FC1">
        <w:rPr>
          <w:sz w:val="22"/>
          <w:szCs w:val="22"/>
          <w:lang w:val="ru-RU"/>
        </w:rPr>
        <w:t xml:space="preserve"> </w:t>
      </w:r>
      <w:r w:rsidRPr="005C55EF">
        <w:rPr>
          <w:bCs/>
          <w:sz w:val="22"/>
          <w:szCs w:val="22"/>
          <w:lang w:val="ru-RU"/>
        </w:rPr>
        <w:t xml:space="preserve">од </w:t>
      </w:r>
      <w:r w:rsidRPr="005C55EF">
        <w:rPr>
          <w:sz w:val="22"/>
          <w:szCs w:val="22"/>
          <w:lang w:val="sr-Cyrl-RS"/>
        </w:rPr>
        <w:t>_____ (</w:t>
      </w:r>
      <w:r w:rsidRPr="005C55EF">
        <w:rPr>
          <w:b/>
          <w:i/>
          <w:sz w:val="22"/>
          <w:szCs w:val="22"/>
          <w:u w:val="single"/>
          <w:lang w:val="sr-Cyrl-RS"/>
        </w:rPr>
        <w:t>попуњава наручилац</w:t>
      </w:r>
      <w:r w:rsidRPr="005C55EF">
        <w:rPr>
          <w:sz w:val="22"/>
          <w:szCs w:val="22"/>
          <w:lang w:val="sr-Cyrl-RS"/>
        </w:rPr>
        <w:t>)</w:t>
      </w:r>
      <w:r w:rsidRPr="005C55EF">
        <w:rPr>
          <w:bCs/>
          <w:sz w:val="22"/>
          <w:szCs w:val="22"/>
          <w:lang w:val="sr-Cyrl-RS"/>
        </w:rPr>
        <w:t xml:space="preserve"> године,</w:t>
      </w:r>
      <w:r w:rsidRPr="005C55EF">
        <w:rPr>
          <w:bCs/>
          <w:sz w:val="22"/>
          <w:szCs w:val="22"/>
          <w:lang w:val="ru-RU"/>
        </w:rPr>
        <w:t xml:space="preserve"> </w:t>
      </w:r>
      <w:r w:rsidRPr="005C55EF">
        <w:rPr>
          <w:bCs/>
          <w:sz w:val="22"/>
          <w:szCs w:val="22"/>
          <w:lang w:val="sr-Cyrl-CS"/>
        </w:rPr>
        <w:t>изабрао Извршиоца за пружање предметне услуге, за  партију</w:t>
      </w:r>
      <w:r w:rsidR="006C6F48" w:rsidRPr="005C55EF">
        <w:rPr>
          <w:bCs/>
          <w:sz w:val="22"/>
          <w:szCs w:val="22"/>
          <w:lang w:val="sr-Cyrl-CS"/>
        </w:rPr>
        <w:t>________</w:t>
      </w:r>
      <w:r w:rsidRPr="005C55EF">
        <w:rPr>
          <w:bCs/>
          <w:sz w:val="22"/>
          <w:szCs w:val="22"/>
          <w:lang w:val="sr-Cyrl-CS"/>
        </w:rPr>
        <w:t>.</w:t>
      </w:r>
    </w:p>
    <w:p w14:paraId="4DF6ACA9" w14:textId="77777777" w:rsidR="00350784" w:rsidRPr="005C55EF" w:rsidRDefault="00350784" w:rsidP="00350784">
      <w:pPr>
        <w:pStyle w:val="BodyText3"/>
        <w:widowControl w:val="0"/>
        <w:tabs>
          <w:tab w:val="left" w:pos="900"/>
          <w:tab w:val="left" w:pos="1418"/>
        </w:tabs>
        <w:suppressAutoHyphens w:val="0"/>
        <w:spacing w:after="0" w:line="240" w:lineRule="auto"/>
        <w:ind w:left="357"/>
        <w:jc w:val="both"/>
        <w:rPr>
          <w:bCs/>
          <w:sz w:val="22"/>
          <w:szCs w:val="22"/>
          <w:lang w:val="ru-RU"/>
        </w:rPr>
      </w:pPr>
    </w:p>
    <w:p w14:paraId="0B4A9E73" w14:textId="77777777" w:rsidR="00350784" w:rsidRPr="005C55EF" w:rsidRDefault="00350784" w:rsidP="00350784">
      <w:pPr>
        <w:spacing w:after="120"/>
        <w:jc w:val="center"/>
        <w:rPr>
          <w:b/>
          <w:sz w:val="22"/>
          <w:szCs w:val="22"/>
          <w:lang w:val="sr-Cyrl-CS"/>
        </w:rPr>
      </w:pPr>
      <w:r w:rsidRPr="005C55EF">
        <w:rPr>
          <w:b/>
          <w:sz w:val="22"/>
          <w:szCs w:val="22"/>
          <w:lang w:val="sr-Cyrl-CS"/>
        </w:rPr>
        <w:t>Члан 3.</w:t>
      </w:r>
    </w:p>
    <w:p w14:paraId="48AD4717" w14:textId="388E4ED9" w:rsidR="00584229" w:rsidRPr="00584229" w:rsidRDefault="00350784" w:rsidP="00584229">
      <w:pPr>
        <w:ind w:firstLine="720"/>
        <w:jc w:val="both"/>
        <w:rPr>
          <w:sz w:val="22"/>
          <w:szCs w:val="22"/>
          <w:lang w:val="sr-Cyrl-CS"/>
        </w:rPr>
      </w:pPr>
      <w:r w:rsidRPr="005C55EF">
        <w:rPr>
          <w:sz w:val="22"/>
          <w:szCs w:val="22"/>
          <w:lang w:val="sr-Cyrl-CS"/>
        </w:rPr>
        <w:t xml:space="preserve">Услуга из члана 1. овог уговора подразумева </w:t>
      </w:r>
      <w:r w:rsidRPr="005C55EF">
        <w:rPr>
          <w:bCs/>
          <w:sz w:val="22"/>
          <w:szCs w:val="22"/>
          <w:lang w:val="sr-Cyrl-CS"/>
        </w:rPr>
        <w:t xml:space="preserve">пружање </w:t>
      </w:r>
      <w:r w:rsidR="000B54A3">
        <w:rPr>
          <w:bCs/>
          <w:sz w:val="22"/>
          <w:szCs w:val="22"/>
          <w:lang w:val="sr-Cyrl-CS"/>
        </w:rPr>
        <w:t>услуга редовног и ванредног сервиса (поправке)</w:t>
      </w:r>
      <w:r w:rsidR="00440DB0">
        <w:rPr>
          <w:bCs/>
          <w:sz w:val="22"/>
          <w:szCs w:val="22"/>
          <w:lang w:val="sr-Cyrl-CS"/>
        </w:rPr>
        <w:t>,</w:t>
      </w:r>
      <w:r w:rsidR="000B54A3">
        <w:rPr>
          <w:bCs/>
          <w:sz w:val="22"/>
          <w:szCs w:val="22"/>
          <w:lang w:val="sr-Cyrl-CS"/>
        </w:rPr>
        <w:t xml:space="preserve"> које обухватају пружање </w:t>
      </w:r>
      <w:r w:rsidR="000B54A3">
        <w:rPr>
          <w:sz w:val="22"/>
          <w:szCs w:val="22"/>
          <w:lang w:val="sr-Cyrl-CS"/>
        </w:rPr>
        <w:t xml:space="preserve">аутомеханичарских, </w:t>
      </w:r>
      <w:r w:rsidRPr="005C55EF">
        <w:rPr>
          <w:sz w:val="22"/>
          <w:szCs w:val="22"/>
          <w:lang w:val="sr-Cyrl-CS"/>
        </w:rPr>
        <w:t>аутоелектрич</w:t>
      </w:r>
      <w:r w:rsidR="00C519D3">
        <w:rPr>
          <w:sz w:val="22"/>
          <w:szCs w:val="22"/>
          <w:lang w:val="sr-Cyrl-CS"/>
        </w:rPr>
        <w:t xml:space="preserve">арских </w:t>
      </w:r>
      <w:r w:rsidR="004211C9">
        <w:rPr>
          <w:sz w:val="22"/>
          <w:szCs w:val="22"/>
          <w:lang w:val="sr-Cyrl-CS"/>
        </w:rPr>
        <w:t>услуга,</w:t>
      </w:r>
      <w:r w:rsidR="000B54A3">
        <w:rPr>
          <w:sz w:val="22"/>
          <w:szCs w:val="22"/>
          <w:lang w:val="sr-Cyrl-CS"/>
        </w:rPr>
        <w:t xml:space="preserve"> аутолимарских и </w:t>
      </w:r>
      <w:r w:rsidR="00440DB0">
        <w:rPr>
          <w:sz w:val="22"/>
          <w:szCs w:val="22"/>
          <w:lang w:val="sr-Cyrl-CS"/>
        </w:rPr>
        <w:t>аутолакирерских услуга,</w:t>
      </w:r>
      <w:r w:rsidRPr="005C55EF">
        <w:rPr>
          <w:sz w:val="22"/>
          <w:szCs w:val="22"/>
          <w:lang w:val="sr-Cyrl-CS"/>
        </w:rPr>
        <w:t xml:space="preserve"> са обезбеђењем резервних делова и потрошног материјала, као и друг</w:t>
      </w:r>
      <w:r w:rsidRPr="005C55EF">
        <w:rPr>
          <w:sz w:val="22"/>
          <w:szCs w:val="22"/>
          <w:lang w:val="sr-Cyrl-RS"/>
        </w:rPr>
        <w:t>их</w:t>
      </w:r>
      <w:r w:rsidRPr="005C55EF">
        <w:rPr>
          <w:sz w:val="22"/>
          <w:szCs w:val="22"/>
          <w:lang w:val="sr-Cyrl-CS"/>
        </w:rPr>
        <w:t xml:space="preserve"> услуг</w:t>
      </w:r>
      <w:r w:rsidRPr="005C55EF">
        <w:rPr>
          <w:sz w:val="22"/>
          <w:szCs w:val="22"/>
          <w:lang w:val="sr-Cyrl-RS"/>
        </w:rPr>
        <w:t>а</w:t>
      </w:r>
      <w:r w:rsidRPr="005C55EF">
        <w:rPr>
          <w:sz w:val="22"/>
          <w:szCs w:val="22"/>
          <w:lang w:val="sr-Cyrl-CS"/>
        </w:rPr>
        <w:t xml:space="preserve"> у вези са сервисирањем и одржавањем возила.</w:t>
      </w:r>
    </w:p>
    <w:p w14:paraId="3A8D28BA" w14:textId="77777777" w:rsidR="00584229" w:rsidRPr="00584229" w:rsidRDefault="00584229" w:rsidP="00584229">
      <w:pPr>
        <w:ind w:firstLine="708"/>
        <w:jc w:val="both"/>
        <w:rPr>
          <w:sz w:val="22"/>
          <w:szCs w:val="22"/>
          <w:lang w:val="sr-Cyrl-CS"/>
        </w:rPr>
      </w:pPr>
      <w:r w:rsidRPr="00584229">
        <w:rPr>
          <w:sz w:val="22"/>
          <w:szCs w:val="22"/>
          <w:lang w:val="sr-Cyrl-C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14:paraId="54604C93" w14:textId="77777777" w:rsidR="00584229" w:rsidRPr="00584229" w:rsidRDefault="00584229" w:rsidP="00584229">
      <w:pPr>
        <w:jc w:val="both"/>
        <w:rPr>
          <w:sz w:val="22"/>
          <w:szCs w:val="22"/>
          <w:lang w:val="sr-Cyrl-CS"/>
        </w:rPr>
      </w:pPr>
      <w:r w:rsidRPr="00584229">
        <w:rPr>
          <w:sz w:val="22"/>
          <w:szCs w:val="22"/>
          <w:lang w:val="sr-Cyrl-CS"/>
        </w:rPr>
        <w:t>Понуђач се обавезује да са пружањем услуге започне одмах по пријему возила у сервис Понуђача.</w:t>
      </w:r>
    </w:p>
    <w:p w14:paraId="0D66778D" w14:textId="77777777" w:rsidR="00584229" w:rsidRPr="00584229" w:rsidRDefault="00584229" w:rsidP="0087042A">
      <w:pPr>
        <w:ind w:firstLine="708"/>
        <w:jc w:val="both"/>
        <w:rPr>
          <w:sz w:val="22"/>
          <w:szCs w:val="22"/>
          <w:lang w:val="sr-Cyrl-CS"/>
        </w:rPr>
      </w:pPr>
      <w:r w:rsidRPr="00584229">
        <w:rPr>
          <w:sz w:val="22"/>
          <w:szCs w:val="22"/>
          <w:lang w:val="sr-Cyrl-CS"/>
        </w:rPr>
        <w:t>Редован сервис возила која су у сервис примљена до 10.00 часова Понуђач се обавезује да изврши у току дана.</w:t>
      </w:r>
    </w:p>
    <w:p w14:paraId="2F050F07" w14:textId="0A236B6E" w:rsidR="00584229" w:rsidRPr="00584229" w:rsidRDefault="00584229" w:rsidP="00584229">
      <w:pPr>
        <w:ind w:firstLine="708"/>
        <w:jc w:val="both"/>
        <w:rPr>
          <w:sz w:val="22"/>
          <w:szCs w:val="22"/>
          <w:lang w:val="sr-Cyrl-CS"/>
        </w:rPr>
      </w:pPr>
      <w:r w:rsidRPr="00584229">
        <w:rPr>
          <w:sz w:val="22"/>
          <w:szCs w:val="22"/>
          <w:lang w:val="sr-Cyrl-CS"/>
        </w:rPr>
        <w:t>Ванредно сервисирање возила, односно одржавање возила (поправка возила) врши се по налогу Наручиоца и обухвата отклањање уочених кварова - недостата</w:t>
      </w:r>
      <w:r w:rsidR="00C519D3">
        <w:rPr>
          <w:sz w:val="22"/>
          <w:szCs w:val="22"/>
          <w:lang w:val="sr-Cyrl-CS"/>
        </w:rPr>
        <w:t xml:space="preserve">ка на возилу </w:t>
      </w:r>
      <w:r w:rsidRPr="00584229">
        <w:rPr>
          <w:sz w:val="22"/>
          <w:szCs w:val="22"/>
          <w:lang w:val="sr-Cyrl-CS"/>
        </w:rPr>
        <w:t xml:space="preserve">и његово стављање у редовну фукнцију, </w:t>
      </w:r>
      <w:r w:rsidRPr="00584229">
        <w:rPr>
          <w:rFonts w:eastAsia="Times New Roman"/>
          <w:color w:val="auto"/>
          <w:kern w:val="0"/>
          <w:sz w:val="22"/>
          <w:szCs w:val="22"/>
          <w:lang w:val="sr-Cyrl-CS" w:eastAsia="en-US"/>
        </w:rPr>
        <w:t>са уградњом</w:t>
      </w:r>
      <w:r w:rsidRPr="00211FC1">
        <w:rPr>
          <w:sz w:val="22"/>
          <w:szCs w:val="22"/>
          <w:lang w:val="ru-RU"/>
        </w:rPr>
        <w:t xml:space="preserve"> оригиналних резервних делова сертификованих од стране произвођача возила</w:t>
      </w:r>
      <w:r w:rsidRPr="00584229">
        <w:rPr>
          <w:sz w:val="22"/>
          <w:szCs w:val="22"/>
          <w:lang w:val="sr-Cyrl-CS"/>
        </w:rPr>
        <w:t>.</w:t>
      </w:r>
    </w:p>
    <w:p w14:paraId="701E38DC" w14:textId="77777777" w:rsidR="00350784" w:rsidRPr="00584229" w:rsidRDefault="00350784" w:rsidP="00350784">
      <w:pPr>
        <w:ind w:firstLine="720"/>
        <w:jc w:val="both"/>
        <w:rPr>
          <w:b/>
          <w:sz w:val="22"/>
          <w:szCs w:val="22"/>
          <w:lang w:val="sr-Cyrl-CS"/>
        </w:rPr>
      </w:pPr>
    </w:p>
    <w:p w14:paraId="52784E66" w14:textId="77777777" w:rsidR="00350784" w:rsidRPr="005C55EF" w:rsidRDefault="00350784" w:rsidP="00350784">
      <w:pPr>
        <w:spacing w:after="120"/>
        <w:jc w:val="center"/>
        <w:rPr>
          <w:b/>
          <w:bCs/>
          <w:sz w:val="22"/>
          <w:szCs w:val="22"/>
          <w:lang w:val="sr-Cyrl-CS"/>
        </w:rPr>
      </w:pPr>
      <w:r w:rsidRPr="005C55EF">
        <w:rPr>
          <w:b/>
          <w:bCs/>
          <w:sz w:val="22"/>
          <w:szCs w:val="22"/>
          <w:lang w:val="sr-Cyrl-CS"/>
        </w:rPr>
        <w:t>Члан 4.</w:t>
      </w:r>
    </w:p>
    <w:p w14:paraId="6C649045" w14:textId="132E0110" w:rsidR="00350784" w:rsidRPr="005C55EF" w:rsidRDefault="00350784" w:rsidP="00350784">
      <w:pPr>
        <w:jc w:val="both"/>
        <w:rPr>
          <w:sz w:val="22"/>
          <w:szCs w:val="22"/>
          <w:lang w:val="sr-Cyrl-CS"/>
        </w:rPr>
      </w:pPr>
      <w:r w:rsidRPr="005C55EF">
        <w:rPr>
          <w:sz w:val="22"/>
          <w:szCs w:val="22"/>
          <w:lang w:val="sr-Cyrl-CS"/>
        </w:rPr>
        <w:t xml:space="preserve"> </w:t>
      </w:r>
      <w:r w:rsidRPr="005C55EF">
        <w:rPr>
          <w:sz w:val="22"/>
          <w:szCs w:val="22"/>
          <w:lang w:val="sr-Cyrl-CS"/>
        </w:rPr>
        <w:tab/>
        <w:t>Извршилац се обавезује да ће у току реализације уговора, по потреби, одржавати и сервисирати и друга возила Наручиоца која нису наведена у техничкој спецификацији возила предметне партије, односно одржавати и сервисирати и остала возила Наручиоца</w:t>
      </w:r>
      <w:r>
        <w:rPr>
          <w:sz w:val="22"/>
          <w:szCs w:val="22"/>
          <w:lang w:val="sr-Cyrl-CS"/>
        </w:rPr>
        <w:t>,</w:t>
      </w:r>
      <w:r w:rsidRPr="005C55EF">
        <w:rPr>
          <w:sz w:val="22"/>
          <w:szCs w:val="22"/>
          <w:lang w:val="sr-Cyrl-CS"/>
        </w:rPr>
        <w:t xml:space="preserve"> која н</w:t>
      </w:r>
      <w:r>
        <w:rPr>
          <w:sz w:val="22"/>
          <w:szCs w:val="22"/>
          <w:lang w:val="sr-Cyrl-CS"/>
        </w:rPr>
        <w:t>ису наведена у обрасцу техничке спецификације из члана 1. овог уговора</w:t>
      </w:r>
      <w:r w:rsidR="00C519D3">
        <w:rPr>
          <w:sz w:val="22"/>
          <w:szCs w:val="22"/>
          <w:lang w:val="sr-Cyrl-CS"/>
        </w:rPr>
        <w:t>, о чему ће Наручилац писмено обавестити Извршиоца</w:t>
      </w:r>
      <w:r>
        <w:rPr>
          <w:sz w:val="22"/>
          <w:szCs w:val="22"/>
          <w:lang w:val="sr-Cyrl-CS"/>
        </w:rPr>
        <w:t>.</w:t>
      </w:r>
    </w:p>
    <w:p w14:paraId="68FF9283" w14:textId="77777777" w:rsidR="00350784" w:rsidRPr="005C55EF" w:rsidRDefault="00350784" w:rsidP="00350784">
      <w:pPr>
        <w:rPr>
          <w:b/>
          <w:sz w:val="22"/>
          <w:szCs w:val="22"/>
          <w:lang w:val="sr-Cyrl-CS"/>
        </w:rPr>
      </w:pPr>
    </w:p>
    <w:p w14:paraId="2FA497B6" w14:textId="77777777" w:rsidR="00350784" w:rsidRPr="005C55EF" w:rsidRDefault="00350784" w:rsidP="00350784">
      <w:pPr>
        <w:jc w:val="both"/>
        <w:rPr>
          <w:sz w:val="22"/>
          <w:szCs w:val="22"/>
          <w:lang w:val="ru-RU"/>
        </w:rPr>
      </w:pPr>
      <w:r w:rsidRPr="005C55EF">
        <w:rPr>
          <w:b/>
          <w:sz w:val="22"/>
          <w:szCs w:val="22"/>
          <w:lang w:val="ru-RU"/>
        </w:rPr>
        <w:t>ПРАВА И ОБАВЕЗЕ НАРУЧИОЦА</w:t>
      </w:r>
    </w:p>
    <w:p w14:paraId="585CFF13" w14:textId="77777777" w:rsidR="00350784" w:rsidRPr="005C55EF" w:rsidRDefault="00350784" w:rsidP="00350784">
      <w:pPr>
        <w:rPr>
          <w:sz w:val="22"/>
          <w:szCs w:val="22"/>
          <w:lang w:val="ru-RU"/>
        </w:rPr>
      </w:pPr>
    </w:p>
    <w:p w14:paraId="02B27391" w14:textId="77777777" w:rsidR="00350784" w:rsidRPr="005C55EF" w:rsidRDefault="00350784" w:rsidP="00350784">
      <w:pPr>
        <w:spacing w:after="120"/>
        <w:jc w:val="center"/>
        <w:rPr>
          <w:b/>
          <w:sz w:val="22"/>
          <w:szCs w:val="22"/>
          <w:lang w:val="ru-RU"/>
        </w:rPr>
      </w:pPr>
      <w:r w:rsidRPr="005C55EF">
        <w:rPr>
          <w:b/>
          <w:sz w:val="22"/>
          <w:szCs w:val="22"/>
          <w:lang w:val="ru-RU"/>
        </w:rPr>
        <w:t xml:space="preserve">Члан </w:t>
      </w:r>
      <w:r w:rsidRPr="005C55EF">
        <w:rPr>
          <w:b/>
          <w:sz w:val="22"/>
          <w:szCs w:val="22"/>
          <w:lang w:val="sr-Cyrl-CS"/>
        </w:rPr>
        <w:t>5</w:t>
      </w:r>
      <w:r w:rsidRPr="005C55EF">
        <w:rPr>
          <w:b/>
          <w:sz w:val="22"/>
          <w:szCs w:val="22"/>
          <w:lang w:val="ru-RU"/>
        </w:rPr>
        <w:t>.</w:t>
      </w:r>
    </w:p>
    <w:p w14:paraId="1308383A" w14:textId="77777777" w:rsidR="00350784" w:rsidRPr="005C55EF" w:rsidRDefault="00350784" w:rsidP="00350784">
      <w:pPr>
        <w:spacing w:line="0" w:lineRule="atLeast"/>
        <w:ind w:firstLine="720"/>
        <w:jc w:val="both"/>
        <w:rPr>
          <w:b/>
          <w:sz w:val="22"/>
          <w:szCs w:val="22"/>
          <w:lang w:val="sr-Cyrl-CS"/>
        </w:rPr>
      </w:pPr>
      <w:r w:rsidRPr="005C55EF">
        <w:rPr>
          <w:sz w:val="22"/>
          <w:szCs w:val="22"/>
          <w:lang w:val="sr-Cyrl-CS"/>
        </w:rPr>
        <w:t>Наручилац има право /обавезу/ да:</w:t>
      </w:r>
    </w:p>
    <w:p w14:paraId="3D61C58A" w14:textId="77777777" w:rsidR="00350784" w:rsidRPr="005C55EF" w:rsidRDefault="00350784" w:rsidP="00350784">
      <w:pPr>
        <w:numPr>
          <w:ilvl w:val="0"/>
          <w:numId w:val="35"/>
        </w:numPr>
        <w:suppressAutoHyphens w:val="0"/>
        <w:spacing w:line="0" w:lineRule="atLeast"/>
        <w:jc w:val="both"/>
        <w:rPr>
          <w:sz w:val="22"/>
          <w:szCs w:val="22"/>
          <w:lang w:val="sr-Cyrl-CS"/>
        </w:rPr>
      </w:pPr>
      <w:r w:rsidRPr="005C55EF">
        <w:rPr>
          <w:sz w:val="22"/>
          <w:szCs w:val="22"/>
          <w:lang w:val="sr-Cyrl-CS"/>
        </w:rPr>
        <w:t>упути захтев за пружање услуге и контролише извршење предметне услуге;</w:t>
      </w:r>
    </w:p>
    <w:p w14:paraId="6AE42003" w14:textId="77777777" w:rsidR="00350784" w:rsidRPr="005C55EF" w:rsidRDefault="00350784" w:rsidP="00350784">
      <w:pPr>
        <w:numPr>
          <w:ilvl w:val="0"/>
          <w:numId w:val="35"/>
        </w:numPr>
        <w:suppressAutoHyphens w:val="0"/>
        <w:spacing w:line="0" w:lineRule="atLeast"/>
        <w:jc w:val="both"/>
        <w:rPr>
          <w:sz w:val="22"/>
          <w:szCs w:val="22"/>
          <w:lang w:val="sr-Cyrl-CS"/>
        </w:rPr>
      </w:pPr>
      <w:r w:rsidRPr="005C55EF">
        <w:rPr>
          <w:sz w:val="22"/>
          <w:szCs w:val="22"/>
          <w:lang w:val="sr-Cyrl-RS"/>
        </w:rPr>
        <w:t>врши надзор над пружањем услуга Извршиоца, ради провере и обезбеђења његовог потпуног и уредног извршења, а нарочито у погледу врста, количина и квалитета материјала и опреме, средстава за рад и радне снаге, као и рокова извршења и другог;</w:t>
      </w:r>
    </w:p>
    <w:p w14:paraId="4CAD0DF9" w14:textId="77777777" w:rsidR="00350784" w:rsidRPr="005C55EF" w:rsidRDefault="00350784" w:rsidP="00350784">
      <w:pPr>
        <w:numPr>
          <w:ilvl w:val="0"/>
          <w:numId w:val="35"/>
        </w:numPr>
        <w:suppressAutoHyphens w:val="0"/>
        <w:spacing w:line="0" w:lineRule="atLeast"/>
        <w:jc w:val="both"/>
        <w:rPr>
          <w:sz w:val="22"/>
          <w:szCs w:val="22"/>
          <w:lang w:val="sr-Cyrl-CS"/>
        </w:rPr>
      </w:pPr>
      <w:r w:rsidRPr="005C55EF">
        <w:rPr>
          <w:sz w:val="22"/>
          <w:szCs w:val="22"/>
          <w:lang w:val="sr-Cyrl-CS"/>
        </w:rPr>
        <w:t>захтева од Извршиоца отклањање недостатака у квалитету извршених услуга</w:t>
      </w:r>
      <w:r w:rsidRPr="005C55EF">
        <w:rPr>
          <w:sz w:val="22"/>
          <w:szCs w:val="22"/>
          <w:lang w:val="sr-Cyrl-RS"/>
        </w:rPr>
        <w:t>,</w:t>
      </w:r>
      <w:r w:rsidRPr="005C55EF">
        <w:rPr>
          <w:sz w:val="22"/>
          <w:szCs w:val="22"/>
          <w:lang w:val="sr-Cyrl-CS"/>
        </w:rPr>
        <w:t xml:space="preserve"> видљивих</w:t>
      </w:r>
      <w:r w:rsidRPr="005C55EF">
        <w:rPr>
          <w:sz w:val="22"/>
          <w:szCs w:val="22"/>
          <w:lang w:val="sr-Cyrl-RS"/>
        </w:rPr>
        <w:t>,</w:t>
      </w:r>
      <w:r w:rsidRPr="005C55EF">
        <w:rPr>
          <w:sz w:val="22"/>
          <w:szCs w:val="22"/>
          <w:lang w:val="sr-Cyrl-CS"/>
        </w:rPr>
        <w:t xml:space="preserve"> скривених мана или грешака;</w:t>
      </w:r>
    </w:p>
    <w:p w14:paraId="25FDDF1A" w14:textId="77777777" w:rsidR="00350784" w:rsidRPr="005C55EF" w:rsidRDefault="00350784" w:rsidP="00350784">
      <w:pPr>
        <w:numPr>
          <w:ilvl w:val="0"/>
          <w:numId w:val="35"/>
        </w:numPr>
        <w:suppressAutoHyphens w:val="0"/>
        <w:spacing w:line="0" w:lineRule="atLeast"/>
        <w:jc w:val="both"/>
        <w:rPr>
          <w:sz w:val="22"/>
          <w:szCs w:val="22"/>
          <w:lang w:val="sr-Cyrl-CS"/>
        </w:rPr>
      </w:pPr>
      <w:r w:rsidRPr="005C55EF">
        <w:rPr>
          <w:sz w:val="22"/>
          <w:szCs w:val="22"/>
          <w:lang w:val="sr-Cyrl-CS"/>
        </w:rPr>
        <w:t>Извршиоцу плати уговорену цену, у року и на начин како је дефинисано овим уговором.</w:t>
      </w:r>
    </w:p>
    <w:p w14:paraId="1764B387" w14:textId="77777777" w:rsidR="00350784" w:rsidRPr="005C55EF" w:rsidRDefault="00350784" w:rsidP="00350784">
      <w:pPr>
        <w:rPr>
          <w:b/>
          <w:bCs/>
          <w:sz w:val="22"/>
          <w:szCs w:val="22"/>
          <w:lang w:val="sr-Cyrl-CS"/>
        </w:rPr>
      </w:pPr>
    </w:p>
    <w:p w14:paraId="0D47F5AC" w14:textId="77777777" w:rsidR="00350784" w:rsidRPr="005C55EF" w:rsidRDefault="00350784" w:rsidP="00350784">
      <w:pPr>
        <w:rPr>
          <w:b/>
          <w:bCs/>
          <w:sz w:val="22"/>
          <w:szCs w:val="22"/>
          <w:lang w:val="sr-Cyrl-CS"/>
        </w:rPr>
      </w:pPr>
      <w:r w:rsidRPr="005C55EF">
        <w:rPr>
          <w:b/>
          <w:bCs/>
          <w:sz w:val="22"/>
          <w:szCs w:val="22"/>
          <w:lang w:val="sr-Cyrl-CS"/>
        </w:rPr>
        <w:t>ПРАВА И ОБАВЕЗЕ ИЗВРШИОЦА:</w:t>
      </w:r>
    </w:p>
    <w:p w14:paraId="1CA880BB" w14:textId="77777777" w:rsidR="00350784" w:rsidRPr="005C55EF" w:rsidRDefault="00350784" w:rsidP="00350784">
      <w:pPr>
        <w:jc w:val="center"/>
        <w:rPr>
          <w:b/>
          <w:bCs/>
          <w:sz w:val="22"/>
          <w:szCs w:val="22"/>
          <w:lang w:val="sr-Cyrl-CS"/>
        </w:rPr>
      </w:pPr>
    </w:p>
    <w:p w14:paraId="075F5716" w14:textId="77777777" w:rsidR="00350784" w:rsidRPr="005C55EF" w:rsidRDefault="00350784" w:rsidP="00350784">
      <w:pPr>
        <w:spacing w:after="120"/>
        <w:jc w:val="center"/>
        <w:rPr>
          <w:b/>
          <w:bCs/>
          <w:sz w:val="22"/>
          <w:szCs w:val="22"/>
          <w:lang w:val="ru-RU"/>
        </w:rPr>
      </w:pPr>
      <w:r w:rsidRPr="005C55EF">
        <w:rPr>
          <w:b/>
          <w:bCs/>
          <w:sz w:val="22"/>
          <w:szCs w:val="22"/>
          <w:lang w:val="sr-Cyrl-CS"/>
        </w:rPr>
        <w:t>Члан 6.</w:t>
      </w:r>
    </w:p>
    <w:p w14:paraId="6F9C8F9A" w14:textId="77777777" w:rsidR="00350784" w:rsidRPr="005C55EF" w:rsidRDefault="00350784" w:rsidP="00350784">
      <w:pPr>
        <w:jc w:val="both"/>
        <w:rPr>
          <w:bCs/>
          <w:sz w:val="22"/>
          <w:szCs w:val="22"/>
          <w:lang w:val="sr-Cyrl-CS"/>
        </w:rPr>
      </w:pPr>
      <w:r w:rsidRPr="005C55EF">
        <w:rPr>
          <w:bCs/>
          <w:sz w:val="22"/>
          <w:szCs w:val="22"/>
          <w:lang w:val="sr-Cyrl-CS"/>
        </w:rPr>
        <w:tab/>
        <w:t>Извршилац има право/обавезу да:</w:t>
      </w:r>
    </w:p>
    <w:p w14:paraId="643DF204" w14:textId="77777777" w:rsidR="00350784" w:rsidRPr="005C55EF" w:rsidRDefault="00350784" w:rsidP="00350784">
      <w:pPr>
        <w:numPr>
          <w:ilvl w:val="0"/>
          <w:numId w:val="36"/>
        </w:numPr>
        <w:suppressAutoHyphens w:val="0"/>
        <w:spacing w:line="0" w:lineRule="atLeast"/>
        <w:jc w:val="both"/>
        <w:rPr>
          <w:sz w:val="22"/>
          <w:szCs w:val="22"/>
          <w:lang w:val="sr-Cyrl-CS"/>
        </w:rPr>
      </w:pPr>
      <w:r w:rsidRPr="005C55EF">
        <w:rPr>
          <w:sz w:val="22"/>
          <w:szCs w:val="22"/>
          <w:lang w:val="sr-Cyrl-CS"/>
        </w:rPr>
        <w:t>предметну услугу из члана 1. овог уговора изврши у року и на начин како је дефинисано овим уговором;</w:t>
      </w:r>
    </w:p>
    <w:p w14:paraId="377A7306" w14:textId="77777777" w:rsidR="00350784" w:rsidRPr="005C55EF" w:rsidRDefault="00350784" w:rsidP="00350784">
      <w:pPr>
        <w:numPr>
          <w:ilvl w:val="0"/>
          <w:numId w:val="36"/>
        </w:numPr>
        <w:suppressAutoHyphens w:val="0"/>
        <w:spacing w:line="0" w:lineRule="atLeast"/>
        <w:jc w:val="both"/>
        <w:rPr>
          <w:sz w:val="22"/>
          <w:szCs w:val="22"/>
          <w:lang w:val="sr-Cyrl-CS"/>
        </w:rPr>
      </w:pPr>
      <w:r w:rsidRPr="005C55EF">
        <w:rPr>
          <w:sz w:val="22"/>
          <w:szCs w:val="22"/>
          <w:lang w:val="sr-Cyrl-CS"/>
        </w:rPr>
        <w:lastRenderedPageBreak/>
        <w:t>услугу изврши стручно, квалитетно, у складу са добрим пословним обичајима, правилима и стандардима струке;</w:t>
      </w:r>
    </w:p>
    <w:p w14:paraId="6F9B7269" w14:textId="77777777" w:rsidR="00350784" w:rsidRPr="005C55EF" w:rsidRDefault="00350784" w:rsidP="00350784">
      <w:pPr>
        <w:numPr>
          <w:ilvl w:val="0"/>
          <w:numId w:val="36"/>
        </w:numPr>
        <w:suppressAutoHyphens w:val="0"/>
        <w:spacing w:line="0" w:lineRule="atLeast"/>
        <w:jc w:val="both"/>
        <w:rPr>
          <w:sz w:val="22"/>
          <w:szCs w:val="22"/>
          <w:lang w:val="sr-Cyrl-CS"/>
        </w:rPr>
      </w:pPr>
      <w:r w:rsidRPr="005C55EF">
        <w:rPr>
          <w:sz w:val="22"/>
          <w:szCs w:val="22"/>
          <w:lang w:val="sr-Cyrl-CS"/>
        </w:rPr>
        <w:t>отклони недостатке у квалитету</w:t>
      </w:r>
      <w:r w:rsidRPr="005C55EF">
        <w:rPr>
          <w:sz w:val="22"/>
          <w:szCs w:val="22"/>
          <w:lang w:val="sr-Cyrl-RS"/>
        </w:rPr>
        <w:t xml:space="preserve"> </w:t>
      </w:r>
      <w:r w:rsidRPr="005C55EF">
        <w:rPr>
          <w:sz w:val="22"/>
          <w:szCs w:val="22"/>
          <w:lang w:val="sr-Cyrl-CS"/>
        </w:rPr>
        <w:t>извршених услуга</w:t>
      </w:r>
      <w:r w:rsidRPr="005C55EF">
        <w:rPr>
          <w:sz w:val="22"/>
          <w:szCs w:val="22"/>
          <w:lang w:val="sr-Cyrl-RS"/>
        </w:rPr>
        <w:t>, видљиве, скривене мане или грешке;</w:t>
      </w:r>
      <w:r w:rsidRPr="005C55EF">
        <w:rPr>
          <w:sz w:val="22"/>
          <w:szCs w:val="22"/>
          <w:lang w:val="sr-Cyrl-CS"/>
        </w:rPr>
        <w:t xml:space="preserve"> </w:t>
      </w:r>
    </w:p>
    <w:p w14:paraId="3981200E" w14:textId="77777777" w:rsidR="00350784" w:rsidRPr="005C55EF" w:rsidRDefault="00350784" w:rsidP="00350784">
      <w:pPr>
        <w:numPr>
          <w:ilvl w:val="0"/>
          <w:numId w:val="36"/>
        </w:numPr>
        <w:suppressAutoHyphens w:val="0"/>
        <w:spacing w:line="0" w:lineRule="atLeast"/>
        <w:jc w:val="both"/>
        <w:rPr>
          <w:sz w:val="22"/>
          <w:szCs w:val="22"/>
          <w:lang w:val="sr-Cyrl-CS"/>
        </w:rPr>
      </w:pPr>
      <w:r w:rsidRPr="005C55EF">
        <w:rPr>
          <w:sz w:val="22"/>
          <w:szCs w:val="22"/>
          <w:lang w:val="sr-Cyrl-CS"/>
        </w:rPr>
        <w:t>исп</w:t>
      </w:r>
      <w:r>
        <w:rPr>
          <w:sz w:val="22"/>
          <w:szCs w:val="22"/>
          <w:lang w:val="sr-Cyrl-CS"/>
        </w:rPr>
        <w:t>остави рачун за извршену услугу.</w:t>
      </w:r>
    </w:p>
    <w:p w14:paraId="29B780F2" w14:textId="77777777" w:rsidR="00350784" w:rsidRDefault="00350784" w:rsidP="005C7657">
      <w:pPr>
        <w:ind w:left="720"/>
        <w:jc w:val="both"/>
        <w:rPr>
          <w:sz w:val="22"/>
          <w:szCs w:val="22"/>
          <w:lang w:val="sr-Cyrl-CS"/>
        </w:rPr>
      </w:pPr>
    </w:p>
    <w:p w14:paraId="2F5811A4" w14:textId="0F569174" w:rsidR="00882B86" w:rsidRDefault="00882B86" w:rsidP="00350784">
      <w:pPr>
        <w:jc w:val="both"/>
        <w:rPr>
          <w:sz w:val="22"/>
          <w:szCs w:val="22"/>
          <w:lang w:val="sr-Cyrl-CS"/>
        </w:rPr>
      </w:pPr>
    </w:p>
    <w:p w14:paraId="60A99492" w14:textId="77777777" w:rsidR="005C7657" w:rsidRPr="005C55EF" w:rsidRDefault="005C7657" w:rsidP="00350784">
      <w:pPr>
        <w:jc w:val="both"/>
        <w:rPr>
          <w:b/>
          <w:sz w:val="22"/>
          <w:szCs w:val="22"/>
          <w:lang w:val="sr-Cyrl-RS"/>
        </w:rPr>
      </w:pPr>
    </w:p>
    <w:p w14:paraId="64B596A1" w14:textId="77777777" w:rsidR="00350784" w:rsidRPr="005C55EF" w:rsidRDefault="00350784" w:rsidP="00350784">
      <w:pPr>
        <w:rPr>
          <w:sz w:val="22"/>
          <w:szCs w:val="22"/>
          <w:lang w:val="ru-RU"/>
        </w:rPr>
      </w:pPr>
      <w:r w:rsidRPr="005C55EF">
        <w:rPr>
          <w:b/>
          <w:sz w:val="22"/>
          <w:szCs w:val="22"/>
          <w:lang w:val="sr-Cyrl-RS"/>
        </w:rPr>
        <w:t xml:space="preserve">ВРЕДНОСТ УГОВОРА, </w:t>
      </w:r>
      <w:r w:rsidRPr="005C55EF">
        <w:rPr>
          <w:b/>
          <w:sz w:val="22"/>
          <w:szCs w:val="22"/>
          <w:lang w:val="ru-RU"/>
        </w:rPr>
        <w:t>ЦЕНА</w:t>
      </w:r>
      <w:r w:rsidRPr="005C55EF">
        <w:rPr>
          <w:b/>
          <w:sz w:val="22"/>
          <w:szCs w:val="22"/>
          <w:lang w:val="sr-Cyrl-RS"/>
        </w:rPr>
        <w:t xml:space="preserve"> И НАЧИН ПЛАЋАЊА</w:t>
      </w:r>
      <w:r w:rsidRPr="005C55EF">
        <w:rPr>
          <w:b/>
          <w:sz w:val="22"/>
          <w:szCs w:val="22"/>
          <w:lang w:val="ru-RU"/>
        </w:rPr>
        <w:t>:</w:t>
      </w:r>
    </w:p>
    <w:p w14:paraId="2560866A" w14:textId="77777777" w:rsidR="00350784" w:rsidRPr="005C55EF" w:rsidRDefault="00350784" w:rsidP="00350784">
      <w:pPr>
        <w:rPr>
          <w:sz w:val="22"/>
          <w:szCs w:val="22"/>
          <w:lang w:val="sr-Cyrl-RS"/>
        </w:rPr>
      </w:pPr>
      <w:r w:rsidRPr="005C55EF">
        <w:rPr>
          <w:sz w:val="22"/>
          <w:szCs w:val="22"/>
          <w:lang w:val="ru-RU"/>
        </w:rPr>
        <w:t xml:space="preserve">                                                                       </w:t>
      </w:r>
    </w:p>
    <w:p w14:paraId="031167E1" w14:textId="77777777" w:rsidR="00350784" w:rsidRDefault="00350784" w:rsidP="00350784">
      <w:pPr>
        <w:spacing w:after="120"/>
        <w:jc w:val="center"/>
        <w:rPr>
          <w:b/>
          <w:sz w:val="22"/>
          <w:szCs w:val="22"/>
          <w:lang w:val="ru-RU"/>
        </w:rPr>
      </w:pPr>
      <w:r w:rsidRPr="005C55EF">
        <w:rPr>
          <w:b/>
          <w:sz w:val="22"/>
          <w:szCs w:val="22"/>
          <w:lang w:val="ru-RU"/>
        </w:rPr>
        <w:t>Члан 7.</w:t>
      </w:r>
    </w:p>
    <w:p w14:paraId="4DCACE45" w14:textId="77777777" w:rsidR="00642A85" w:rsidRPr="00211FC1" w:rsidRDefault="00642A85" w:rsidP="0087042A">
      <w:pPr>
        <w:ind w:firstLine="708"/>
        <w:jc w:val="both"/>
        <w:rPr>
          <w:sz w:val="22"/>
          <w:szCs w:val="22"/>
          <w:lang w:val="ru-RU"/>
        </w:rPr>
      </w:pPr>
      <w:r w:rsidRPr="00211FC1">
        <w:rPr>
          <w:sz w:val="22"/>
          <w:szCs w:val="22"/>
          <w:lang w:val="ru-RU"/>
        </w:rPr>
        <w:t>Цене услуга редовног и ванредног сервисирања</w:t>
      </w:r>
      <w:r w:rsidRPr="00642A85">
        <w:rPr>
          <w:sz w:val="22"/>
          <w:szCs w:val="22"/>
          <w:lang w:val="sr-Cyrl-RS"/>
        </w:rPr>
        <w:t xml:space="preserve">  </w:t>
      </w:r>
      <w:r w:rsidRPr="00211FC1">
        <w:rPr>
          <w:sz w:val="22"/>
          <w:szCs w:val="22"/>
          <w:lang w:val="ru-RU"/>
        </w:rPr>
        <w:t>утврђене су понудом из члана 1. овог уговора</w:t>
      </w:r>
      <w:r w:rsidRPr="00642A85">
        <w:rPr>
          <w:sz w:val="22"/>
          <w:szCs w:val="22"/>
          <w:lang w:val="sr-Cyrl-RS"/>
        </w:rPr>
        <w:t xml:space="preserve">. </w:t>
      </w:r>
      <w:r w:rsidRPr="00211FC1">
        <w:rPr>
          <w:sz w:val="22"/>
          <w:szCs w:val="22"/>
          <w:lang w:val="ru-RU"/>
        </w:rPr>
        <w:t>Порез на додату вредност пада на терет Наручиоца.</w:t>
      </w:r>
    </w:p>
    <w:p w14:paraId="78581B5C" w14:textId="77777777" w:rsidR="00642A85" w:rsidRPr="00211FC1" w:rsidRDefault="00642A85" w:rsidP="0087042A">
      <w:pPr>
        <w:ind w:firstLine="708"/>
        <w:jc w:val="both"/>
        <w:rPr>
          <w:sz w:val="22"/>
          <w:szCs w:val="22"/>
          <w:highlight w:val="yellow"/>
          <w:lang w:val="ru-RU"/>
        </w:rPr>
      </w:pPr>
      <w:r w:rsidRPr="00642A85">
        <w:rPr>
          <w:sz w:val="22"/>
          <w:szCs w:val="22"/>
          <w:lang w:val="sr-Cyrl-RS"/>
        </w:rPr>
        <w:t xml:space="preserve">Након што </w:t>
      </w:r>
      <w:r>
        <w:rPr>
          <w:sz w:val="22"/>
          <w:szCs w:val="22"/>
          <w:lang w:val="sr-Cyrl-RS"/>
        </w:rPr>
        <w:t xml:space="preserve">приликом ванредног сервисирања </w:t>
      </w:r>
      <w:r w:rsidRPr="00642A85">
        <w:rPr>
          <w:sz w:val="22"/>
          <w:szCs w:val="22"/>
          <w:lang w:val="sr-Cyrl-RS"/>
        </w:rPr>
        <w:t xml:space="preserve">дијагностификује квар </w:t>
      </w:r>
      <w:r w:rsidRPr="00211FC1">
        <w:rPr>
          <w:sz w:val="22"/>
          <w:szCs w:val="22"/>
          <w:lang w:val="ru-RU"/>
        </w:rPr>
        <w:t>Извршилац</w:t>
      </w:r>
      <w:r w:rsidRPr="00642A85">
        <w:rPr>
          <w:sz w:val="22"/>
          <w:szCs w:val="22"/>
          <w:lang w:val="sr-Cyrl-RS"/>
        </w:rPr>
        <w:t xml:space="preserve"> </w:t>
      </w:r>
      <w:r w:rsidRPr="00211FC1">
        <w:rPr>
          <w:sz w:val="22"/>
          <w:szCs w:val="22"/>
          <w:lang w:val="ru-RU"/>
        </w:rPr>
        <w:t>је обавезан да у року од 24 часа обавести овлашћеног представника Наручиоца усмено или у писаној форми о врсти квара</w:t>
      </w:r>
      <w:r w:rsidRPr="00642A85">
        <w:rPr>
          <w:sz w:val="22"/>
          <w:szCs w:val="22"/>
          <w:lang w:val="sr-Cyrl-RS"/>
        </w:rPr>
        <w:t xml:space="preserve">, </w:t>
      </w:r>
      <w:r w:rsidRPr="00211FC1">
        <w:rPr>
          <w:sz w:val="22"/>
          <w:szCs w:val="22"/>
          <w:lang w:val="ru-RU"/>
        </w:rPr>
        <w:t xml:space="preserve">цени </w:t>
      </w:r>
      <w:r w:rsidRPr="00642A85">
        <w:rPr>
          <w:sz w:val="22"/>
          <w:szCs w:val="22"/>
          <w:lang w:val="sr-Cyrl-RS"/>
        </w:rPr>
        <w:t xml:space="preserve"> </w:t>
      </w:r>
      <w:r w:rsidRPr="00211FC1">
        <w:rPr>
          <w:sz w:val="22"/>
          <w:szCs w:val="22"/>
          <w:lang w:val="ru-RU"/>
        </w:rPr>
        <w:t>и потребном времену за отклањање истог, као и да прибави његову сагласност за вршење услуга односно набавку тих делова..</w:t>
      </w:r>
    </w:p>
    <w:p w14:paraId="671E97A6" w14:textId="77777777" w:rsidR="00642A85" w:rsidRPr="00211FC1" w:rsidRDefault="00642A85" w:rsidP="0087042A">
      <w:pPr>
        <w:ind w:firstLine="708"/>
        <w:jc w:val="both"/>
        <w:rPr>
          <w:sz w:val="22"/>
          <w:szCs w:val="22"/>
          <w:lang w:val="ru-RU"/>
        </w:rPr>
      </w:pPr>
      <w:r w:rsidRPr="00211FC1">
        <w:rPr>
          <w:sz w:val="22"/>
          <w:szCs w:val="22"/>
          <w:lang w:val="ru-RU"/>
        </w:rPr>
        <w:t xml:space="preserve">Понуђач је дужан да уз рачун достави извод из важећег ценовника, који мора бити оверен од </w:t>
      </w:r>
    </w:p>
    <w:p w14:paraId="1BACA5A1" w14:textId="77777777" w:rsidR="00642A85" w:rsidRPr="00211FC1" w:rsidRDefault="00642A85" w:rsidP="00642A85">
      <w:pPr>
        <w:jc w:val="both"/>
        <w:rPr>
          <w:sz w:val="22"/>
          <w:szCs w:val="22"/>
          <w:lang w:val="ru-RU"/>
        </w:rPr>
      </w:pPr>
      <w:r w:rsidRPr="00211FC1">
        <w:rPr>
          <w:sz w:val="22"/>
          <w:szCs w:val="22"/>
          <w:lang w:val="ru-RU"/>
        </w:rPr>
        <w:t>стране овлашћеног лица Извршиоца</w:t>
      </w:r>
      <w:r w:rsidRPr="00642A85">
        <w:rPr>
          <w:sz w:val="22"/>
          <w:szCs w:val="22"/>
          <w:lang w:val="sr-Cyrl-RS"/>
        </w:rPr>
        <w:t xml:space="preserve">  </w:t>
      </w:r>
      <w:r w:rsidRPr="00211FC1">
        <w:rPr>
          <w:sz w:val="22"/>
          <w:szCs w:val="22"/>
          <w:lang w:val="ru-RU"/>
        </w:rPr>
        <w:t>и доставља се Наручиоцу уз фактуру.</w:t>
      </w:r>
    </w:p>
    <w:p w14:paraId="495AE1A9" w14:textId="77777777" w:rsidR="00642A85" w:rsidRPr="00211FC1" w:rsidRDefault="00642A85" w:rsidP="0087042A">
      <w:pPr>
        <w:ind w:firstLine="708"/>
        <w:jc w:val="both"/>
        <w:rPr>
          <w:sz w:val="22"/>
          <w:szCs w:val="22"/>
          <w:lang w:val="ru-RU"/>
        </w:rPr>
      </w:pPr>
      <w:r w:rsidRPr="00211FC1">
        <w:rPr>
          <w:sz w:val="22"/>
          <w:szCs w:val="22"/>
          <w:lang w:val="ru-RU"/>
        </w:rPr>
        <w:t xml:space="preserve">Уговорене цене су фиксне и не могу се мењати у току важења понуде, а после тог рока, само у </w:t>
      </w:r>
    </w:p>
    <w:p w14:paraId="3E8FF7DF" w14:textId="77777777" w:rsidR="00642A85" w:rsidRPr="00211FC1" w:rsidRDefault="00642A85" w:rsidP="00642A85">
      <w:pPr>
        <w:jc w:val="both"/>
        <w:rPr>
          <w:sz w:val="22"/>
          <w:szCs w:val="22"/>
          <w:lang w:val="ru-RU"/>
        </w:rPr>
      </w:pPr>
      <w:r w:rsidRPr="00211FC1">
        <w:rPr>
          <w:sz w:val="22"/>
          <w:szCs w:val="22"/>
          <w:lang w:val="ru-RU"/>
        </w:rPr>
        <w:t>случају да дође до већих поремећаја на тржишту репроматеријала и других зависних трошкова, и то уз сагласност Наручиоца.</w:t>
      </w:r>
    </w:p>
    <w:p w14:paraId="3424F9EF" w14:textId="2EA54F9D" w:rsidR="00642A85" w:rsidRPr="00211FC1" w:rsidRDefault="00642A85" w:rsidP="0087042A">
      <w:pPr>
        <w:ind w:firstLine="708"/>
        <w:jc w:val="both"/>
        <w:rPr>
          <w:sz w:val="22"/>
          <w:szCs w:val="22"/>
          <w:lang w:val="ru-RU"/>
        </w:rPr>
      </w:pPr>
      <w:r w:rsidRPr="00211FC1">
        <w:rPr>
          <w:sz w:val="22"/>
          <w:szCs w:val="22"/>
          <w:lang w:val="ru-RU"/>
        </w:rPr>
        <w:t>Уговорне стране су сагласне да ће се коначна вредност уговора утврдити према стварно извршеним услугама, на основу испостављених фактура,</w:t>
      </w:r>
      <w:r>
        <w:rPr>
          <w:sz w:val="22"/>
          <w:szCs w:val="22"/>
          <w:lang w:val="sr-Cyrl-RS"/>
        </w:rPr>
        <w:t xml:space="preserve"> </w:t>
      </w:r>
      <w:r w:rsidRPr="00211FC1">
        <w:rPr>
          <w:sz w:val="22"/>
          <w:szCs w:val="22"/>
          <w:lang w:val="ru-RU"/>
        </w:rPr>
        <w:t>с тим да укупна вредност уговора која ће бити реализована у текућој буџетској годин</w:t>
      </w:r>
      <w:r w:rsidR="007853D5">
        <w:rPr>
          <w:sz w:val="22"/>
          <w:szCs w:val="22"/>
          <w:lang w:val="ru-RU"/>
        </w:rPr>
        <w:t>и (2018</w:t>
      </w:r>
      <w:r w:rsidRPr="00211FC1">
        <w:rPr>
          <w:sz w:val="22"/>
          <w:szCs w:val="22"/>
          <w:lang w:val="ru-RU"/>
        </w:rPr>
        <w:t>. година) не може бити већа од вредности</w:t>
      </w:r>
      <w:r w:rsidRPr="00642A85">
        <w:rPr>
          <w:sz w:val="22"/>
          <w:szCs w:val="22"/>
          <w:lang w:val="sr-Cyrl-RS"/>
        </w:rPr>
        <w:t xml:space="preserve"> </w:t>
      </w:r>
      <w:r w:rsidRPr="00211FC1">
        <w:rPr>
          <w:sz w:val="22"/>
          <w:szCs w:val="22"/>
          <w:lang w:val="ru-RU"/>
        </w:rPr>
        <w:t>која је обезбеђена</w:t>
      </w:r>
      <w:r w:rsidRPr="00642A85">
        <w:rPr>
          <w:sz w:val="22"/>
          <w:szCs w:val="22"/>
          <w:lang w:val="sr-Cyrl-RS"/>
        </w:rPr>
        <w:t xml:space="preserve"> </w:t>
      </w:r>
      <w:r w:rsidRPr="00211FC1">
        <w:rPr>
          <w:sz w:val="22"/>
          <w:szCs w:val="22"/>
          <w:lang w:val="ru-RU"/>
        </w:rPr>
        <w:t>Ф</w:t>
      </w:r>
      <w:r w:rsidR="007853D5">
        <w:rPr>
          <w:sz w:val="22"/>
          <w:szCs w:val="22"/>
          <w:lang w:val="ru-RU"/>
        </w:rPr>
        <w:t>инансијским планом за 2018</w:t>
      </w:r>
      <w:r w:rsidRPr="00211FC1">
        <w:rPr>
          <w:sz w:val="22"/>
          <w:szCs w:val="22"/>
          <w:lang w:val="ru-RU"/>
        </w:rPr>
        <w:t>. годину и износи ______________ (____________ )</w:t>
      </w:r>
      <w:r>
        <w:rPr>
          <w:sz w:val="22"/>
          <w:szCs w:val="22"/>
          <w:lang w:val="sr-Cyrl-RS"/>
        </w:rPr>
        <w:t xml:space="preserve"> </w:t>
      </w:r>
      <w:r w:rsidRPr="00211FC1">
        <w:rPr>
          <w:sz w:val="22"/>
          <w:szCs w:val="22"/>
          <w:lang w:val="ru-RU"/>
        </w:rPr>
        <w:t>динара без ПДВ</w:t>
      </w:r>
      <w:r w:rsidRPr="00642A85">
        <w:rPr>
          <w:sz w:val="22"/>
          <w:szCs w:val="22"/>
          <w:lang w:val="sr-Cyrl-RS"/>
        </w:rPr>
        <w:t>-</w:t>
      </w:r>
      <w:r w:rsidR="005C7657" w:rsidRPr="00211FC1">
        <w:rPr>
          <w:sz w:val="22"/>
          <w:szCs w:val="22"/>
          <w:lang w:val="ru-RU"/>
        </w:rPr>
        <w:t xml:space="preserve">а </w:t>
      </w:r>
      <w:r w:rsidR="005C7657">
        <w:rPr>
          <w:sz w:val="22"/>
          <w:szCs w:val="22"/>
          <w:lang w:val="sr-Cyrl-RS"/>
        </w:rPr>
        <w:t>за партију_____________</w:t>
      </w:r>
      <w:r w:rsidRPr="00211FC1">
        <w:rPr>
          <w:sz w:val="22"/>
          <w:szCs w:val="22"/>
          <w:lang w:val="ru-RU"/>
        </w:rPr>
        <w:t xml:space="preserve"> </w:t>
      </w:r>
    </w:p>
    <w:p w14:paraId="09950A16" w14:textId="5700FE29" w:rsidR="00642A85" w:rsidRPr="00211FC1" w:rsidRDefault="00642A85" w:rsidP="00642A85">
      <w:pPr>
        <w:jc w:val="both"/>
        <w:rPr>
          <w:sz w:val="22"/>
          <w:szCs w:val="22"/>
          <w:lang w:val="ru-RU"/>
        </w:rPr>
      </w:pPr>
      <w:r w:rsidRPr="00211FC1">
        <w:rPr>
          <w:sz w:val="22"/>
          <w:szCs w:val="22"/>
          <w:lang w:val="ru-RU"/>
        </w:rPr>
        <w:t>Обавезе које доспев</w:t>
      </w:r>
      <w:r w:rsidR="007853D5">
        <w:rPr>
          <w:sz w:val="22"/>
          <w:szCs w:val="22"/>
          <w:lang w:val="ru-RU"/>
        </w:rPr>
        <w:t>ају у 2019</w:t>
      </w:r>
      <w:r w:rsidRPr="00211FC1">
        <w:rPr>
          <w:sz w:val="22"/>
          <w:szCs w:val="22"/>
          <w:lang w:val="ru-RU"/>
        </w:rPr>
        <w:t xml:space="preserve">. години биће реализоване до износа који буде одобрен у Финансијском плану Наручиоца за ту </w:t>
      </w:r>
      <w:r w:rsidR="007853D5">
        <w:rPr>
          <w:sz w:val="22"/>
          <w:szCs w:val="22"/>
          <w:lang w:val="ru-RU"/>
        </w:rPr>
        <w:t>годину (2019</w:t>
      </w:r>
      <w:r w:rsidR="005C7657" w:rsidRPr="00211FC1">
        <w:rPr>
          <w:sz w:val="22"/>
          <w:szCs w:val="22"/>
          <w:lang w:val="ru-RU"/>
        </w:rPr>
        <w:t>. годину) за партију___________</w:t>
      </w:r>
    </w:p>
    <w:p w14:paraId="56E9CAD7" w14:textId="3F80106C" w:rsidR="00642A85" w:rsidRPr="0087042A" w:rsidRDefault="00642A85" w:rsidP="0087042A">
      <w:pPr>
        <w:ind w:firstLine="708"/>
        <w:jc w:val="both"/>
        <w:rPr>
          <w:sz w:val="22"/>
          <w:szCs w:val="22"/>
          <w:lang w:val="ru-RU"/>
        </w:rPr>
      </w:pPr>
      <w:r w:rsidRPr="00211FC1">
        <w:rPr>
          <w:sz w:val="22"/>
          <w:szCs w:val="22"/>
          <w:lang w:val="ru-RU"/>
        </w:rPr>
        <w:t>Укупна вредно</w:t>
      </w:r>
      <w:r w:rsidR="00FD1D22">
        <w:rPr>
          <w:sz w:val="22"/>
          <w:szCs w:val="22"/>
          <w:lang w:val="sr-Cyrl-RS"/>
        </w:rPr>
        <w:t>с</w:t>
      </w:r>
      <w:r w:rsidRPr="00211FC1">
        <w:rPr>
          <w:sz w:val="22"/>
          <w:szCs w:val="22"/>
          <w:lang w:val="ru-RU"/>
        </w:rPr>
        <w:t>т уговора не може бити већа од укупне процењене вредности јавне набавке п</w:t>
      </w:r>
      <w:r w:rsidR="00882B86" w:rsidRPr="00211FC1">
        <w:rPr>
          <w:sz w:val="22"/>
          <w:szCs w:val="22"/>
          <w:lang w:val="ru-RU"/>
        </w:rPr>
        <w:t xml:space="preserve">ланиране у Плану </w:t>
      </w:r>
      <w:r w:rsidR="00FD1D22">
        <w:rPr>
          <w:sz w:val="22"/>
          <w:szCs w:val="22"/>
          <w:lang w:val="sr-Cyrl-RS"/>
        </w:rPr>
        <w:t xml:space="preserve">јавних </w:t>
      </w:r>
      <w:r w:rsidR="00882B86" w:rsidRPr="00211FC1">
        <w:rPr>
          <w:sz w:val="22"/>
          <w:szCs w:val="22"/>
          <w:lang w:val="ru-RU"/>
        </w:rPr>
        <w:t xml:space="preserve">набавки </w:t>
      </w:r>
      <w:r w:rsidR="00FD1D22">
        <w:rPr>
          <w:sz w:val="22"/>
          <w:szCs w:val="22"/>
          <w:lang w:val="sr-Cyrl-RS"/>
        </w:rPr>
        <w:t xml:space="preserve">Наручиоца </w:t>
      </w:r>
      <w:r w:rsidR="00E63028">
        <w:rPr>
          <w:sz w:val="22"/>
          <w:szCs w:val="22"/>
          <w:lang w:val="ru-RU"/>
        </w:rPr>
        <w:t>за 2018</w:t>
      </w:r>
      <w:r w:rsidRPr="00211FC1">
        <w:rPr>
          <w:sz w:val="22"/>
          <w:szCs w:val="22"/>
          <w:lang w:val="ru-RU"/>
        </w:rPr>
        <w:t xml:space="preserve">. годину у износу од </w:t>
      </w:r>
      <w:r w:rsidRPr="00211FC1">
        <w:rPr>
          <w:lang w:val="ru-RU"/>
        </w:rPr>
        <w:t>_____________</w:t>
      </w:r>
      <w:r w:rsidR="00E63028">
        <w:rPr>
          <w:lang w:val="ru-RU"/>
        </w:rPr>
        <w:t xml:space="preserve"> </w:t>
      </w:r>
      <w:r>
        <w:rPr>
          <w:lang w:val="sr-Cyrl-RS"/>
        </w:rPr>
        <w:t>динара без ПДВ-а</w:t>
      </w:r>
      <w:r w:rsidR="00E63028">
        <w:rPr>
          <w:lang w:val="sr-Cyrl-RS"/>
        </w:rPr>
        <w:t xml:space="preserve"> (попуњава Наручилац)</w:t>
      </w:r>
      <w:r>
        <w:rPr>
          <w:lang w:val="sr-Cyrl-RS"/>
        </w:rPr>
        <w:t>.</w:t>
      </w:r>
    </w:p>
    <w:p w14:paraId="62176F86" w14:textId="77777777" w:rsidR="00642A85" w:rsidRPr="005C55EF" w:rsidRDefault="00642A85" w:rsidP="00794B53">
      <w:pPr>
        <w:spacing w:after="120"/>
        <w:rPr>
          <w:b/>
          <w:sz w:val="22"/>
          <w:szCs w:val="22"/>
          <w:lang w:val="sr-Cyrl-RS"/>
        </w:rPr>
      </w:pPr>
    </w:p>
    <w:p w14:paraId="381E4438" w14:textId="77777777" w:rsidR="00350784" w:rsidRPr="005C55EF" w:rsidRDefault="00350784" w:rsidP="00350784">
      <w:pPr>
        <w:spacing w:before="240" w:after="120"/>
        <w:jc w:val="center"/>
        <w:rPr>
          <w:b/>
          <w:sz w:val="22"/>
          <w:szCs w:val="22"/>
          <w:lang w:val="sr-Cyrl-RS"/>
        </w:rPr>
      </w:pPr>
      <w:r w:rsidRPr="00956F40">
        <w:rPr>
          <w:b/>
          <w:sz w:val="22"/>
          <w:szCs w:val="22"/>
          <w:lang w:val="ru-RU"/>
        </w:rPr>
        <w:t>Члан 8.</w:t>
      </w:r>
    </w:p>
    <w:p w14:paraId="7C2BD854" w14:textId="77777777" w:rsidR="00350784" w:rsidRPr="005C55EF" w:rsidRDefault="00350784" w:rsidP="00350784">
      <w:pPr>
        <w:ind w:firstLine="720"/>
        <w:jc w:val="both"/>
        <w:rPr>
          <w:sz w:val="22"/>
          <w:szCs w:val="22"/>
          <w:lang w:val="sr-Cyrl-RS"/>
        </w:rPr>
      </w:pPr>
      <w:r w:rsidRPr="005C55EF">
        <w:rPr>
          <w:sz w:val="22"/>
          <w:szCs w:val="22"/>
          <w:lang w:val="ru-RU"/>
        </w:rPr>
        <w:t xml:space="preserve">По истеку рока важности понуде, </w:t>
      </w:r>
      <w:r w:rsidRPr="005C55EF">
        <w:rPr>
          <w:sz w:val="22"/>
          <w:szCs w:val="22"/>
          <w:lang w:val="sr-Cyrl-RS"/>
        </w:rPr>
        <w:t xml:space="preserve">уговорна цена по норма часу </w:t>
      </w:r>
      <w:r w:rsidRPr="005C55EF">
        <w:rPr>
          <w:sz w:val="22"/>
          <w:szCs w:val="22"/>
          <w:lang w:val="ru-RU"/>
        </w:rPr>
        <w:t xml:space="preserve">се може </w:t>
      </w:r>
      <w:r w:rsidRPr="005C55EF">
        <w:rPr>
          <w:sz w:val="22"/>
          <w:szCs w:val="22"/>
          <w:lang w:val="sr-Cyrl-RS"/>
        </w:rPr>
        <w:t>променити анексом уговора ако дође до промена цена на мало, према званичним подацима Републичког завода за статистику, и то само за раст цена на мало.</w:t>
      </w:r>
    </w:p>
    <w:p w14:paraId="3917135D" w14:textId="77777777" w:rsidR="00350784" w:rsidRPr="005C55EF" w:rsidRDefault="00350784" w:rsidP="00350784">
      <w:pPr>
        <w:ind w:firstLine="720"/>
        <w:jc w:val="both"/>
        <w:rPr>
          <w:sz w:val="22"/>
          <w:szCs w:val="22"/>
          <w:lang w:val="ru-RU"/>
        </w:rPr>
      </w:pPr>
      <w:r w:rsidRPr="005C55EF">
        <w:rPr>
          <w:sz w:val="22"/>
          <w:szCs w:val="22"/>
          <w:lang w:val="sr-Cyrl-RS"/>
        </w:rPr>
        <w:t xml:space="preserve">Цена резервних делова се може променити </w:t>
      </w:r>
      <w:r w:rsidRPr="005C55EF">
        <w:rPr>
          <w:sz w:val="22"/>
          <w:szCs w:val="22"/>
          <w:lang w:val="ru-RU"/>
        </w:rPr>
        <w:t xml:space="preserve">у случају промене средњег курса </w:t>
      </w:r>
      <w:r w:rsidRPr="005C55EF">
        <w:rPr>
          <w:sz w:val="22"/>
          <w:szCs w:val="22"/>
          <w:lang w:val="sr-Latn-CS"/>
        </w:rPr>
        <w:t xml:space="preserve">EUR-a </w:t>
      </w:r>
      <w:r w:rsidRPr="005C55EF">
        <w:rPr>
          <w:sz w:val="22"/>
          <w:szCs w:val="22"/>
          <w:lang w:val="ru-RU"/>
        </w:rPr>
        <w:t xml:space="preserve">у односу на динар, за више од 3%, на дан испостављања рачуна, сразмерно промени курса </w:t>
      </w:r>
      <w:r w:rsidRPr="005C55EF">
        <w:rPr>
          <w:sz w:val="22"/>
          <w:szCs w:val="22"/>
          <w:lang w:val="sr-Latn-CS"/>
        </w:rPr>
        <w:t>EUR-a</w:t>
      </w:r>
      <w:r w:rsidRPr="005C55EF">
        <w:rPr>
          <w:sz w:val="22"/>
          <w:szCs w:val="22"/>
          <w:lang w:val="ru-RU"/>
        </w:rPr>
        <w:t xml:space="preserve"> у односу на динар.</w:t>
      </w:r>
    </w:p>
    <w:p w14:paraId="454EB293" w14:textId="77777777" w:rsidR="00350784" w:rsidRPr="005C55EF" w:rsidRDefault="00350784" w:rsidP="00350784">
      <w:pPr>
        <w:ind w:firstLine="720"/>
        <w:jc w:val="both"/>
        <w:rPr>
          <w:sz w:val="22"/>
          <w:szCs w:val="22"/>
          <w:lang w:val="sr-Cyrl-RS"/>
        </w:rPr>
      </w:pPr>
      <w:r w:rsidRPr="005C55EF">
        <w:rPr>
          <w:sz w:val="22"/>
          <w:szCs w:val="22"/>
          <w:lang w:val="sr-Cyrl-CS"/>
        </w:rPr>
        <w:t>Наручилац је дужан да</w:t>
      </w:r>
      <w:r w:rsidRPr="005C55EF">
        <w:rPr>
          <w:sz w:val="22"/>
          <w:szCs w:val="22"/>
          <w:lang w:val="sr-Cyrl-RS"/>
        </w:rPr>
        <w:t xml:space="preserve"> </w:t>
      </w:r>
      <w:r w:rsidRPr="005C55EF">
        <w:rPr>
          <w:sz w:val="22"/>
          <w:szCs w:val="22"/>
          <w:lang w:val="sr-Cyrl-CS"/>
        </w:rPr>
        <w:t>сагласност, односно мишљење на захтев за промену цене</w:t>
      </w:r>
      <w:r w:rsidRPr="005C55EF">
        <w:rPr>
          <w:sz w:val="22"/>
          <w:szCs w:val="22"/>
          <w:lang w:val="sr-Cyrl-RS"/>
        </w:rPr>
        <w:t xml:space="preserve">  </w:t>
      </w:r>
      <w:r w:rsidRPr="005C55EF">
        <w:rPr>
          <w:sz w:val="22"/>
          <w:szCs w:val="22"/>
          <w:lang w:val="sr-Cyrl-CS"/>
        </w:rPr>
        <w:t>достави Извршиоцу најкасније у року од 7 (седам) дана од дана пријема захтева.</w:t>
      </w:r>
      <w:r w:rsidRPr="005C55EF">
        <w:rPr>
          <w:sz w:val="22"/>
          <w:szCs w:val="22"/>
          <w:lang w:val="ru-RU"/>
        </w:rPr>
        <w:t xml:space="preserve"> </w:t>
      </w:r>
    </w:p>
    <w:p w14:paraId="7725786E" w14:textId="77777777" w:rsidR="00350784" w:rsidRPr="005C55EF" w:rsidRDefault="00350784" w:rsidP="00350784">
      <w:pPr>
        <w:ind w:firstLine="720"/>
        <w:jc w:val="both"/>
        <w:rPr>
          <w:sz w:val="22"/>
          <w:szCs w:val="22"/>
          <w:lang w:val="sr-Cyrl-RS"/>
        </w:rPr>
      </w:pPr>
      <w:r w:rsidRPr="005C55EF">
        <w:rPr>
          <w:sz w:val="22"/>
          <w:szCs w:val="22"/>
          <w:lang w:val="sr-Cyrl-CS"/>
        </w:rPr>
        <w:t>Уколико Наручилац на захтев за промену цене не да сагласност, цена се не може кориговати</w:t>
      </w:r>
      <w:r w:rsidRPr="005C55EF">
        <w:rPr>
          <w:sz w:val="22"/>
          <w:szCs w:val="22"/>
          <w:lang w:val="sr-Cyrl-RS"/>
        </w:rPr>
        <w:t>.</w:t>
      </w:r>
    </w:p>
    <w:p w14:paraId="738A1BA7" w14:textId="77777777" w:rsidR="00350784" w:rsidRPr="005C55EF" w:rsidRDefault="00350784" w:rsidP="00350784">
      <w:pPr>
        <w:spacing w:before="240" w:after="120"/>
        <w:jc w:val="center"/>
        <w:rPr>
          <w:b/>
          <w:sz w:val="22"/>
          <w:szCs w:val="22"/>
          <w:lang w:val="ru-RU"/>
        </w:rPr>
      </w:pPr>
      <w:r w:rsidRPr="005C55EF">
        <w:rPr>
          <w:b/>
          <w:sz w:val="22"/>
          <w:szCs w:val="22"/>
          <w:lang w:val="ru-RU"/>
        </w:rPr>
        <w:t xml:space="preserve">Члан </w:t>
      </w:r>
      <w:r w:rsidRPr="005C55EF">
        <w:rPr>
          <w:b/>
          <w:sz w:val="22"/>
          <w:szCs w:val="22"/>
          <w:lang w:val="sr-Cyrl-CS"/>
        </w:rPr>
        <w:t>9</w:t>
      </w:r>
      <w:r w:rsidRPr="005C55EF">
        <w:rPr>
          <w:b/>
          <w:sz w:val="22"/>
          <w:szCs w:val="22"/>
          <w:lang w:val="ru-RU"/>
        </w:rPr>
        <w:t>.</w:t>
      </w:r>
    </w:p>
    <w:p w14:paraId="1453D413" w14:textId="77777777" w:rsidR="00350784" w:rsidRPr="005C55EF" w:rsidRDefault="00350784" w:rsidP="00350784">
      <w:pPr>
        <w:spacing w:line="0" w:lineRule="atLeast"/>
        <w:ind w:firstLine="120"/>
        <w:jc w:val="both"/>
        <w:rPr>
          <w:sz w:val="22"/>
          <w:szCs w:val="22"/>
          <w:lang w:val="sr-Cyrl-RS"/>
        </w:rPr>
      </w:pPr>
      <w:r w:rsidRPr="005C55EF">
        <w:rPr>
          <w:sz w:val="22"/>
          <w:szCs w:val="22"/>
          <w:lang w:val="sr-Cyrl-RS"/>
        </w:rPr>
        <w:tab/>
        <w:t xml:space="preserve">Наручилац се обавезује да извршену услугу плати  у року од </w:t>
      </w:r>
      <w:r w:rsidRPr="005C55EF">
        <w:rPr>
          <w:bCs/>
          <w:sz w:val="22"/>
          <w:szCs w:val="22"/>
          <w:lang w:val="sr-Cyrl-CS"/>
        </w:rPr>
        <w:t xml:space="preserve">______ </w:t>
      </w:r>
      <w:r w:rsidRPr="005C55EF">
        <w:rPr>
          <w:sz w:val="22"/>
          <w:szCs w:val="22"/>
          <w:lang w:val="ru-RU"/>
        </w:rPr>
        <w:t>дана од дана службеног пријема рачуна,</w:t>
      </w:r>
      <w:r w:rsidRPr="005C55EF">
        <w:rPr>
          <w:sz w:val="22"/>
          <w:szCs w:val="22"/>
          <w:lang w:val="sr-Cyrl-CS"/>
        </w:rPr>
        <w:t xml:space="preserve"> са комплетном документацијом</w:t>
      </w:r>
      <w:r w:rsidRPr="005C55EF">
        <w:rPr>
          <w:sz w:val="22"/>
          <w:szCs w:val="22"/>
          <w:lang w:val="ru-RU"/>
        </w:rPr>
        <w:t>.</w:t>
      </w:r>
    </w:p>
    <w:p w14:paraId="6EFBA0DC" w14:textId="77777777" w:rsidR="00350784" w:rsidRPr="005C55EF" w:rsidRDefault="00350784" w:rsidP="00350784">
      <w:pPr>
        <w:spacing w:line="0" w:lineRule="atLeast"/>
        <w:ind w:firstLine="720"/>
        <w:jc w:val="both"/>
        <w:rPr>
          <w:b/>
          <w:color w:val="FF0000"/>
          <w:sz w:val="22"/>
          <w:szCs w:val="22"/>
          <w:lang w:val="sr-Cyrl-RS"/>
        </w:rPr>
      </w:pPr>
      <w:r w:rsidRPr="005C55EF">
        <w:rPr>
          <w:sz w:val="22"/>
          <w:szCs w:val="22"/>
          <w:lang w:val="sr-Cyrl-RS"/>
        </w:rPr>
        <w:t xml:space="preserve">Основ за испостављање рачуна је потписан документ - радни налог, од стране представника Наручиоца који је примио возило. </w:t>
      </w:r>
    </w:p>
    <w:p w14:paraId="46570E75" w14:textId="7F2CE5F1" w:rsidR="00350784" w:rsidRDefault="00350784" w:rsidP="00350784">
      <w:pPr>
        <w:spacing w:line="0" w:lineRule="atLeast"/>
        <w:ind w:firstLine="720"/>
        <w:jc w:val="both"/>
        <w:rPr>
          <w:sz w:val="22"/>
          <w:szCs w:val="22"/>
          <w:lang w:val="ru-RU"/>
        </w:rPr>
      </w:pPr>
      <w:r w:rsidRPr="005C55EF">
        <w:rPr>
          <w:sz w:val="22"/>
          <w:szCs w:val="22"/>
          <w:lang w:val="ru-RU"/>
        </w:rPr>
        <w:lastRenderedPageBreak/>
        <w:t xml:space="preserve">У случају пружања предметне услуге у сервису, односно пословној јединици Извршиоца која има посебан пословни рачун, рачун за извршену </w:t>
      </w:r>
      <w:r w:rsidR="00FD1D22">
        <w:rPr>
          <w:sz w:val="22"/>
          <w:szCs w:val="22"/>
          <w:lang w:val="ru-RU"/>
        </w:rPr>
        <w:t xml:space="preserve">услугу испоставља  Извршилац и </w:t>
      </w:r>
      <w:r w:rsidRPr="005C55EF">
        <w:rPr>
          <w:sz w:val="22"/>
          <w:szCs w:val="22"/>
          <w:lang w:val="ru-RU"/>
        </w:rPr>
        <w:t xml:space="preserve">исти мора  садржати све идентификационе податке Извршиоца. </w:t>
      </w:r>
    </w:p>
    <w:p w14:paraId="3496D7D9" w14:textId="27F703B5" w:rsidR="003C7714" w:rsidRPr="005C55EF" w:rsidRDefault="003C7714" w:rsidP="00350784">
      <w:pPr>
        <w:spacing w:line="0" w:lineRule="atLeast"/>
        <w:ind w:firstLine="720"/>
        <w:jc w:val="both"/>
        <w:rPr>
          <w:sz w:val="22"/>
          <w:szCs w:val="22"/>
          <w:lang w:val="ru-RU"/>
        </w:rPr>
      </w:pPr>
    </w:p>
    <w:p w14:paraId="14D28622" w14:textId="77777777" w:rsidR="00350784" w:rsidRPr="005C55EF" w:rsidRDefault="00350784" w:rsidP="00350784">
      <w:pPr>
        <w:spacing w:before="240" w:after="120"/>
        <w:jc w:val="center"/>
        <w:rPr>
          <w:b/>
          <w:sz w:val="22"/>
          <w:szCs w:val="22"/>
          <w:lang w:val="ru-RU"/>
        </w:rPr>
      </w:pPr>
      <w:r w:rsidRPr="005C55EF">
        <w:rPr>
          <w:b/>
          <w:sz w:val="22"/>
          <w:szCs w:val="22"/>
          <w:lang w:val="ru-RU"/>
        </w:rPr>
        <w:t xml:space="preserve">Члан </w:t>
      </w:r>
      <w:r w:rsidRPr="005C55EF">
        <w:rPr>
          <w:b/>
          <w:sz w:val="22"/>
          <w:szCs w:val="22"/>
          <w:lang w:val="sr-Cyrl-CS"/>
        </w:rPr>
        <w:t>10</w:t>
      </w:r>
      <w:r w:rsidRPr="005C55EF">
        <w:rPr>
          <w:b/>
          <w:sz w:val="22"/>
          <w:szCs w:val="22"/>
          <w:lang w:val="ru-RU"/>
        </w:rPr>
        <w:t>.</w:t>
      </w:r>
    </w:p>
    <w:p w14:paraId="6B7081D8" w14:textId="77777777" w:rsidR="00350784" w:rsidRPr="005C55EF" w:rsidRDefault="00350784" w:rsidP="00350784">
      <w:pPr>
        <w:ind w:firstLine="720"/>
        <w:rPr>
          <w:b/>
          <w:sz w:val="22"/>
          <w:szCs w:val="22"/>
          <w:lang w:val="ru-RU"/>
        </w:rPr>
      </w:pPr>
      <w:r w:rsidRPr="005C55EF">
        <w:rPr>
          <w:sz w:val="22"/>
          <w:szCs w:val="22"/>
          <w:lang w:val="sr-Cyrl-CS"/>
        </w:rPr>
        <w:t>Сваки рачун мора да садржи следеће  елементе:</w:t>
      </w:r>
    </w:p>
    <w:p w14:paraId="56321DD9" w14:textId="77777777" w:rsidR="00350784" w:rsidRPr="005C55EF" w:rsidRDefault="00350784" w:rsidP="00350784">
      <w:pPr>
        <w:widowControl w:val="0"/>
        <w:numPr>
          <w:ilvl w:val="0"/>
          <w:numId w:val="37"/>
        </w:numPr>
        <w:tabs>
          <w:tab w:val="left" w:pos="120"/>
          <w:tab w:val="left" w:pos="840"/>
          <w:tab w:val="left" w:pos="1418"/>
          <w:tab w:val="center" w:pos="6237"/>
        </w:tabs>
        <w:suppressAutoHyphens w:val="0"/>
        <w:adjustRightInd w:val="0"/>
        <w:spacing w:line="0" w:lineRule="atLeast"/>
        <w:jc w:val="both"/>
        <w:textAlignment w:val="baseline"/>
        <w:rPr>
          <w:sz w:val="22"/>
          <w:szCs w:val="22"/>
          <w:lang w:val="sr-Cyrl-CS"/>
        </w:rPr>
      </w:pPr>
      <w:r w:rsidRPr="005C55EF">
        <w:rPr>
          <w:sz w:val="22"/>
          <w:szCs w:val="22"/>
          <w:lang w:val="ru-RU"/>
        </w:rPr>
        <w:t>н</w:t>
      </w:r>
      <w:r w:rsidR="00700E81">
        <w:rPr>
          <w:sz w:val="22"/>
          <w:szCs w:val="22"/>
          <w:lang w:val="sr-Cyrl-CS"/>
        </w:rPr>
        <w:t>азив Наручиоца</w:t>
      </w:r>
      <w:r w:rsidRPr="005C55EF">
        <w:rPr>
          <w:sz w:val="22"/>
          <w:szCs w:val="22"/>
          <w:lang w:val="sr-Cyrl-CS"/>
        </w:rPr>
        <w:t>;</w:t>
      </w:r>
    </w:p>
    <w:p w14:paraId="5BAFFAB4" w14:textId="77777777" w:rsidR="00350784" w:rsidRPr="005C55EF" w:rsidRDefault="00350784" w:rsidP="00350784">
      <w:pPr>
        <w:widowControl w:val="0"/>
        <w:numPr>
          <w:ilvl w:val="0"/>
          <w:numId w:val="37"/>
        </w:numPr>
        <w:tabs>
          <w:tab w:val="left" w:pos="120"/>
          <w:tab w:val="left" w:pos="840"/>
          <w:tab w:val="left" w:pos="1418"/>
          <w:tab w:val="center" w:pos="6237"/>
        </w:tabs>
        <w:suppressAutoHyphens w:val="0"/>
        <w:adjustRightInd w:val="0"/>
        <w:spacing w:line="0" w:lineRule="atLeast"/>
        <w:jc w:val="both"/>
        <w:textAlignment w:val="baseline"/>
        <w:rPr>
          <w:sz w:val="22"/>
          <w:szCs w:val="22"/>
          <w:lang w:val="sr-Cyrl-CS"/>
        </w:rPr>
      </w:pPr>
      <w:r w:rsidRPr="005C55EF">
        <w:rPr>
          <w:sz w:val="22"/>
          <w:szCs w:val="22"/>
          <w:lang w:val="sr-Cyrl-RS"/>
        </w:rPr>
        <w:t>број партије;</w:t>
      </w:r>
    </w:p>
    <w:p w14:paraId="0931A250" w14:textId="77777777" w:rsidR="00350784" w:rsidRPr="005C55EF" w:rsidRDefault="00350784" w:rsidP="00350784">
      <w:pPr>
        <w:widowControl w:val="0"/>
        <w:numPr>
          <w:ilvl w:val="0"/>
          <w:numId w:val="37"/>
        </w:numPr>
        <w:tabs>
          <w:tab w:val="left" w:pos="360"/>
          <w:tab w:val="left" w:pos="840"/>
          <w:tab w:val="left" w:pos="1418"/>
          <w:tab w:val="center" w:pos="6237"/>
        </w:tabs>
        <w:suppressAutoHyphens w:val="0"/>
        <w:adjustRightInd w:val="0"/>
        <w:spacing w:line="0" w:lineRule="atLeast"/>
        <w:jc w:val="both"/>
        <w:textAlignment w:val="baseline"/>
        <w:rPr>
          <w:sz w:val="22"/>
          <w:szCs w:val="22"/>
          <w:lang w:val="sr-Cyrl-CS"/>
        </w:rPr>
      </w:pPr>
      <w:r w:rsidRPr="005C55EF">
        <w:rPr>
          <w:sz w:val="22"/>
          <w:szCs w:val="22"/>
          <w:lang w:val="sr-Cyrl-CS"/>
        </w:rPr>
        <w:t>број и датум рачуна;</w:t>
      </w:r>
    </w:p>
    <w:p w14:paraId="502C7F26" w14:textId="77777777" w:rsidR="00350784" w:rsidRPr="005C55EF" w:rsidRDefault="00350784" w:rsidP="00350784">
      <w:pPr>
        <w:widowControl w:val="0"/>
        <w:numPr>
          <w:ilvl w:val="0"/>
          <w:numId w:val="37"/>
        </w:numPr>
        <w:tabs>
          <w:tab w:val="left" w:pos="360"/>
          <w:tab w:val="left" w:pos="840"/>
          <w:tab w:val="left" w:pos="1418"/>
          <w:tab w:val="center" w:pos="6237"/>
        </w:tabs>
        <w:suppressAutoHyphens w:val="0"/>
        <w:adjustRightInd w:val="0"/>
        <w:spacing w:line="0" w:lineRule="atLeast"/>
        <w:jc w:val="both"/>
        <w:textAlignment w:val="baseline"/>
        <w:rPr>
          <w:b/>
          <w:sz w:val="22"/>
          <w:szCs w:val="22"/>
          <w:lang w:val="sr-Cyrl-CS"/>
        </w:rPr>
      </w:pPr>
      <w:r w:rsidRPr="005C55EF">
        <w:rPr>
          <w:sz w:val="22"/>
          <w:szCs w:val="22"/>
          <w:lang w:val="ru-RU"/>
        </w:rPr>
        <w:t>б</w:t>
      </w:r>
      <w:r w:rsidRPr="005C55EF">
        <w:rPr>
          <w:sz w:val="22"/>
          <w:szCs w:val="22"/>
          <w:lang w:val="sr-Cyrl-CS"/>
        </w:rPr>
        <w:t>рој и датум уговора.</w:t>
      </w:r>
    </w:p>
    <w:p w14:paraId="5616B576" w14:textId="77777777" w:rsidR="00350784" w:rsidRPr="005C55EF" w:rsidRDefault="00350784" w:rsidP="00350784">
      <w:pPr>
        <w:widowControl w:val="0"/>
        <w:tabs>
          <w:tab w:val="left" w:pos="1418"/>
          <w:tab w:val="center" w:pos="6237"/>
        </w:tabs>
        <w:adjustRightInd w:val="0"/>
        <w:spacing w:line="0" w:lineRule="atLeast"/>
        <w:jc w:val="both"/>
        <w:textAlignment w:val="baseline"/>
        <w:rPr>
          <w:b/>
          <w:sz w:val="22"/>
          <w:szCs w:val="22"/>
          <w:lang w:val="sr-Cyrl-CS"/>
        </w:rPr>
      </w:pPr>
      <w:r w:rsidRPr="005C55EF">
        <w:rPr>
          <w:b/>
          <w:sz w:val="22"/>
          <w:szCs w:val="22"/>
          <w:lang w:val="sr-Cyrl-CS"/>
        </w:rPr>
        <w:tab/>
      </w:r>
    </w:p>
    <w:p w14:paraId="403C55D8" w14:textId="77777777" w:rsidR="00350784" w:rsidRPr="005C55EF" w:rsidRDefault="00350784" w:rsidP="00350784">
      <w:pPr>
        <w:widowControl w:val="0"/>
        <w:tabs>
          <w:tab w:val="left" w:pos="1418"/>
          <w:tab w:val="center" w:pos="6237"/>
        </w:tabs>
        <w:adjustRightInd w:val="0"/>
        <w:spacing w:line="0" w:lineRule="atLeast"/>
        <w:ind w:firstLine="720"/>
        <w:jc w:val="both"/>
        <w:textAlignment w:val="baseline"/>
        <w:rPr>
          <w:b/>
          <w:sz w:val="22"/>
          <w:szCs w:val="22"/>
          <w:lang w:val="sr-Cyrl-CS"/>
        </w:rPr>
      </w:pPr>
      <w:r w:rsidRPr="005C55EF">
        <w:rPr>
          <w:sz w:val="22"/>
          <w:szCs w:val="22"/>
          <w:lang w:val="sr-Cyrl-CS"/>
        </w:rPr>
        <w:t xml:space="preserve"> </w:t>
      </w:r>
      <w:r w:rsidRPr="005C55EF">
        <w:rPr>
          <w:sz w:val="22"/>
          <w:szCs w:val="22"/>
          <w:lang w:val="ru-RU"/>
        </w:rPr>
        <w:t>У рачуну ће се посебно исказати</w:t>
      </w:r>
      <w:r w:rsidRPr="005C55EF">
        <w:rPr>
          <w:sz w:val="22"/>
          <w:szCs w:val="22"/>
          <w:lang w:val="sr-Cyrl-RS"/>
        </w:rPr>
        <w:t>:</w:t>
      </w:r>
      <w:r w:rsidRPr="005C55EF">
        <w:rPr>
          <w:sz w:val="22"/>
          <w:szCs w:val="22"/>
          <w:lang w:val="ru-RU"/>
        </w:rPr>
        <w:t xml:space="preserve"> вредност норма сата за извршену услугу, укупан број сати за извршену услугу, уграђен</w:t>
      </w:r>
      <w:r w:rsidRPr="005C55EF">
        <w:rPr>
          <w:sz w:val="22"/>
          <w:szCs w:val="22"/>
          <w:lang w:val="sr-Cyrl-RS"/>
        </w:rPr>
        <w:t>и</w:t>
      </w:r>
      <w:r w:rsidRPr="005C55EF">
        <w:rPr>
          <w:sz w:val="22"/>
          <w:szCs w:val="22"/>
          <w:lang w:val="ru-RU"/>
        </w:rPr>
        <w:t xml:space="preserve"> делов</w:t>
      </w:r>
      <w:r w:rsidRPr="005C55EF">
        <w:rPr>
          <w:sz w:val="22"/>
          <w:szCs w:val="22"/>
          <w:lang w:val="sr-Cyrl-RS"/>
        </w:rPr>
        <w:t>и</w:t>
      </w:r>
      <w:r w:rsidRPr="005C55EF">
        <w:rPr>
          <w:sz w:val="22"/>
          <w:szCs w:val="22"/>
          <w:lang w:val="ru-RU"/>
        </w:rPr>
        <w:t>, вредност уграђених делова, потрошног материјала и др.</w:t>
      </w:r>
    </w:p>
    <w:p w14:paraId="245CC838" w14:textId="09B713ED" w:rsidR="007C3418" w:rsidRPr="00211FC1" w:rsidRDefault="00350784" w:rsidP="002A3DFD">
      <w:pPr>
        <w:ind w:firstLine="708"/>
        <w:jc w:val="both"/>
        <w:rPr>
          <w:sz w:val="22"/>
          <w:szCs w:val="22"/>
          <w:lang w:val="ru-RU"/>
        </w:rPr>
      </w:pPr>
      <w:r w:rsidRPr="002A3DFD">
        <w:rPr>
          <w:sz w:val="22"/>
          <w:szCs w:val="22"/>
          <w:lang w:val="ru-RU"/>
        </w:rPr>
        <w:t>Рачун треба да садржи податке предвиђене у члану 42. Закона о п</w:t>
      </w:r>
      <w:r w:rsidR="002A3DFD">
        <w:rPr>
          <w:sz w:val="22"/>
          <w:szCs w:val="22"/>
          <w:lang w:val="ru-RU"/>
        </w:rPr>
        <w:t>орезу на додату вредност ("Службени г</w:t>
      </w:r>
      <w:r w:rsidRPr="002A3DFD">
        <w:rPr>
          <w:sz w:val="22"/>
          <w:szCs w:val="22"/>
          <w:lang w:val="ru-RU"/>
        </w:rPr>
        <w:t>ла</w:t>
      </w:r>
      <w:r w:rsidR="007C3418" w:rsidRPr="002A3DFD">
        <w:rPr>
          <w:sz w:val="22"/>
          <w:szCs w:val="22"/>
          <w:lang w:val="ru-RU"/>
        </w:rPr>
        <w:t xml:space="preserve">сник РС" бр. 84/2004, 86/2004, </w:t>
      </w:r>
      <w:r w:rsidRPr="002A3DFD">
        <w:rPr>
          <w:sz w:val="22"/>
          <w:szCs w:val="22"/>
          <w:lang w:val="ru-RU"/>
        </w:rPr>
        <w:t>61/2005</w:t>
      </w:r>
      <w:r w:rsidR="007C3418" w:rsidRPr="002A3DFD">
        <w:rPr>
          <w:sz w:val="22"/>
          <w:szCs w:val="22"/>
          <w:lang w:val="ru-RU"/>
        </w:rPr>
        <w:t xml:space="preserve">, </w:t>
      </w:r>
      <w:r w:rsidR="007C3418" w:rsidRPr="00211FC1">
        <w:rPr>
          <w:sz w:val="22"/>
          <w:szCs w:val="22"/>
          <w:lang w:val="ru-RU"/>
        </w:rPr>
        <w:t>61/2007, 93/2012, 108/2</w:t>
      </w:r>
      <w:r w:rsidR="002A3DFD" w:rsidRPr="00211FC1">
        <w:rPr>
          <w:sz w:val="22"/>
          <w:szCs w:val="22"/>
          <w:lang w:val="ru-RU"/>
        </w:rPr>
        <w:t xml:space="preserve">013, 6/2014 – усклађени </w:t>
      </w:r>
      <w:r w:rsidR="002A3DFD">
        <w:rPr>
          <w:sz w:val="22"/>
          <w:szCs w:val="22"/>
          <w:lang w:val="sr-Cyrl-RS"/>
        </w:rPr>
        <w:t>дин,изн</w:t>
      </w:r>
      <w:r w:rsidR="00FD1D22" w:rsidRPr="00211FC1">
        <w:rPr>
          <w:sz w:val="22"/>
          <w:szCs w:val="22"/>
          <w:lang w:val="ru-RU"/>
        </w:rPr>
        <w:t>., 68/2014 – др.</w:t>
      </w:r>
      <w:r w:rsidR="00FD1D22">
        <w:rPr>
          <w:sz w:val="22"/>
          <w:szCs w:val="22"/>
          <w:lang w:val="sr-Cyrl-RS"/>
        </w:rPr>
        <w:t>закон</w:t>
      </w:r>
      <w:r w:rsidR="007C3418" w:rsidRPr="00211FC1">
        <w:rPr>
          <w:sz w:val="22"/>
          <w:szCs w:val="22"/>
          <w:lang w:val="ru-RU"/>
        </w:rPr>
        <w:t>, 142/2</w:t>
      </w:r>
      <w:r w:rsidR="002A3DFD" w:rsidRPr="00211FC1">
        <w:rPr>
          <w:sz w:val="22"/>
          <w:szCs w:val="22"/>
          <w:lang w:val="ru-RU"/>
        </w:rPr>
        <w:t>014, 5/2015 – ускла</w:t>
      </w:r>
      <w:r w:rsidR="002A3DFD">
        <w:rPr>
          <w:sz w:val="22"/>
          <w:szCs w:val="22"/>
          <w:lang w:val="sr-Cyrl-RS"/>
        </w:rPr>
        <w:t>ђени дин.изн</w:t>
      </w:r>
      <w:r w:rsidR="007C3418" w:rsidRPr="00211FC1">
        <w:rPr>
          <w:sz w:val="22"/>
          <w:szCs w:val="22"/>
          <w:lang w:val="ru-RU"/>
        </w:rPr>
        <w:t>., 83/2</w:t>
      </w:r>
      <w:r w:rsidR="002A3DFD" w:rsidRPr="00211FC1">
        <w:rPr>
          <w:sz w:val="22"/>
          <w:szCs w:val="22"/>
          <w:lang w:val="ru-RU"/>
        </w:rPr>
        <w:t xml:space="preserve">015, 5/2016 – усклађени </w:t>
      </w:r>
      <w:r w:rsidR="002A3DFD">
        <w:rPr>
          <w:sz w:val="22"/>
          <w:szCs w:val="22"/>
          <w:lang w:val="sr-Cyrl-RS"/>
        </w:rPr>
        <w:t>дин,изн</w:t>
      </w:r>
      <w:r w:rsidR="007C3418" w:rsidRPr="00211FC1">
        <w:rPr>
          <w:sz w:val="22"/>
          <w:szCs w:val="22"/>
          <w:lang w:val="ru-RU"/>
        </w:rPr>
        <w:t>., 108/20</w:t>
      </w:r>
      <w:r w:rsidR="00FD1D22" w:rsidRPr="00211FC1">
        <w:rPr>
          <w:sz w:val="22"/>
          <w:szCs w:val="22"/>
          <w:lang w:val="ru-RU"/>
        </w:rPr>
        <w:t xml:space="preserve">16 и </w:t>
      </w:r>
      <w:r w:rsidR="002A3DFD" w:rsidRPr="00211FC1">
        <w:rPr>
          <w:sz w:val="22"/>
          <w:szCs w:val="22"/>
          <w:lang w:val="ru-RU"/>
        </w:rPr>
        <w:t xml:space="preserve">7/2017 – усклађени </w:t>
      </w:r>
      <w:r w:rsidR="002A3DFD">
        <w:rPr>
          <w:sz w:val="22"/>
          <w:szCs w:val="22"/>
          <w:lang w:val="sr-Cyrl-RS"/>
        </w:rPr>
        <w:t>дин.изн</w:t>
      </w:r>
      <w:r w:rsidR="00E63028">
        <w:rPr>
          <w:sz w:val="22"/>
          <w:szCs w:val="22"/>
          <w:lang w:val="sr-Cyrl-RS"/>
        </w:rPr>
        <w:t>, 113/2017 и 13/2018-усклађени дин.изн</w:t>
      </w:r>
      <w:r w:rsidR="007C3418" w:rsidRPr="00211FC1">
        <w:rPr>
          <w:sz w:val="22"/>
          <w:szCs w:val="22"/>
          <w:lang w:val="ru-RU"/>
        </w:rPr>
        <w:t>.)</w:t>
      </w:r>
    </w:p>
    <w:p w14:paraId="65B62179" w14:textId="3E0A8171" w:rsidR="00350784" w:rsidRDefault="00350784" w:rsidP="00350784">
      <w:pPr>
        <w:spacing w:line="0" w:lineRule="atLeast"/>
        <w:ind w:firstLine="720"/>
        <w:jc w:val="both"/>
        <w:rPr>
          <w:sz w:val="22"/>
          <w:szCs w:val="22"/>
          <w:lang w:val="ru-RU"/>
        </w:rPr>
      </w:pPr>
    </w:p>
    <w:p w14:paraId="172F0F47" w14:textId="77777777" w:rsidR="00642A85" w:rsidRPr="005C55EF" w:rsidRDefault="00642A85" w:rsidP="00350784">
      <w:pPr>
        <w:spacing w:line="0" w:lineRule="atLeast"/>
        <w:ind w:firstLine="720"/>
        <w:jc w:val="both"/>
        <w:rPr>
          <w:sz w:val="22"/>
          <w:szCs w:val="22"/>
          <w:lang w:val="ru-RU"/>
        </w:rPr>
      </w:pPr>
    </w:p>
    <w:p w14:paraId="0369D4FD" w14:textId="77777777" w:rsidR="00350784" w:rsidRPr="005C55EF" w:rsidRDefault="00350784" w:rsidP="00350784">
      <w:pPr>
        <w:spacing w:line="0" w:lineRule="atLeast"/>
        <w:ind w:firstLine="720"/>
        <w:jc w:val="both"/>
        <w:rPr>
          <w:sz w:val="22"/>
          <w:szCs w:val="22"/>
          <w:lang w:val="ru-RU"/>
        </w:rPr>
      </w:pPr>
    </w:p>
    <w:p w14:paraId="0E1C983F" w14:textId="77777777" w:rsidR="00350784" w:rsidRPr="005C55EF" w:rsidRDefault="00350784" w:rsidP="00350784">
      <w:pPr>
        <w:rPr>
          <w:b/>
          <w:sz w:val="22"/>
          <w:szCs w:val="22"/>
          <w:lang w:val="sr-Cyrl-RS"/>
        </w:rPr>
      </w:pPr>
      <w:r w:rsidRPr="005C55EF">
        <w:rPr>
          <w:b/>
          <w:sz w:val="22"/>
          <w:szCs w:val="22"/>
          <w:lang w:val="sr-Cyrl-CS"/>
        </w:rPr>
        <w:t xml:space="preserve">НАЧИН </w:t>
      </w:r>
      <w:r w:rsidRPr="005C55EF">
        <w:rPr>
          <w:b/>
          <w:sz w:val="22"/>
          <w:szCs w:val="22"/>
          <w:lang w:val="sr-Cyrl-RS"/>
        </w:rPr>
        <w:t xml:space="preserve">И РОК </w:t>
      </w:r>
      <w:r w:rsidRPr="005C55EF">
        <w:rPr>
          <w:b/>
          <w:sz w:val="22"/>
          <w:szCs w:val="22"/>
          <w:lang w:val="sr-Cyrl-CS"/>
        </w:rPr>
        <w:t>ИЗВРШЕЊА УСЛУГЕ</w:t>
      </w:r>
      <w:r w:rsidRPr="005C55EF">
        <w:rPr>
          <w:b/>
          <w:sz w:val="22"/>
          <w:szCs w:val="22"/>
          <w:lang w:val="sr-Cyrl-RS"/>
        </w:rPr>
        <w:t>:</w:t>
      </w:r>
    </w:p>
    <w:p w14:paraId="7A097469" w14:textId="77777777" w:rsidR="00350784" w:rsidRPr="005C55EF" w:rsidRDefault="00350784" w:rsidP="00350784">
      <w:pPr>
        <w:spacing w:after="120"/>
        <w:jc w:val="center"/>
        <w:rPr>
          <w:b/>
          <w:sz w:val="22"/>
          <w:szCs w:val="22"/>
          <w:lang w:val="sr-Cyrl-RS"/>
        </w:rPr>
      </w:pPr>
    </w:p>
    <w:p w14:paraId="67BE058B" w14:textId="6EA89F96" w:rsidR="00FD1D22" w:rsidRDefault="00350784" w:rsidP="003B0FBD">
      <w:pPr>
        <w:jc w:val="center"/>
        <w:rPr>
          <w:b/>
          <w:sz w:val="22"/>
          <w:szCs w:val="22"/>
          <w:lang w:val="sr-Cyrl-CS"/>
        </w:rPr>
      </w:pPr>
      <w:r w:rsidRPr="005C55EF">
        <w:rPr>
          <w:b/>
          <w:sz w:val="22"/>
          <w:szCs w:val="22"/>
          <w:lang w:val="sr-Cyrl-CS"/>
        </w:rPr>
        <w:t xml:space="preserve">Члан </w:t>
      </w:r>
      <w:r w:rsidRPr="005C55EF">
        <w:rPr>
          <w:b/>
          <w:sz w:val="22"/>
          <w:szCs w:val="22"/>
          <w:lang w:val="sr-Cyrl-RS"/>
        </w:rPr>
        <w:t>1</w:t>
      </w:r>
      <w:r w:rsidRPr="005C55EF">
        <w:rPr>
          <w:b/>
          <w:sz w:val="22"/>
          <w:szCs w:val="22"/>
          <w:lang w:val="sr-Cyrl-CS"/>
        </w:rPr>
        <w:t>1.</w:t>
      </w:r>
    </w:p>
    <w:p w14:paraId="55FF36A6" w14:textId="77777777" w:rsidR="003B0FBD" w:rsidRPr="005C55EF" w:rsidRDefault="003B0FBD" w:rsidP="003B0FBD">
      <w:pPr>
        <w:jc w:val="center"/>
        <w:rPr>
          <w:b/>
          <w:sz w:val="22"/>
          <w:szCs w:val="22"/>
          <w:lang w:val="sr-Cyrl-CS"/>
        </w:rPr>
      </w:pPr>
    </w:p>
    <w:p w14:paraId="110C81E0" w14:textId="77777777" w:rsidR="00350784" w:rsidRPr="005C55EF" w:rsidRDefault="00350784" w:rsidP="00350784">
      <w:pPr>
        <w:ind w:firstLine="720"/>
        <w:jc w:val="both"/>
        <w:rPr>
          <w:bCs/>
          <w:sz w:val="22"/>
          <w:szCs w:val="22"/>
          <w:lang w:val="sr-Cyrl-RS"/>
        </w:rPr>
      </w:pPr>
      <w:r w:rsidRPr="005C55EF">
        <w:rPr>
          <w:bCs/>
          <w:sz w:val="22"/>
          <w:szCs w:val="22"/>
          <w:lang w:val="sr-Cyrl-CS"/>
        </w:rPr>
        <w:t>Рок за отварање радног налога Извршиоца и</w:t>
      </w:r>
      <w:r w:rsidRPr="005C55EF">
        <w:rPr>
          <w:bCs/>
          <w:sz w:val="22"/>
          <w:szCs w:val="22"/>
          <w:lang w:val="sr-Cyrl-RS"/>
        </w:rPr>
        <w:t xml:space="preserve"> почетак</w:t>
      </w:r>
      <w:r w:rsidRPr="005C55EF">
        <w:rPr>
          <w:bCs/>
          <w:sz w:val="22"/>
          <w:szCs w:val="22"/>
          <w:lang w:val="sr-Cyrl-CS"/>
        </w:rPr>
        <w:t xml:space="preserve"> пружања услуга тече од момента пријема возила у сервис Извршиоца</w:t>
      </w:r>
      <w:r w:rsidRPr="005C55EF">
        <w:rPr>
          <w:bCs/>
          <w:sz w:val="22"/>
          <w:szCs w:val="22"/>
          <w:lang w:val="sr-Cyrl-RS"/>
        </w:rPr>
        <w:t>.</w:t>
      </w:r>
    </w:p>
    <w:p w14:paraId="27DF2261" w14:textId="77777777" w:rsidR="00350784" w:rsidRPr="00440DB0" w:rsidRDefault="00350784" w:rsidP="00350784">
      <w:pPr>
        <w:spacing w:before="240" w:after="120"/>
        <w:jc w:val="center"/>
        <w:rPr>
          <w:b/>
          <w:sz w:val="22"/>
          <w:szCs w:val="22"/>
          <w:lang w:val="sr-Cyrl-CS"/>
        </w:rPr>
      </w:pPr>
      <w:r w:rsidRPr="00440DB0">
        <w:rPr>
          <w:b/>
          <w:sz w:val="22"/>
          <w:szCs w:val="22"/>
          <w:lang w:val="sr-Cyrl-CS"/>
        </w:rPr>
        <w:t>Члан 12.</w:t>
      </w:r>
    </w:p>
    <w:p w14:paraId="363698F6" w14:textId="77777777" w:rsidR="00350784" w:rsidRPr="00440DB0" w:rsidRDefault="00350784" w:rsidP="00350784">
      <w:pPr>
        <w:spacing w:line="0" w:lineRule="atLeast"/>
        <w:ind w:firstLine="720"/>
        <w:jc w:val="both"/>
        <w:rPr>
          <w:sz w:val="22"/>
          <w:szCs w:val="22"/>
          <w:lang w:val="sr-Cyrl-RS"/>
        </w:rPr>
      </w:pPr>
      <w:r w:rsidRPr="00440DB0">
        <w:rPr>
          <w:sz w:val="22"/>
          <w:szCs w:val="22"/>
          <w:lang w:val="sr-Cyrl-CS"/>
        </w:rPr>
        <w:t>Извршилац се обавезује да ће појединачне услуге на возилима Наручиоца пруж</w:t>
      </w:r>
      <w:r w:rsidRPr="00440DB0">
        <w:rPr>
          <w:sz w:val="22"/>
          <w:szCs w:val="22"/>
          <w:lang w:val="sr-Cyrl-RS"/>
        </w:rPr>
        <w:t xml:space="preserve">ити </w:t>
      </w:r>
      <w:r w:rsidRPr="00440DB0">
        <w:rPr>
          <w:sz w:val="22"/>
          <w:szCs w:val="22"/>
          <w:lang w:val="sr-Cyrl-CS"/>
        </w:rPr>
        <w:t>у року који не може бити дужи од 72 часа од ч</w:t>
      </w:r>
      <w:r w:rsidR="00700E81" w:rsidRPr="00440DB0">
        <w:rPr>
          <w:sz w:val="22"/>
          <w:szCs w:val="22"/>
          <w:lang w:val="sr-Cyrl-CS"/>
        </w:rPr>
        <w:t>аса преузимања возила у сервис</w:t>
      </w:r>
      <w:r w:rsidRPr="00440DB0">
        <w:rPr>
          <w:sz w:val="22"/>
          <w:szCs w:val="22"/>
          <w:lang w:val="sr-Cyrl-RS"/>
        </w:rPr>
        <w:t>.</w:t>
      </w:r>
    </w:p>
    <w:p w14:paraId="6796F845" w14:textId="77777777" w:rsidR="00E50964" w:rsidRPr="00440DB0" w:rsidRDefault="00E50964" w:rsidP="00E50964">
      <w:pPr>
        <w:ind w:firstLine="708"/>
        <w:jc w:val="both"/>
        <w:rPr>
          <w:sz w:val="22"/>
          <w:szCs w:val="22"/>
          <w:lang w:val="sr-Cyrl-CS"/>
        </w:rPr>
      </w:pPr>
      <w:r w:rsidRPr="00440DB0">
        <w:rPr>
          <w:sz w:val="22"/>
          <w:szCs w:val="22"/>
          <w:lang w:val="sr-Cyrl-CS"/>
        </w:rPr>
        <w:t>Редован сервис возила која су у сервис примљена до 10.00 часова Понуђач се обавезује да изврши у току дана.</w:t>
      </w:r>
    </w:p>
    <w:p w14:paraId="25BF6647" w14:textId="77777777" w:rsidR="00350784" w:rsidRPr="00440DB0" w:rsidRDefault="00350784" w:rsidP="00350784">
      <w:pPr>
        <w:spacing w:line="0" w:lineRule="atLeast"/>
        <w:ind w:firstLine="720"/>
        <w:jc w:val="both"/>
        <w:rPr>
          <w:bCs/>
          <w:sz w:val="22"/>
          <w:szCs w:val="22"/>
          <w:lang w:val="sr-Cyrl-RS"/>
        </w:rPr>
      </w:pPr>
      <w:r w:rsidRPr="00440DB0">
        <w:rPr>
          <w:bCs/>
          <w:sz w:val="22"/>
          <w:szCs w:val="22"/>
          <w:lang w:val="sr-Cyrl-CS"/>
        </w:rPr>
        <w:t>Поправка возила треба да се обави стручно, квалитетно, у складу са добрим пословним обичајима, правилима и стандардима струке.</w:t>
      </w:r>
    </w:p>
    <w:p w14:paraId="3AC38B42" w14:textId="77777777" w:rsidR="00350784" w:rsidRPr="00440DB0" w:rsidRDefault="00350784" w:rsidP="00350784">
      <w:pPr>
        <w:spacing w:line="0" w:lineRule="atLeast"/>
        <w:ind w:firstLine="720"/>
        <w:jc w:val="both"/>
        <w:rPr>
          <w:sz w:val="22"/>
          <w:szCs w:val="22"/>
          <w:lang w:val="sr-Cyrl-CS"/>
        </w:rPr>
      </w:pPr>
      <w:r w:rsidRPr="00440DB0">
        <w:rPr>
          <w:sz w:val="22"/>
          <w:szCs w:val="22"/>
          <w:lang w:val="sr-Cyrl-CS"/>
        </w:rPr>
        <w:t>У случају да Извршилац у току реализације уговора, није у могућности да пружа неку од услуга из понуде у свом сервису, дужан је да обезбеди пружање услуга Наручиоцу у сервису с чијим избором ће се сагласити и Наручилац под истим уговореним условима.</w:t>
      </w:r>
    </w:p>
    <w:p w14:paraId="7AC2382B" w14:textId="314181B5" w:rsidR="00350784" w:rsidRPr="00440DB0" w:rsidRDefault="00350784" w:rsidP="00350784">
      <w:pPr>
        <w:spacing w:line="0" w:lineRule="atLeast"/>
        <w:jc w:val="both"/>
        <w:rPr>
          <w:sz w:val="22"/>
          <w:szCs w:val="22"/>
          <w:lang w:val="sr-Cyrl-CS"/>
        </w:rPr>
      </w:pPr>
      <w:r w:rsidRPr="00440DB0">
        <w:rPr>
          <w:sz w:val="22"/>
          <w:szCs w:val="22"/>
          <w:lang w:val="sr-Cyrl-CS"/>
        </w:rPr>
        <w:tab/>
        <w:t>Све евентуалн</w:t>
      </w:r>
      <w:r w:rsidRPr="00440DB0">
        <w:rPr>
          <w:sz w:val="22"/>
          <w:szCs w:val="22"/>
          <w:lang w:val="sr-Cyrl-RS"/>
        </w:rPr>
        <w:t>о</w:t>
      </w:r>
      <w:r w:rsidRPr="00440DB0">
        <w:rPr>
          <w:sz w:val="22"/>
          <w:szCs w:val="22"/>
          <w:lang w:val="sr-Cyrl-CS"/>
        </w:rPr>
        <w:t xml:space="preserve"> повећане трошкове, у случају који су наведени у ставу </w:t>
      </w:r>
      <w:r w:rsidR="0087042A">
        <w:rPr>
          <w:sz w:val="22"/>
          <w:szCs w:val="22"/>
          <w:lang w:val="sr-Cyrl-RS"/>
        </w:rPr>
        <w:t>4</w:t>
      </w:r>
      <w:r w:rsidRPr="00440DB0">
        <w:rPr>
          <w:sz w:val="22"/>
          <w:szCs w:val="22"/>
          <w:lang w:val="sr-Cyrl-CS"/>
        </w:rPr>
        <w:t>. овог члана</w:t>
      </w:r>
      <w:r w:rsidRPr="00440DB0">
        <w:rPr>
          <w:sz w:val="22"/>
          <w:szCs w:val="22"/>
          <w:lang w:val="sr-Cyrl-RS"/>
        </w:rPr>
        <w:t>,</w:t>
      </w:r>
      <w:r w:rsidRPr="00440DB0">
        <w:rPr>
          <w:sz w:val="22"/>
          <w:szCs w:val="22"/>
          <w:lang w:val="sr-Cyrl-CS"/>
        </w:rPr>
        <w:t xml:space="preserve"> сносиће Извршилац.</w:t>
      </w:r>
    </w:p>
    <w:p w14:paraId="07F1B79F" w14:textId="77777777" w:rsidR="00700E81" w:rsidRPr="005C55EF" w:rsidRDefault="00700E81" w:rsidP="00350784">
      <w:pPr>
        <w:spacing w:line="0" w:lineRule="atLeast"/>
        <w:jc w:val="both"/>
        <w:rPr>
          <w:sz w:val="22"/>
          <w:szCs w:val="22"/>
          <w:lang w:val="sr-Cyrl-CS"/>
        </w:rPr>
      </w:pPr>
    </w:p>
    <w:p w14:paraId="5F1DF4C0" w14:textId="77777777" w:rsidR="00350784" w:rsidRPr="005C55EF" w:rsidRDefault="00350784" w:rsidP="00350784">
      <w:pPr>
        <w:spacing w:line="0" w:lineRule="atLeast"/>
        <w:ind w:firstLine="720"/>
        <w:jc w:val="both"/>
        <w:rPr>
          <w:bCs/>
          <w:sz w:val="22"/>
          <w:szCs w:val="22"/>
          <w:lang w:val="sr-Cyrl-RS"/>
        </w:rPr>
      </w:pPr>
    </w:p>
    <w:p w14:paraId="1B43471D" w14:textId="77777777" w:rsidR="00350784" w:rsidRPr="005C55EF" w:rsidRDefault="00350784" w:rsidP="00350784">
      <w:pPr>
        <w:spacing w:after="120"/>
        <w:jc w:val="center"/>
        <w:rPr>
          <w:b/>
          <w:sz w:val="22"/>
          <w:szCs w:val="22"/>
          <w:lang w:val="sr-Cyrl-CS"/>
        </w:rPr>
      </w:pPr>
      <w:r w:rsidRPr="005C55EF">
        <w:rPr>
          <w:b/>
          <w:sz w:val="22"/>
          <w:szCs w:val="22"/>
          <w:lang w:val="sr-Cyrl-CS"/>
        </w:rPr>
        <w:t>Члан 13.</w:t>
      </w:r>
    </w:p>
    <w:p w14:paraId="7F0BE372"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 xml:space="preserve">Извршилац се обавезује да ће обезбедити неопходне резервне делове, потрошни материјал, пратећу опрему и флуиде за поправку возила Наручиоца који морају одговарати стандардима произвођача возила које је предмет рада. </w:t>
      </w:r>
    </w:p>
    <w:p w14:paraId="06218A4C"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Извршилац је дужан да користи искључиво оригиналне резервне делове, потрошни материјал и пратећу опрему чију ће вредност исказивати по набавним, односно увозним ценама (уколико је понуђач увозник), увећаним за проценат манипулативних трошкова, који не могу бити већи од 10% набавних, односно увозних цена резервних делова, потрошног материјала, пратеће опреме и флуида.</w:t>
      </w:r>
    </w:p>
    <w:p w14:paraId="4FC33F14" w14:textId="4F841DC0" w:rsidR="00350784" w:rsidRDefault="00350784" w:rsidP="00350784">
      <w:pPr>
        <w:pStyle w:val="BlockText"/>
        <w:tabs>
          <w:tab w:val="left" w:pos="-3060"/>
        </w:tabs>
        <w:spacing w:line="0" w:lineRule="atLeast"/>
        <w:ind w:left="0" w:right="0" w:firstLine="720"/>
        <w:rPr>
          <w:sz w:val="22"/>
          <w:szCs w:val="22"/>
        </w:rPr>
      </w:pPr>
      <w:r w:rsidRPr="005C55EF">
        <w:rPr>
          <w:bCs/>
          <w:sz w:val="22"/>
          <w:szCs w:val="22"/>
        </w:rPr>
        <w:lastRenderedPageBreak/>
        <w:t xml:space="preserve">Наручилац има право да од понуђача тражи </w:t>
      </w:r>
      <w:r w:rsidRPr="005C55EF">
        <w:rPr>
          <w:sz w:val="22"/>
          <w:szCs w:val="22"/>
        </w:rPr>
        <w:t xml:space="preserve">фотокопију улазног рачуна или фактуре ради контроле увећања набавних цена резервних делова, потрошног материјала, флуида, гума и пратеће опреме. </w:t>
      </w:r>
    </w:p>
    <w:p w14:paraId="0E863A3F" w14:textId="644AB017" w:rsidR="00E63028" w:rsidRPr="005C55EF" w:rsidRDefault="00E63028" w:rsidP="00350784">
      <w:pPr>
        <w:pStyle w:val="BlockText"/>
        <w:tabs>
          <w:tab w:val="left" w:pos="-3060"/>
        </w:tabs>
        <w:spacing w:line="0" w:lineRule="atLeast"/>
        <w:ind w:left="0" w:right="0" w:firstLine="720"/>
        <w:rPr>
          <w:sz w:val="22"/>
          <w:szCs w:val="22"/>
        </w:rPr>
      </w:pPr>
    </w:p>
    <w:p w14:paraId="1057C852" w14:textId="77777777" w:rsidR="00350784" w:rsidRPr="005C55EF" w:rsidRDefault="00350784" w:rsidP="00350784">
      <w:pPr>
        <w:spacing w:before="240" w:after="120"/>
        <w:jc w:val="center"/>
        <w:rPr>
          <w:b/>
          <w:sz w:val="22"/>
          <w:szCs w:val="22"/>
          <w:lang w:val="sr-Cyrl-CS"/>
        </w:rPr>
      </w:pPr>
      <w:r w:rsidRPr="005C55EF">
        <w:rPr>
          <w:b/>
          <w:sz w:val="22"/>
          <w:szCs w:val="22"/>
          <w:lang w:val="sr-Cyrl-CS"/>
        </w:rPr>
        <w:t>Члан 14.</w:t>
      </w:r>
    </w:p>
    <w:p w14:paraId="12ACB467" w14:textId="4940F050" w:rsidR="00350784" w:rsidRDefault="00350784" w:rsidP="00350784">
      <w:pPr>
        <w:spacing w:line="0" w:lineRule="atLeast"/>
        <w:ind w:firstLine="720"/>
        <w:jc w:val="both"/>
        <w:rPr>
          <w:bCs/>
          <w:sz w:val="22"/>
          <w:szCs w:val="22"/>
          <w:lang w:val="sr-Cyrl-RS"/>
        </w:rPr>
      </w:pPr>
      <w:r w:rsidRPr="005C55EF">
        <w:rPr>
          <w:bCs/>
          <w:sz w:val="22"/>
          <w:szCs w:val="22"/>
          <w:lang w:val="sr-Cyrl-CS"/>
        </w:rPr>
        <w:t xml:space="preserve">По извршеној услузи, представник Наручиоца </w:t>
      </w:r>
      <w:r w:rsidRPr="005C55EF">
        <w:rPr>
          <w:bCs/>
          <w:sz w:val="22"/>
          <w:szCs w:val="22"/>
          <w:lang w:val="sr-Cyrl-RS"/>
        </w:rPr>
        <w:t xml:space="preserve">потписује </w:t>
      </w:r>
      <w:r w:rsidRPr="005C55EF">
        <w:rPr>
          <w:bCs/>
          <w:sz w:val="22"/>
          <w:szCs w:val="22"/>
          <w:lang w:val="sr-Cyrl-CS"/>
        </w:rPr>
        <w:t>радни налог</w:t>
      </w:r>
      <w:r w:rsidRPr="005C55EF">
        <w:rPr>
          <w:bCs/>
          <w:sz w:val="22"/>
          <w:szCs w:val="22"/>
          <w:lang w:val="sr-Cyrl-RS"/>
        </w:rPr>
        <w:t xml:space="preserve"> Извршиоца, чиме потврђује да је предметна услуга извршена.</w:t>
      </w:r>
    </w:p>
    <w:p w14:paraId="56F74EAF" w14:textId="459E39B8" w:rsidR="0088518E" w:rsidRPr="00211FC1" w:rsidRDefault="0088518E" w:rsidP="0088518E">
      <w:pPr>
        <w:ind w:firstLine="708"/>
        <w:jc w:val="both"/>
        <w:rPr>
          <w:sz w:val="22"/>
          <w:szCs w:val="22"/>
          <w:lang w:val="ru-RU"/>
        </w:rPr>
      </w:pPr>
      <w:r w:rsidRPr="00FD1D22">
        <w:rPr>
          <w:sz w:val="22"/>
          <w:szCs w:val="22"/>
          <w:lang w:val="sr-Cyrl-RS"/>
        </w:rPr>
        <w:t>Извршилац</w:t>
      </w:r>
      <w:r w:rsidRPr="00211FC1">
        <w:rPr>
          <w:sz w:val="22"/>
          <w:szCs w:val="22"/>
          <w:lang w:val="ru-RU"/>
        </w:rPr>
        <w:t xml:space="preserve"> је дужан да замењене делове који нису функционални, односно нису за употребу, након сагласности представника наручиоца, збрине о свом трошку и поступи са предметним отпадом у складу са Законом о управљању отпадом („Службени гласник Ре</w:t>
      </w:r>
      <w:r w:rsidR="0070165B" w:rsidRPr="00211FC1">
        <w:rPr>
          <w:sz w:val="22"/>
          <w:szCs w:val="22"/>
          <w:lang w:val="ru-RU"/>
        </w:rPr>
        <w:t xml:space="preserve">публике Србије“ број 36/2009, </w:t>
      </w:r>
      <w:r w:rsidRPr="00211FC1">
        <w:rPr>
          <w:sz w:val="22"/>
          <w:szCs w:val="22"/>
          <w:lang w:val="ru-RU"/>
        </w:rPr>
        <w:t>88/2010</w:t>
      </w:r>
      <w:r w:rsidR="0070165B" w:rsidRPr="00FD1D22">
        <w:rPr>
          <w:sz w:val="22"/>
          <w:szCs w:val="22"/>
          <w:lang w:val="sr-Cyrl-RS"/>
        </w:rPr>
        <w:t xml:space="preserve"> и 14/2016</w:t>
      </w:r>
      <w:r w:rsidRPr="00211FC1">
        <w:rPr>
          <w:sz w:val="22"/>
          <w:szCs w:val="22"/>
          <w:lang w:val="ru-RU"/>
        </w:rPr>
        <w:t xml:space="preserve">) и важећим подзаконским актима. </w:t>
      </w:r>
    </w:p>
    <w:p w14:paraId="5B500ACC" w14:textId="77777777" w:rsidR="0088518E" w:rsidRPr="00FD1D22" w:rsidRDefault="0088518E" w:rsidP="00350784">
      <w:pPr>
        <w:spacing w:line="0" w:lineRule="atLeast"/>
        <w:ind w:firstLine="720"/>
        <w:jc w:val="both"/>
        <w:rPr>
          <w:bCs/>
          <w:sz w:val="22"/>
          <w:szCs w:val="22"/>
          <w:lang w:val="sr-Cyrl-RS"/>
        </w:rPr>
      </w:pPr>
    </w:p>
    <w:p w14:paraId="06919941" w14:textId="0000146E" w:rsidR="00350784" w:rsidRPr="0088518E" w:rsidRDefault="00350784" w:rsidP="00350784">
      <w:pPr>
        <w:spacing w:line="0" w:lineRule="atLeast"/>
        <w:ind w:firstLine="720"/>
        <w:jc w:val="both"/>
        <w:rPr>
          <w:bCs/>
          <w:sz w:val="22"/>
          <w:szCs w:val="22"/>
          <w:lang w:val="sr-Cyrl-RS"/>
        </w:rPr>
      </w:pPr>
      <w:r w:rsidRPr="0088518E">
        <w:rPr>
          <w:bCs/>
          <w:sz w:val="22"/>
          <w:szCs w:val="22"/>
          <w:lang w:val="sr-Cyrl-RS"/>
        </w:rPr>
        <w:t>Замењен</w:t>
      </w:r>
      <w:r w:rsidR="0088518E" w:rsidRPr="0088518E">
        <w:rPr>
          <w:bCs/>
          <w:sz w:val="22"/>
          <w:szCs w:val="22"/>
          <w:lang w:val="sr-Cyrl-RS"/>
        </w:rPr>
        <w:t xml:space="preserve">и резервни делови стављају се на увид </w:t>
      </w:r>
      <w:r w:rsidRPr="0088518E">
        <w:rPr>
          <w:bCs/>
          <w:sz w:val="22"/>
          <w:szCs w:val="22"/>
          <w:lang w:val="sr-Cyrl-RS"/>
        </w:rPr>
        <w:t xml:space="preserve">представнику Наручиоца </w:t>
      </w:r>
      <w:r w:rsidR="0088518E" w:rsidRPr="0088518E">
        <w:rPr>
          <w:bCs/>
          <w:sz w:val="22"/>
          <w:szCs w:val="22"/>
          <w:lang w:val="sr-Cyrl-RS"/>
        </w:rPr>
        <w:t xml:space="preserve">приликом преузимања возила, који својим потписом потврђује да </w:t>
      </w:r>
      <w:r w:rsidR="0088518E">
        <w:rPr>
          <w:bCs/>
          <w:sz w:val="22"/>
          <w:szCs w:val="22"/>
          <w:lang w:val="sr-Cyrl-RS"/>
        </w:rPr>
        <w:t>је извршио увид и да се ради о деловима који су били предмет поправке.</w:t>
      </w:r>
    </w:p>
    <w:p w14:paraId="1AB1112E" w14:textId="77777777" w:rsidR="00350784" w:rsidRPr="005C55EF" w:rsidRDefault="00350784" w:rsidP="00350784">
      <w:pPr>
        <w:spacing w:line="0" w:lineRule="atLeast"/>
        <w:jc w:val="both"/>
        <w:rPr>
          <w:b/>
          <w:sz w:val="22"/>
          <w:szCs w:val="22"/>
          <w:lang w:val="sr-Cyrl-RS"/>
        </w:rPr>
      </w:pPr>
    </w:p>
    <w:p w14:paraId="15ECDEE4" w14:textId="77777777" w:rsidR="00350784" w:rsidRPr="005C55EF" w:rsidRDefault="00350784" w:rsidP="00350784">
      <w:pPr>
        <w:spacing w:line="0" w:lineRule="atLeast"/>
        <w:jc w:val="both"/>
        <w:rPr>
          <w:sz w:val="22"/>
          <w:szCs w:val="22"/>
          <w:lang w:val="ru-RU"/>
        </w:rPr>
      </w:pPr>
      <w:r w:rsidRPr="005C55EF">
        <w:rPr>
          <w:b/>
          <w:sz w:val="22"/>
          <w:szCs w:val="22"/>
          <w:lang w:val="sr-Cyrl-CS"/>
        </w:rPr>
        <w:t>РЕКЛАМАЦИЈА:</w:t>
      </w:r>
    </w:p>
    <w:p w14:paraId="3B2F87C0" w14:textId="77777777" w:rsidR="00350784" w:rsidRPr="005C55EF" w:rsidRDefault="00350784" w:rsidP="00350784">
      <w:pPr>
        <w:spacing w:before="240" w:after="120"/>
        <w:jc w:val="center"/>
        <w:rPr>
          <w:b/>
          <w:sz w:val="22"/>
          <w:szCs w:val="22"/>
          <w:lang w:val="sr-Cyrl-CS"/>
        </w:rPr>
      </w:pPr>
      <w:r w:rsidRPr="005C55EF">
        <w:rPr>
          <w:b/>
          <w:sz w:val="22"/>
          <w:szCs w:val="22"/>
          <w:lang w:val="sr-Cyrl-CS"/>
        </w:rPr>
        <w:t>Члан 15.</w:t>
      </w:r>
    </w:p>
    <w:p w14:paraId="2977B00F" w14:textId="77777777" w:rsidR="00350784" w:rsidRPr="005C55EF" w:rsidRDefault="00350784" w:rsidP="00350784">
      <w:pPr>
        <w:ind w:firstLine="720"/>
        <w:jc w:val="both"/>
        <w:rPr>
          <w:bCs/>
          <w:sz w:val="22"/>
          <w:szCs w:val="22"/>
          <w:lang w:val="sr-Cyrl-CS"/>
        </w:rPr>
      </w:pPr>
      <w:r w:rsidRPr="005C55EF">
        <w:rPr>
          <w:bCs/>
          <w:sz w:val="22"/>
          <w:szCs w:val="22"/>
          <w:lang w:val="sr-Cyrl-CS"/>
        </w:rPr>
        <w:t xml:space="preserve">Ако се након примопредаје возила покаже неки </w:t>
      </w:r>
      <w:r w:rsidRPr="005C55EF">
        <w:rPr>
          <w:bCs/>
          <w:sz w:val="22"/>
          <w:szCs w:val="22"/>
          <w:lang w:val="sr-Cyrl-RS"/>
        </w:rPr>
        <w:t xml:space="preserve">недостатак у квалитету и обиму извршене услуге, </w:t>
      </w:r>
      <w:r w:rsidRPr="005C55EF">
        <w:rPr>
          <w:bCs/>
          <w:sz w:val="22"/>
          <w:szCs w:val="22"/>
          <w:lang w:val="sr-Cyrl-CS"/>
        </w:rPr>
        <w:t xml:space="preserve">Наручилац је дужан да о томе обавести Извршиоца, односно поднесе рекламацију у року од </w:t>
      </w:r>
      <w:r w:rsidRPr="005C55EF">
        <w:rPr>
          <w:bCs/>
          <w:sz w:val="22"/>
          <w:szCs w:val="22"/>
          <w:lang w:val="sr-Cyrl-RS"/>
        </w:rPr>
        <w:t>8</w:t>
      </w:r>
      <w:r w:rsidRPr="005C55EF">
        <w:rPr>
          <w:bCs/>
          <w:sz w:val="22"/>
          <w:szCs w:val="22"/>
          <w:lang w:val="sr-Cyrl-CS"/>
        </w:rPr>
        <w:t xml:space="preserve"> (</w:t>
      </w:r>
      <w:r w:rsidRPr="005C55EF">
        <w:rPr>
          <w:bCs/>
          <w:sz w:val="22"/>
          <w:szCs w:val="22"/>
          <w:lang w:val="sr-Cyrl-RS"/>
        </w:rPr>
        <w:t>осам</w:t>
      </w:r>
      <w:r w:rsidRPr="005C55EF">
        <w:rPr>
          <w:bCs/>
          <w:sz w:val="22"/>
          <w:szCs w:val="22"/>
          <w:lang w:val="sr-Cyrl-CS"/>
        </w:rPr>
        <w:t>) дана од дана преузимања возила (у случају видљивих недостатака) односно од дана када је открио недостатак (у случају скривених недостатака) и може захтевати поновно извршење услуга.</w:t>
      </w:r>
    </w:p>
    <w:p w14:paraId="6FAA0B15" w14:textId="77777777" w:rsidR="00350784" w:rsidRPr="005C55EF" w:rsidRDefault="00350784" w:rsidP="00350784">
      <w:pPr>
        <w:ind w:firstLine="720"/>
        <w:jc w:val="both"/>
        <w:rPr>
          <w:sz w:val="22"/>
          <w:szCs w:val="22"/>
          <w:lang w:val="sr-Cyrl-CS"/>
        </w:rPr>
      </w:pPr>
      <w:r w:rsidRPr="005C55EF">
        <w:rPr>
          <w:sz w:val="22"/>
          <w:szCs w:val="22"/>
          <w:lang w:val="sr-Cyrl-CS"/>
        </w:rPr>
        <w:t xml:space="preserve">Извршилац се обавезује да отклони недостатке наведене у рекламацији одмах по пријему рекламације, а најкасније наредног дана од дана пријема исте. </w:t>
      </w:r>
    </w:p>
    <w:p w14:paraId="42016780" w14:textId="79543BDB" w:rsidR="006157DF" w:rsidRDefault="00350784" w:rsidP="00B6014A">
      <w:pPr>
        <w:ind w:firstLine="720"/>
        <w:jc w:val="both"/>
        <w:rPr>
          <w:lang w:val="sr-Cyrl-CS"/>
        </w:rPr>
      </w:pPr>
      <w:r w:rsidRPr="005C55EF">
        <w:rPr>
          <w:sz w:val="22"/>
          <w:szCs w:val="22"/>
          <w:lang w:val="sr-Cyrl-CS"/>
        </w:rPr>
        <w:t>Отклањање недостатака наведених у рекламацији Извршилац нема право додатно да наплати.</w:t>
      </w:r>
      <w:r w:rsidR="00B6014A" w:rsidRPr="00B6014A">
        <w:rPr>
          <w:lang w:val="sr-Cyrl-CS"/>
        </w:rPr>
        <w:t xml:space="preserve"> </w:t>
      </w:r>
    </w:p>
    <w:p w14:paraId="2F89494E" w14:textId="77777777" w:rsidR="00B6014A" w:rsidRPr="005C55EF" w:rsidRDefault="00B6014A" w:rsidP="00B6014A">
      <w:pPr>
        <w:ind w:firstLine="720"/>
        <w:jc w:val="both"/>
        <w:rPr>
          <w:b/>
          <w:sz w:val="22"/>
          <w:szCs w:val="22"/>
          <w:lang w:val="sr-Cyrl-RS"/>
        </w:rPr>
      </w:pPr>
    </w:p>
    <w:p w14:paraId="4AEC7EA7" w14:textId="77777777" w:rsidR="00350784" w:rsidRPr="005C55EF" w:rsidRDefault="00350784" w:rsidP="00350784">
      <w:pPr>
        <w:rPr>
          <w:b/>
          <w:sz w:val="22"/>
          <w:szCs w:val="22"/>
          <w:lang w:val="sr-Cyrl-CS"/>
        </w:rPr>
      </w:pPr>
      <w:r w:rsidRPr="005C55EF">
        <w:rPr>
          <w:b/>
          <w:sz w:val="22"/>
          <w:szCs w:val="22"/>
          <w:lang w:val="sr-Cyrl-CS"/>
        </w:rPr>
        <w:t>ГАРАНТНИ РОК:</w:t>
      </w:r>
    </w:p>
    <w:p w14:paraId="6DC3AEBF" w14:textId="77777777" w:rsidR="00350784" w:rsidRPr="005C55EF" w:rsidRDefault="00350784" w:rsidP="00350784">
      <w:pPr>
        <w:jc w:val="center"/>
        <w:rPr>
          <w:sz w:val="22"/>
          <w:szCs w:val="22"/>
          <w:lang w:val="sr-Cyrl-CS"/>
        </w:rPr>
      </w:pPr>
    </w:p>
    <w:p w14:paraId="0713CCAD" w14:textId="77777777" w:rsidR="00350784" w:rsidRPr="005C55EF" w:rsidRDefault="00350784" w:rsidP="00350784">
      <w:pPr>
        <w:spacing w:after="120"/>
        <w:jc w:val="center"/>
        <w:rPr>
          <w:b/>
          <w:sz w:val="22"/>
          <w:szCs w:val="22"/>
          <w:lang w:val="sr-Cyrl-CS"/>
        </w:rPr>
      </w:pPr>
      <w:r w:rsidRPr="005C55EF">
        <w:rPr>
          <w:b/>
          <w:sz w:val="22"/>
          <w:szCs w:val="22"/>
          <w:lang w:val="sr-Cyrl-CS"/>
        </w:rPr>
        <w:t>Члан 16.</w:t>
      </w:r>
    </w:p>
    <w:p w14:paraId="1D9FC2EB" w14:textId="77777777" w:rsidR="00350784" w:rsidRPr="005C55EF" w:rsidRDefault="00350784" w:rsidP="00350784">
      <w:pPr>
        <w:spacing w:line="0" w:lineRule="atLeast"/>
        <w:jc w:val="both"/>
        <w:rPr>
          <w:sz w:val="22"/>
          <w:szCs w:val="22"/>
          <w:lang w:val="sr-Cyrl-CS"/>
        </w:rPr>
      </w:pPr>
      <w:r w:rsidRPr="005C55EF">
        <w:rPr>
          <w:sz w:val="22"/>
          <w:szCs w:val="22"/>
          <w:lang w:val="sr-Cyrl-CS"/>
        </w:rPr>
        <w:tab/>
        <w:t xml:space="preserve">Гарантни рок за уграђене резервне делове износи </w:t>
      </w:r>
      <w:r w:rsidRPr="005C55EF">
        <w:rPr>
          <w:bCs/>
          <w:sz w:val="22"/>
          <w:szCs w:val="22"/>
          <w:lang w:val="sr-Cyrl-CS"/>
        </w:rPr>
        <w:t>______</w:t>
      </w:r>
      <w:r w:rsidRPr="005C55EF">
        <w:rPr>
          <w:sz w:val="22"/>
          <w:szCs w:val="22"/>
          <w:lang w:val="sr-Cyrl-CS"/>
        </w:rPr>
        <w:t xml:space="preserve"> месеци/</w:t>
      </w:r>
      <w:r w:rsidRPr="005C55EF">
        <w:rPr>
          <w:sz w:val="22"/>
          <w:szCs w:val="22"/>
          <w:lang w:val="sr-Cyrl-RS"/>
        </w:rPr>
        <w:t>а</w:t>
      </w:r>
      <w:r w:rsidRPr="005C55EF">
        <w:rPr>
          <w:sz w:val="22"/>
          <w:szCs w:val="22"/>
          <w:lang w:val="sr-Cyrl-CS"/>
        </w:rPr>
        <w:t>.</w:t>
      </w:r>
    </w:p>
    <w:p w14:paraId="15058272" w14:textId="77777777" w:rsidR="00350784" w:rsidRDefault="00350784" w:rsidP="00350784">
      <w:pPr>
        <w:spacing w:line="0" w:lineRule="atLeast"/>
        <w:ind w:left="720"/>
        <w:jc w:val="both"/>
        <w:rPr>
          <w:sz w:val="22"/>
          <w:szCs w:val="22"/>
          <w:lang w:val="sr-Cyrl-CS"/>
        </w:rPr>
      </w:pPr>
      <w:r w:rsidRPr="005C55EF">
        <w:rPr>
          <w:sz w:val="22"/>
          <w:szCs w:val="22"/>
          <w:lang w:val="sr-Cyrl-CS"/>
        </w:rPr>
        <w:t>Гарантни период тече од момента</w:t>
      </w:r>
      <w:r w:rsidRPr="005C55EF">
        <w:rPr>
          <w:sz w:val="22"/>
          <w:szCs w:val="22"/>
          <w:lang w:val="ru-RU"/>
        </w:rPr>
        <w:t xml:space="preserve"> уградње резервног </w:t>
      </w:r>
      <w:r w:rsidRPr="005C55EF">
        <w:rPr>
          <w:sz w:val="22"/>
          <w:szCs w:val="22"/>
          <w:lang w:val="sr-Cyrl-CS"/>
        </w:rPr>
        <w:t>дела.</w:t>
      </w:r>
    </w:p>
    <w:p w14:paraId="0F6A176C" w14:textId="77777777" w:rsidR="00700E81" w:rsidRPr="005C55EF" w:rsidRDefault="00700E81" w:rsidP="00350784">
      <w:pPr>
        <w:spacing w:line="0" w:lineRule="atLeast"/>
        <w:ind w:left="720"/>
        <w:jc w:val="both"/>
        <w:rPr>
          <w:sz w:val="22"/>
          <w:szCs w:val="22"/>
          <w:lang w:val="sr-Cyrl-CS"/>
        </w:rPr>
      </w:pPr>
      <w:r>
        <w:rPr>
          <w:sz w:val="22"/>
          <w:szCs w:val="22"/>
          <w:lang w:val="sr-Cyrl-CS"/>
        </w:rPr>
        <w:t>Гарантни рок за извршене услуге износи___________ и тече од момента извршене услуге.</w:t>
      </w:r>
    </w:p>
    <w:p w14:paraId="74115310"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Извршилац гарантује за извршену услугу сервисирања у складу са уобичајеним правилима струке,  а период гаранције исказује на рачуну за извршену услугу.</w:t>
      </w:r>
    </w:p>
    <w:p w14:paraId="57AC7BEE" w14:textId="77777777" w:rsidR="00350784" w:rsidRDefault="00350784" w:rsidP="00350784">
      <w:pPr>
        <w:rPr>
          <w:b/>
          <w:sz w:val="22"/>
          <w:szCs w:val="22"/>
          <w:lang w:val="sr-Cyrl-RS"/>
        </w:rPr>
      </w:pPr>
    </w:p>
    <w:p w14:paraId="0F1B41B1" w14:textId="761B99D5" w:rsidR="00B4665B" w:rsidRDefault="00B4665B" w:rsidP="00B4665B">
      <w:pPr>
        <w:jc w:val="center"/>
        <w:rPr>
          <w:b/>
          <w:sz w:val="22"/>
          <w:szCs w:val="22"/>
          <w:lang w:val="sr-Cyrl-RS"/>
        </w:rPr>
      </w:pPr>
      <w:r>
        <w:rPr>
          <w:b/>
          <w:sz w:val="22"/>
          <w:szCs w:val="22"/>
          <w:lang w:val="sr-Cyrl-RS"/>
        </w:rPr>
        <w:t>Члан 17.</w:t>
      </w:r>
    </w:p>
    <w:p w14:paraId="1BE96815" w14:textId="77777777" w:rsidR="000B2EF7" w:rsidRDefault="000B2EF7" w:rsidP="00B4665B">
      <w:pPr>
        <w:jc w:val="center"/>
        <w:rPr>
          <w:b/>
          <w:sz w:val="22"/>
          <w:szCs w:val="22"/>
          <w:lang w:val="sr-Cyrl-RS"/>
        </w:rPr>
      </w:pPr>
    </w:p>
    <w:p w14:paraId="23B3C9D1" w14:textId="77777777" w:rsidR="00B4665B" w:rsidRPr="00C04C53" w:rsidRDefault="00B4665B" w:rsidP="00B4665B">
      <w:pPr>
        <w:autoSpaceDE w:val="0"/>
        <w:autoSpaceDN w:val="0"/>
        <w:adjustRightInd w:val="0"/>
        <w:ind w:firstLine="708"/>
        <w:jc w:val="both"/>
        <w:rPr>
          <w:sz w:val="22"/>
          <w:szCs w:val="22"/>
          <w:lang w:val="ru-RU"/>
        </w:rPr>
      </w:pPr>
      <w:r w:rsidRPr="00C04C53">
        <w:rPr>
          <w:sz w:val="22"/>
          <w:szCs w:val="22"/>
          <w:lang w:val="ru-RU"/>
        </w:rPr>
        <w:t>Извршилац је обавезан да при закључењу уговора, а најкасније у року од 8 дана од дана закључења уговора, као средство финансијског</w:t>
      </w:r>
      <w:r w:rsidRPr="00211FC1">
        <w:rPr>
          <w:sz w:val="22"/>
          <w:szCs w:val="22"/>
          <w:lang w:val="ru-RU"/>
        </w:rPr>
        <w:t xml:space="preserve"> </w:t>
      </w:r>
      <w:r w:rsidRPr="00C04C53">
        <w:rPr>
          <w:sz w:val="22"/>
          <w:szCs w:val="22"/>
          <w:lang w:val="ru-RU"/>
        </w:rPr>
        <w:t>обезбеђења, за добро извршење посла преда Наручиоцу гаранцију – једну бланко соло</w:t>
      </w:r>
      <w:r w:rsidRPr="00211FC1">
        <w:rPr>
          <w:sz w:val="22"/>
          <w:szCs w:val="22"/>
          <w:lang w:val="ru-RU"/>
        </w:rPr>
        <w:t xml:space="preserve"> </w:t>
      </w:r>
      <w:r w:rsidRPr="00C04C53">
        <w:rPr>
          <w:sz w:val="22"/>
          <w:szCs w:val="22"/>
          <w:lang w:val="ru-RU"/>
        </w:rPr>
        <w:t>меницу.</w:t>
      </w:r>
    </w:p>
    <w:p w14:paraId="43521857" w14:textId="6B5D2B7C" w:rsidR="00B4665B" w:rsidRPr="00211FC1" w:rsidRDefault="00B4665B" w:rsidP="00B4665B">
      <w:pPr>
        <w:autoSpaceDE w:val="0"/>
        <w:autoSpaceDN w:val="0"/>
        <w:adjustRightInd w:val="0"/>
        <w:ind w:firstLine="708"/>
        <w:jc w:val="both"/>
        <w:rPr>
          <w:sz w:val="22"/>
          <w:szCs w:val="22"/>
          <w:lang w:val="ru-RU"/>
        </w:rPr>
      </w:pPr>
      <w:r w:rsidRPr="00C04C53">
        <w:rPr>
          <w:sz w:val="22"/>
          <w:szCs w:val="22"/>
          <w:lang w:val="ru-RU"/>
        </w:rPr>
        <w:t>Уз наведену меницу дужан је да преда и менично овлашћење – изјаву којом</w:t>
      </w:r>
      <w:r w:rsidRPr="00211FC1">
        <w:rPr>
          <w:sz w:val="22"/>
          <w:szCs w:val="22"/>
          <w:lang w:val="ru-RU"/>
        </w:rPr>
        <w:t xml:space="preserve"> </w:t>
      </w:r>
      <w:r w:rsidR="002C45E7" w:rsidRPr="00C04C53">
        <w:rPr>
          <w:sz w:val="22"/>
          <w:szCs w:val="22"/>
          <w:lang w:val="ru-RU"/>
        </w:rPr>
        <w:t>овлашћује Наручиоца</w:t>
      </w:r>
      <w:r w:rsidRPr="00C04C53">
        <w:rPr>
          <w:sz w:val="22"/>
          <w:szCs w:val="22"/>
          <w:lang w:val="ru-RU"/>
        </w:rPr>
        <w:t xml:space="preserve"> да исту попуни износом од 10% од максималне укупне вредности</w:t>
      </w:r>
      <w:r w:rsidRPr="00211FC1">
        <w:rPr>
          <w:sz w:val="22"/>
          <w:szCs w:val="22"/>
          <w:lang w:val="ru-RU"/>
        </w:rPr>
        <w:t xml:space="preserve"> </w:t>
      </w:r>
      <w:r w:rsidRPr="00C04C53">
        <w:rPr>
          <w:sz w:val="22"/>
          <w:szCs w:val="22"/>
          <w:lang w:val="ru-RU"/>
        </w:rPr>
        <w:t>уговора</w:t>
      </w:r>
      <w:r w:rsidR="00BE1506">
        <w:rPr>
          <w:sz w:val="22"/>
          <w:szCs w:val="22"/>
          <w:lang w:val="sr-Latn-RS"/>
        </w:rPr>
        <w:t xml:space="preserve"> </w:t>
      </w:r>
      <w:r w:rsidR="00BE1506">
        <w:rPr>
          <w:sz w:val="22"/>
          <w:szCs w:val="22"/>
          <w:lang w:val="sr-Cyrl-RS"/>
        </w:rPr>
        <w:t>за ту партију</w:t>
      </w:r>
      <w:r w:rsidRPr="00C04C53">
        <w:rPr>
          <w:sz w:val="22"/>
          <w:szCs w:val="22"/>
          <w:lang w:val="ru-RU"/>
        </w:rPr>
        <w:t>, исказане без обрачунатог пореза на додату вредност, што номинално износи</w:t>
      </w:r>
      <w:r w:rsidRPr="00C04C53">
        <w:rPr>
          <w:sz w:val="22"/>
          <w:szCs w:val="22"/>
          <w:lang w:val="sr-Cyrl-CS"/>
        </w:rPr>
        <w:t xml:space="preserve"> _______________</w:t>
      </w:r>
      <w:r w:rsidRPr="00C04C53">
        <w:rPr>
          <w:sz w:val="22"/>
          <w:szCs w:val="22"/>
          <w:lang w:val="ru-RU"/>
        </w:rPr>
        <w:t>динара</w:t>
      </w:r>
      <w:r w:rsidRPr="00C04C53">
        <w:rPr>
          <w:b/>
          <w:bCs/>
          <w:i/>
          <w:iCs/>
          <w:sz w:val="22"/>
          <w:szCs w:val="22"/>
          <w:lang w:val="ru-RU"/>
        </w:rPr>
        <w:t xml:space="preserve"> </w:t>
      </w:r>
      <w:r w:rsidRPr="00C04C53">
        <w:rPr>
          <w:sz w:val="22"/>
          <w:szCs w:val="22"/>
          <w:lang w:val="ru-RU"/>
        </w:rPr>
        <w:t>у случају да своје обавезе не извршава у</w:t>
      </w:r>
      <w:r w:rsidRPr="00211FC1">
        <w:rPr>
          <w:sz w:val="22"/>
          <w:szCs w:val="22"/>
          <w:lang w:val="ru-RU"/>
        </w:rPr>
        <w:t xml:space="preserve"> </w:t>
      </w:r>
      <w:r w:rsidRPr="00C04C53">
        <w:rPr>
          <w:sz w:val="22"/>
          <w:szCs w:val="22"/>
          <w:lang w:val="ru-RU"/>
        </w:rPr>
        <w:t>складу са роковима и на начин предвиђен овим уговором.</w:t>
      </w:r>
    </w:p>
    <w:p w14:paraId="3F7C8B09" w14:textId="77777777" w:rsidR="00B4665B" w:rsidRPr="00C04C53" w:rsidRDefault="00B4665B" w:rsidP="00B4665B">
      <w:pPr>
        <w:autoSpaceDE w:val="0"/>
        <w:autoSpaceDN w:val="0"/>
        <w:adjustRightInd w:val="0"/>
        <w:ind w:firstLine="708"/>
        <w:jc w:val="both"/>
        <w:rPr>
          <w:sz w:val="22"/>
          <w:szCs w:val="22"/>
          <w:lang w:val="ru-RU"/>
        </w:rPr>
      </w:pPr>
      <w:r w:rsidRPr="00C04C53">
        <w:rPr>
          <w:sz w:val="22"/>
          <w:szCs w:val="22"/>
          <w:lang w:val="ru-RU"/>
        </w:rPr>
        <w:t>Меницу и меничну изјаву потписује лице овлашћено за потписивање</w:t>
      </w:r>
      <w:r w:rsidRPr="00211FC1">
        <w:rPr>
          <w:sz w:val="22"/>
          <w:szCs w:val="22"/>
          <w:lang w:val="ru-RU"/>
        </w:rPr>
        <w:t xml:space="preserve"> </w:t>
      </w:r>
      <w:r w:rsidRPr="00C04C53">
        <w:rPr>
          <w:sz w:val="22"/>
          <w:szCs w:val="22"/>
          <w:lang w:val="ru-RU"/>
        </w:rPr>
        <w:t>финансијских докумената, према картону депонованих потписа, чија овера не може</w:t>
      </w:r>
      <w:r w:rsidRPr="00211FC1">
        <w:rPr>
          <w:sz w:val="22"/>
          <w:szCs w:val="22"/>
          <w:lang w:val="ru-RU"/>
        </w:rPr>
        <w:t xml:space="preserve"> </w:t>
      </w:r>
      <w:r w:rsidRPr="00C04C53">
        <w:rPr>
          <w:sz w:val="22"/>
          <w:szCs w:val="22"/>
          <w:lang w:val="ru-RU"/>
        </w:rPr>
        <w:t>бити старији од 3 месеца, са оригиналном овером од стране пословне банке понуђача</w:t>
      </w:r>
      <w:r w:rsidRPr="00211FC1">
        <w:rPr>
          <w:sz w:val="22"/>
          <w:szCs w:val="22"/>
          <w:lang w:val="ru-RU"/>
        </w:rPr>
        <w:t xml:space="preserve"> </w:t>
      </w:r>
      <w:r w:rsidRPr="00C04C53">
        <w:rPr>
          <w:sz w:val="22"/>
          <w:szCs w:val="22"/>
          <w:lang w:val="ru-RU"/>
        </w:rPr>
        <w:t>којом се потврђују имена и потписи лица наведених за потписивање као важећа.</w:t>
      </w:r>
    </w:p>
    <w:p w14:paraId="27EEB269" w14:textId="77777777" w:rsidR="00B4665B" w:rsidRPr="00C04C53" w:rsidRDefault="00B4665B" w:rsidP="00B4665B">
      <w:pPr>
        <w:autoSpaceDE w:val="0"/>
        <w:autoSpaceDN w:val="0"/>
        <w:adjustRightInd w:val="0"/>
        <w:jc w:val="both"/>
        <w:rPr>
          <w:sz w:val="22"/>
          <w:szCs w:val="22"/>
          <w:lang w:val="ru-RU"/>
        </w:rPr>
      </w:pPr>
      <w:r w:rsidRPr="00C04C53">
        <w:rPr>
          <w:sz w:val="22"/>
          <w:szCs w:val="22"/>
          <w:lang w:val="ru-RU"/>
        </w:rPr>
        <w:lastRenderedPageBreak/>
        <w:t>Фотокопију картона депонованих потписа са оригиналном овером од стране</w:t>
      </w:r>
      <w:r w:rsidRPr="00211FC1">
        <w:rPr>
          <w:sz w:val="22"/>
          <w:szCs w:val="22"/>
          <w:lang w:val="ru-RU"/>
        </w:rPr>
        <w:t xml:space="preserve"> </w:t>
      </w:r>
      <w:r w:rsidRPr="00C04C53">
        <w:rPr>
          <w:sz w:val="22"/>
          <w:szCs w:val="22"/>
          <w:lang w:val="ru-RU"/>
        </w:rPr>
        <w:t>пословне банке, Извршилац доставља уз средство обезбеђења.</w:t>
      </w:r>
    </w:p>
    <w:p w14:paraId="0B3F2D54" w14:textId="1390F300" w:rsidR="00B4665B" w:rsidRPr="00C04C53" w:rsidRDefault="00B4665B" w:rsidP="00B4665B">
      <w:pPr>
        <w:autoSpaceDE w:val="0"/>
        <w:autoSpaceDN w:val="0"/>
        <w:adjustRightInd w:val="0"/>
        <w:ind w:firstLine="708"/>
        <w:jc w:val="both"/>
        <w:rPr>
          <w:sz w:val="22"/>
          <w:szCs w:val="22"/>
          <w:lang w:val="ru-RU"/>
        </w:rPr>
      </w:pPr>
      <w:r w:rsidRPr="00C04C53">
        <w:rPr>
          <w:sz w:val="22"/>
          <w:szCs w:val="22"/>
          <w:lang w:val="ru-RU"/>
        </w:rPr>
        <w:t xml:space="preserve">Уз наведену меницу, Извршилац је обавезан </w:t>
      </w:r>
      <w:r w:rsidRPr="00211FC1">
        <w:rPr>
          <w:sz w:val="22"/>
          <w:szCs w:val="22"/>
          <w:lang w:val="ru-RU"/>
        </w:rPr>
        <w:t xml:space="preserve">да </w:t>
      </w:r>
      <w:r w:rsidRPr="00C04C53">
        <w:rPr>
          <w:sz w:val="22"/>
          <w:szCs w:val="22"/>
          <w:lang w:val="ru-RU"/>
        </w:rPr>
        <w:t>достави и доказ о регистрацији</w:t>
      </w:r>
      <w:r w:rsidRPr="00211FC1">
        <w:rPr>
          <w:sz w:val="22"/>
          <w:szCs w:val="22"/>
          <w:lang w:val="ru-RU"/>
        </w:rPr>
        <w:t xml:space="preserve"> </w:t>
      </w:r>
      <w:r w:rsidRPr="00C04C53">
        <w:rPr>
          <w:sz w:val="22"/>
          <w:szCs w:val="22"/>
          <w:lang w:val="ru-RU"/>
        </w:rPr>
        <w:t>менице, у складу са Одлуком о ближим условима, садржини и начину вођења регистра</w:t>
      </w:r>
      <w:r w:rsidRPr="00211FC1">
        <w:rPr>
          <w:sz w:val="22"/>
          <w:szCs w:val="22"/>
          <w:lang w:val="ru-RU"/>
        </w:rPr>
        <w:t xml:space="preserve"> </w:t>
      </w:r>
      <w:r w:rsidRPr="00C04C53">
        <w:rPr>
          <w:sz w:val="22"/>
          <w:szCs w:val="22"/>
          <w:lang w:val="ru-RU"/>
        </w:rPr>
        <w:t>меница и овлашћења ("Службени гласник РС" број 56/2011</w:t>
      </w:r>
      <w:r w:rsidR="00E63028">
        <w:rPr>
          <w:sz w:val="22"/>
          <w:szCs w:val="22"/>
          <w:lang w:val="ru-RU"/>
        </w:rPr>
        <w:t>, 80/2015, 76/2016 и 82/2017</w:t>
      </w:r>
      <w:r w:rsidRPr="00C04C53">
        <w:rPr>
          <w:sz w:val="22"/>
          <w:szCs w:val="22"/>
          <w:lang w:val="ru-RU"/>
        </w:rPr>
        <w:t>).</w:t>
      </w:r>
    </w:p>
    <w:p w14:paraId="11BAB86D" w14:textId="7446889D" w:rsidR="00B4665B" w:rsidRPr="00C04C53" w:rsidRDefault="00AC2147" w:rsidP="00B4665B">
      <w:pPr>
        <w:autoSpaceDE w:val="0"/>
        <w:autoSpaceDN w:val="0"/>
        <w:adjustRightInd w:val="0"/>
        <w:ind w:firstLine="708"/>
        <w:jc w:val="both"/>
        <w:rPr>
          <w:sz w:val="22"/>
          <w:szCs w:val="22"/>
          <w:lang w:val="ru-RU"/>
        </w:rPr>
      </w:pPr>
      <w:r w:rsidRPr="00C04C53">
        <w:rPr>
          <w:sz w:val="22"/>
          <w:szCs w:val="22"/>
          <w:lang w:val="ru-RU"/>
        </w:rPr>
        <w:t>Наручилац</w:t>
      </w:r>
      <w:r w:rsidR="00B4665B" w:rsidRPr="00C04C53">
        <w:rPr>
          <w:sz w:val="22"/>
          <w:szCs w:val="22"/>
          <w:lang w:val="ru-RU"/>
        </w:rPr>
        <w:t xml:space="preserve"> се обавезује да меницу са меничним овлашћењем врати Извршиоцу</w:t>
      </w:r>
      <w:r w:rsidR="00B4665B" w:rsidRPr="00211FC1">
        <w:rPr>
          <w:sz w:val="22"/>
          <w:szCs w:val="22"/>
          <w:lang w:val="ru-RU"/>
        </w:rPr>
        <w:t xml:space="preserve"> </w:t>
      </w:r>
      <w:r w:rsidRPr="00C04C53">
        <w:rPr>
          <w:sz w:val="22"/>
          <w:szCs w:val="22"/>
          <w:lang w:val="ru-RU"/>
        </w:rPr>
        <w:t>најдоцније у року од 10 (десет</w:t>
      </w:r>
      <w:r w:rsidR="00B4665B" w:rsidRPr="00C04C53">
        <w:rPr>
          <w:sz w:val="22"/>
          <w:szCs w:val="22"/>
          <w:lang w:val="ru-RU"/>
        </w:rPr>
        <w:t xml:space="preserve"> дана) по истеку уговора, уколико је у међувремену не</w:t>
      </w:r>
      <w:r w:rsidR="00B4665B" w:rsidRPr="00211FC1">
        <w:rPr>
          <w:sz w:val="22"/>
          <w:szCs w:val="22"/>
          <w:lang w:val="ru-RU"/>
        </w:rPr>
        <w:t xml:space="preserve"> </w:t>
      </w:r>
      <w:r w:rsidR="00B4665B" w:rsidRPr="00C04C53">
        <w:rPr>
          <w:sz w:val="22"/>
          <w:szCs w:val="22"/>
          <w:lang w:val="ru-RU"/>
        </w:rPr>
        <w:t>искористи у складу са претходним ставовима овог члана.</w:t>
      </w:r>
    </w:p>
    <w:p w14:paraId="4341D6F5" w14:textId="30E4AC61" w:rsidR="00B4665B" w:rsidRPr="00C04C53" w:rsidRDefault="00B4665B" w:rsidP="00B4665B">
      <w:pPr>
        <w:autoSpaceDE w:val="0"/>
        <w:autoSpaceDN w:val="0"/>
        <w:adjustRightInd w:val="0"/>
        <w:ind w:firstLine="708"/>
        <w:jc w:val="both"/>
        <w:rPr>
          <w:sz w:val="22"/>
          <w:szCs w:val="22"/>
          <w:lang w:val="ru-RU"/>
        </w:rPr>
      </w:pPr>
      <w:r w:rsidRPr="00C04C53">
        <w:rPr>
          <w:sz w:val="22"/>
          <w:szCs w:val="22"/>
          <w:lang w:val="ru-RU"/>
        </w:rPr>
        <w:t xml:space="preserve">Уколико Извршилац </w:t>
      </w:r>
      <w:r w:rsidR="00BC0627" w:rsidRPr="00C04C53">
        <w:rPr>
          <w:sz w:val="22"/>
          <w:szCs w:val="22"/>
          <w:lang w:val="ru-RU"/>
        </w:rPr>
        <w:t>не обезбеди и не преда Наручиоцу</w:t>
      </w:r>
      <w:r w:rsidRPr="00C04C53">
        <w:rPr>
          <w:sz w:val="22"/>
          <w:szCs w:val="22"/>
          <w:lang w:val="ru-RU"/>
        </w:rPr>
        <w:t xml:space="preserve"> средство обезбеђења на</w:t>
      </w:r>
      <w:r w:rsidRPr="00211FC1">
        <w:rPr>
          <w:sz w:val="22"/>
          <w:szCs w:val="22"/>
          <w:lang w:val="ru-RU"/>
        </w:rPr>
        <w:t xml:space="preserve"> </w:t>
      </w:r>
      <w:r w:rsidRPr="00C04C53">
        <w:rPr>
          <w:sz w:val="22"/>
          <w:szCs w:val="22"/>
          <w:lang w:val="ru-RU"/>
        </w:rPr>
        <w:t>начин предвиђен овим чланом, уговор не ступа на с</w:t>
      </w:r>
      <w:r w:rsidR="00BC0627" w:rsidRPr="00C04C53">
        <w:rPr>
          <w:sz w:val="22"/>
          <w:szCs w:val="22"/>
          <w:lang w:val="ru-RU"/>
        </w:rPr>
        <w:t>нагу (одложни услов) и наручилац</w:t>
      </w:r>
      <w:r w:rsidRPr="00211FC1">
        <w:rPr>
          <w:sz w:val="22"/>
          <w:szCs w:val="22"/>
          <w:lang w:val="ru-RU"/>
        </w:rPr>
        <w:t xml:space="preserve"> </w:t>
      </w:r>
      <w:r w:rsidRPr="00C04C53">
        <w:rPr>
          <w:sz w:val="22"/>
          <w:szCs w:val="22"/>
          <w:lang w:val="ru-RU"/>
        </w:rPr>
        <w:t>задржава право да уговор о јавној набавци додели следећем најповољнијем понуђачу.</w:t>
      </w:r>
    </w:p>
    <w:p w14:paraId="2C879247" w14:textId="5BF9F8B8" w:rsidR="00C04C53" w:rsidRDefault="00C04C53" w:rsidP="00350784">
      <w:pPr>
        <w:rPr>
          <w:b/>
          <w:sz w:val="22"/>
          <w:szCs w:val="22"/>
          <w:lang w:val="sr-Cyrl-RS"/>
        </w:rPr>
      </w:pPr>
    </w:p>
    <w:p w14:paraId="0B201A9E" w14:textId="77777777" w:rsidR="00C04C53" w:rsidRPr="005C55EF" w:rsidRDefault="00C04C53" w:rsidP="00350784">
      <w:pPr>
        <w:rPr>
          <w:b/>
          <w:sz w:val="22"/>
          <w:szCs w:val="22"/>
          <w:lang w:val="sr-Cyrl-RS"/>
        </w:rPr>
      </w:pPr>
    </w:p>
    <w:p w14:paraId="47B82D99" w14:textId="77777777" w:rsidR="00350784" w:rsidRPr="005C55EF" w:rsidRDefault="00350784" w:rsidP="00350784">
      <w:pPr>
        <w:rPr>
          <w:b/>
          <w:sz w:val="22"/>
          <w:szCs w:val="22"/>
          <w:lang w:val="sr-Cyrl-CS"/>
        </w:rPr>
      </w:pPr>
      <w:r w:rsidRPr="000742CD">
        <w:rPr>
          <w:b/>
          <w:sz w:val="22"/>
          <w:szCs w:val="22"/>
          <w:lang w:val="sr-Cyrl-CS"/>
        </w:rPr>
        <w:t>УГОВОРНА КАЗНА:</w:t>
      </w:r>
    </w:p>
    <w:p w14:paraId="7FBA2177" w14:textId="77777777" w:rsidR="00350784" w:rsidRPr="005C55EF" w:rsidRDefault="00350784" w:rsidP="00350784">
      <w:pPr>
        <w:spacing w:after="120"/>
        <w:jc w:val="center"/>
        <w:rPr>
          <w:b/>
          <w:sz w:val="22"/>
          <w:szCs w:val="22"/>
          <w:lang w:val="sr-Cyrl-CS"/>
        </w:rPr>
      </w:pPr>
      <w:r w:rsidRPr="005C55EF">
        <w:rPr>
          <w:b/>
          <w:sz w:val="22"/>
          <w:szCs w:val="22"/>
          <w:lang w:val="sr-Cyrl-CS"/>
        </w:rPr>
        <w:t xml:space="preserve">Члан </w:t>
      </w:r>
      <w:r w:rsidRPr="005C55EF">
        <w:rPr>
          <w:b/>
          <w:sz w:val="22"/>
          <w:szCs w:val="22"/>
          <w:lang w:val="ru-RU"/>
        </w:rPr>
        <w:t>1</w:t>
      </w:r>
      <w:r w:rsidR="00B4665B">
        <w:rPr>
          <w:b/>
          <w:sz w:val="22"/>
          <w:szCs w:val="22"/>
          <w:lang w:val="sr-Cyrl-CS"/>
        </w:rPr>
        <w:t>8</w:t>
      </w:r>
      <w:r w:rsidRPr="005C55EF">
        <w:rPr>
          <w:b/>
          <w:sz w:val="22"/>
          <w:szCs w:val="22"/>
          <w:lang w:val="sr-Cyrl-CS"/>
        </w:rPr>
        <w:t>.</w:t>
      </w:r>
    </w:p>
    <w:p w14:paraId="22A2DF19" w14:textId="331C22AC" w:rsidR="00350784" w:rsidRPr="005C55EF" w:rsidRDefault="00350784" w:rsidP="00350784">
      <w:pPr>
        <w:spacing w:line="0" w:lineRule="atLeast"/>
        <w:ind w:firstLine="720"/>
        <w:jc w:val="both"/>
        <w:rPr>
          <w:sz w:val="22"/>
          <w:szCs w:val="22"/>
          <w:lang w:val="sr-Cyrl-CS"/>
        </w:rPr>
      </w:pPr>
      <w:r w:rsidRPr="005C55EF">
        <w:rPr>
          <w:sz w:val="22"/>
          <w:szCs w:val="22"/>
          <w:lang w:val="sr-Cyrl-CS"/>
        </w:rPr>
        <w:t xml:space="preserve">Уколико Извршилац не </w:t>
      </w:r>
      <w:r w:rsidRPr="005C55EF">
        <w:rPr>
          <w:sz w:val="22"/>
          <w:szCs w:val="22"/>
          <w:lang w:val="sr-Cyrl-RS"/>
        </w:rPr>
        <w:t xml:space="preserve">пружи </w:t>
      </w:r>
      <w:r w:rsidRPr="005C55EF">
        <w:rPr>
          <w:sz w:val="22"/>
          <w:szCs w:val="22"/>
          <w:lang w:val="sr-Cyrl-CS"/>
        </w:rPr>
        <w:t>услуге у роковима из овог уговора, а под условом да до кашњења није дошло кривицом Наручиоца</w:t>
      </w:r>
      <w:r w:rsidRPr="005C55EF">
        <w:rPr>
          <w:sz w:val="22"/>
          <w:szCs w:val="22"/>
          <w:lang w:val="sr-Cyrl-RS"/>
        </w:rPr>
        <w:t>,</w:t>
      </w:r>
      <w:r w:rsidRPr="005C55EF">
        <w:rPr>
          <w:sz w:val="22"/>
          <w:szCs w:val="22"/>
          <w:lang w:val="sr-Cyrl-CS"/>
        </w:rPr>
        <w:t xml:space="preserve"> или услед дејства више силе, нити се Наручилац са кашњењем писмено сагласио, Извршилац је дужан да Наручиоцу плати </w:t>
      </w:r>
      <w:r w:rsidR="000B2EF7">
        <w:rPr>
          <w:sz w:val="22"/>
          <w:szCs w:val="22"/>
          <w:lang w:val="sr-Cyrl-CS"/>
        </w:rPr>
        <w:t xml:space="preserve">уговорну казну у висини од 5 </w:t>
      </w:r>
      <w:r w:rsidR="000B2EF7" w:rsidRPr="00854ECA">
        <w:rPr>
          <w:lang w:val="ru-RU"/>
        </w:rPr>
        <w:t>‰ (пет промила) дневно од уговорене вредности,  за сваки дан закашњења</w:t>
      </w:r>
      <w:r w:rsidRPr="005C55EF">
        <w:rPr>
          <w:sz w:val="22"/>
          <w:szCs w:val="22"/>
          <w:lang w:val="sr-Cyrl-CS"/>
        </w:rPr>
        <w:t>, с тим да укупан износ уг</w:t>
      </w:r>
      <w:r w:rsidR="000B2EF7">
        <w:rPr>
          <w:sz w:val="22"/>
          <w:szCs w:val="22"/>
          <w:lang w:val="sr-Cyrl-CS"/>
        </w:rPr>
        <w:t>оворне казне не може прећи 10</w:t>
      </w:r>
      <w:r w:rsidRPr="005C55EF">
        <w:rPr>
          <w:sz w:val="22"/>
          <w:szCs w:val="22"/>
          <w:lang w:val="sr-Cyrl-CS"/>
        </w:rPr>
        <w:t xml:space="preserve"> % </w:t>
      </w:r>
      <w:r w:rsidR="000B2EF7">
        <w:rPr>
          <w:sz w:val="22"/>
          <w:szCs w:val="22"/>
          <w:lang w:val="sr-Cyrl-CS"/>
        </w:rPr>
        <w:t>(</w:t>
      </w:r>
      <w:r w:rsidR="00B21C89">
        <w:rPr>
          <w:sz w:val="22"/>
          <w:szCs w:val="22"/>
          <w:lang w:val="sr-Cyrl-CS"/>
        </w:rPr>
        <w:t xml:space="preserve">десет </w:t>
      </w:r>
      <w:r w:rsidR="000B2EF7">
        <w:rPr>
          <w:sz w:val="22"/>
          <w:szCs w:val="22"/>
          <w:lang w:val="sr-Cyrl-CS"/>
        </w:rPr>
        <w:t xml:space="preserve">процената) од укупне </w:t>
      </w:r>
      <w:r w:rsidRPr="005C55EF">
        <w:rPr>
          <w:sz w:val="22"/>
          <w:szCs w:val="22"/>
          <w:lang w:val="sr-Cyrl-CS"/>
        </w:rPr>
        <w:t>вредности</w:t>
      </w:r>
      <w:r w:rsidR="000B2EF7">
        <w:rPr>
          <w:sz w:val="22"/>
          <w:szCs w:val="22"/>
          <w:lang w:val="sr-Cyrl-RS"/>
        </w:rPr>
        <w:t xml:space="preserve"> уговора за ту партију</w:t>
      </w:r>
      <w:r w:rsidRPr="005C55EF">
        <w:rPr>
          <w:sz w:val="22"/>
          <w:szCs w:val="22"/>
          <w:lang w:val="sr-Cyrl-CS"/>
        </w:rPr>
        <w:t>.</w:t>
      </w:r>
    </w:p>
    <w:p w14:paraId="5D558823" w14:textId="77777777" w:rsidR="00350784" w:rsidRPr="005C55EF" w:rsidRDefault="00350784" w:rsidP="00350784">
      <w:pPr>
        <w:spacing w:line="0" w:lineRule="atLeast"/>
        <w:ind w:firstLine="720"/>
        <w:jc w:val="both"/>
        <w:rPr>
          <w:sz w:val="22"/>
          <w:szCs w:val="22"/>
          <w:lang w:val="sr-Cyrl-CS"/>
        </w:rPr>
      </w:pPr>
      <w:r w:rsidRPr="005C55EF">
        <w:rPr>
          <w:sz w:val="22"/>
          <w:szCs w:val="22"/>
          <w:lang w:val="sr-Cyrl-CS"/>
        </w:rPr>
        <w:t>Наручилац има право да наплати уговорну казну без посебног обавештења Извршиоца</w:t>
      </w:r>
      <w:r w:rsidRPr="005C55EF">
        <w:rPr>
          <w:sz w:val="22"/>
          <w:szCs w:val="22"/>
          <w:lang w:val="sr-Cyrl-RS"/>
        </w:rPr>
        <w:t>,</w:t>
      </w:r>
      <w:r w:rsidRPr="005C55EF">
        <w:rPr>
          <w:sz w:val="22"/>
          <w:szCs w:val="22"/>
          <w:lang w:val="sr-Cyrl-CS"/>
        </w:rPr>
        <w:t xml:space="preserve"> умањењем  рачуна Извршиоца.</w:t>
      </w:r>
    </w:p>
    <w:p w14:paraId="3554A08D" w14:textId="77777777" w:rsidR="00350784" w:rsidRPr="005C55EF" w:rsidRDefault="00350784" w:rsidP="00350784">
      <w:pPr>
        <w:spacing w:line="0" w:lineRule="atLeast"/>
        <w:ind w:firstLine="720"/>
        <w:jc w:val="both"/>
        <w:rPr>
          <w:sz w:val="22"/>
          <w:szCs w:val="22"/>
          <w:lang w:val="sr-Cyrl-RS"/>
        </w:rPr>
      </w:pPr>
      <w:r w:rsidRPr="005C55EF">
        <w:rPr>
          <w:sz w:val="22"/>
          <w:szCs w:val="22"/>
          <w:lang w:val="sr-Cyrl-CS"/>
        </w:rPr>
        <w:t>Право Наручиоца  на наплату уговорне казне не утиче на право Наручиоца да захтева накнаду штете.</w:t>
      </w:r>
    </w:p>
    <w:p w14:paraId="0AA0020A" w14:textId="77777777" w:rsidR="00350784" w:rsidRPr="005C55EF" w:rsidRDefault="00350784" w:rsidP="00350784">
      <w:pPr>
        <w:rPr>
          <w:b/>
          <w:sz w:val="22"/>
          <w:szCs w:val="22"/>
          <w:lang w:val="sr-Cyrl-RS"/>
        </w:rPr>
      </w:pPr>
    </w:p>
    <w:p w14:paraId="377AF1AE" w14:textId="77777777" w:rsidR="00350784" w:rsidRPr="005C55EF" w:rsidRDefault="00350784" w:rsidP="00350784">
      <w:pPr>
        <w:rPr>
          <w:b/>
          <w:sz w:val="22"/>
          <w:szCs w:val="22"/>
          <w:lang w:val="sr-Cyrl-CS"/>
        </w:rPr>
      </w:pPr>
      <w:r w:rsidRPr="005C55EF">
        <w:rPr>
          <w:b/>
          <w:sz w:val="22"/>
          <w:szCs w:val="22"/>
          <w:lang w:val="sr-Cyrl-CS"/>
        </w:rPr>
        <w:t>РЕШАВАЊЕ СПОРОВА:</w:t>
      </w:r>
    </w:p>
    <w:p w14:paraId="029674F5" w14:textId="77777777" w:rsidR="00350784" w:rsidRPr="005C55EF" w:rsidRDefault="00350784" w:rsidP="00350784">
      <w:pPr>
        <w:spacing w:after="120"/>
        <w:jc w:val="center"/>
        <w:rPr>
          <w:b/>
          <w:sz w:val="22"/>
          <w:szCs w:val="22"/>
          <w:lang w:val="sr-Cyrl-CS"/>
        </w:rPr>
      </w:pPr>
      <w:r w:rsidRPr="005C55EF">
        <w:rPr>
          <w:b/>
          <w:sz w:val="22"/>
          <w:szCs w:val="22"/>
          <w:lang w:val="sr-Cyrl-CS"/>
        </w:rPr>
        <w:t xml:space="preserve">Члан </w:t>
      </w:r>
      <w:r w:rsidRPr="005C55EF">
        <w:rPr>
          <w:b/>
          <w:sz w:val="22"/>
          <w:szCs w:val="22"/>
          <w:lang w:val="ru-RU"/>
        </w:rPr>
        <w:t>1</w:t>
      </w:r>
      <w:r w:rsidR="00B4665B">
        <w:rPr>
          <w:b/>
          <w:sz w:val="22"/>
          <w:szCs w:val="22"/>
          <w:lang w:val="sr-Cyrl-CS"/>
        </w:rPr>
        <w:t>9</w:t>
      </w:r>
      <w:r w:rsidRPr="005C55EF">
        <w:rPr>
          <w:b/>
          <w:sz w:val="22"/>
          <w:szCs w:val="22"/>
          <w:lang w:val="sr-Cyrl-CS"/>
        </w:rPr>
        <w:t>.</w:t>
      </w:r>
    </w:p>
    <w:p w14:paraId="61119F30" w14:textId="77777777" w:rsidR="00350784" w:rsidRPr="005C55EF" w:rsidRDefault="00350784" w:rsidP="00350784">
      <w:pPr>
        <w:spacing w:line="0" w:lineRule="atLeast"/>
        <w:ind w:firstLine="720"/>
        <w:jc w:val="both"/>
        <w:rPr>
          <w:sz w:val="22"/>
          <w:szCs w:val="22"/>
          <w:lang w:val="sr-Cyrl-CS"/>
        </w:rPr>
      </w:pPr>
      <w:r w:rsidRPr="005C55EF">
        <w:rPr>
          <w:sz w:val="22"/>
          <w:szCs w:val="22"/>
          <w:lang w:val="ru-RU"/>
        </w:rPr>
        <w:t xml:space="preserve">Све </w:t>
      </w:r>
      <w:r w:rsidRPr="005C55EF">
        <w:rPr>
          <w:sz w:val="22"/>
          <w:szCs w:val="22"/>
          <w:lang w:val="sr-Cyrl-CS"/>
        </w:rPr>
        <w:t>евентуалне спорове који настану из, или поводом овог уговора, уговорне стране решаваће споразумно.</w:t>
      </w:r>
    </w:p>
    <w:p w14:paraId="7C14D984" w14:textId="77777777" w:rsidR="00350784" w:rsidRPr="005C55EF" w:rsidRDefault="00350784" w:rsidP="00350784">
      <w:pPr>
        <w:spacing w:line="0" w:lineRule="atLeast"/>
        <w:ind w:firstLine="180"/>
        <w:jc w:val="both"/>
        <w:rPr>
          <w:sz w:val="22"/>
          <w:szCs w:val="22"/>
          <w:lang w:val="sr-Cyrl-CS"/>
        </w:rPr>
      </w:pPr>
      <w:r w:rsidRPr="005C55EF">
        <w:rPr>
          <w:sz w:val="22"/>
          <w:szCs w:val="22"/>
          <w:lang w:val="sr-Cyrl-CS"/>
        </w:rPr>
        <w:tab/>
        <w:t>Уколико спорови између Наручиоца и Извршиоца не буду решени споразумно, решаваће се пред стварно надлежним судом у Београду.</w:t>
      </w:r>
    </w:p>
    <w:p w14:paraId="46E98F12" w14:textId="77777777" w:rsidR="00350784" w:rsidRPr="005C55EF" w:rsidRDefault="00350784" w:rsidP="00350784">
      <w:pPr>
        <w:rPr>
          <w:b/>
          <w:sz w:val="22"/>
          <w:szCs w:val="22"/>
          <w:lang w:val="sr-Cyrl-RS"/>
        </w:rPr>
      </w:pPr>
    </w:p>
    <w:p w14:paraId="09227198" w14:textId="77777777" w:rsidR="00350784" w:rsidRPr="005C55EF" w:rsidRDefault="00350784" w:rsidP="00350784">
      <w:pPr>
        <w:rPr>
          <w:b/>
          <w:sz w:val="22"/>
          <w:szCs w:val="22"/>
          <w:lang w:val="sr-Cyrl-CS"/>
        </w:rPr>
      </w:pPr>
      <w:r w:rsidRPr="005C55EF">
        <w:rPr>
          <w:b/>
          <w:sz w:val="22"/>
          <w:szCs w:val="22"/>
          <w:lang w:val="sr-Cyrl-CS"/>
        </w:rPr>
        <w:t>ОСТАЛЕ ОДРЕДБЕ:</w:t>
      </w:r>
    </w:p>
    <w:p w14:paraId="096C95B6" w14:textId="77777777" w:rsidR="005B4C6C" w:rsidRPr="00700E81" w:rsidRDefault="00584229" w:rsidP="00584229">
      <w:pPr>
        <w:spacing w:line="0" w:lineRule="atLeast"/>
        <w:ind w:firstLine="720"/>
        <w:rPr>
          <w:b/>
          <w:sz w:val="22"/>
          <w:szCs w:val="22"/>
          <w:lang w:val="sr-Cyrl-CS"/>
        </w:rPr>
      </w:pPr>
      <w:r>
        <w:rPr>
          <w:b/>
          <w:sz w:val="22"/>
          <w:szCs w:val="22"/>
          <w:lang w:val="sr-Cyrl-CS"/>
        </w:rPr>
        <w:t xml:space="preserve">                                                              </w:t>
      </w:r>
      <w:r w:rsidR="00B4665B">
        <w:rPr>
          <w:b/>
          <w:sz w:val="22"/>
          <w:szCs w:val="22"/>
          <w:lang w:val="sr-Cyrl-CS"/>
        </w:rPr>
        <w:t>Члан 20</w:t>
      </w:r>
      <w:r w:rsidR="00350784" w:rsidRPr="005C55EF">
        <w:rPr>
          <w:b/>
          <w:sz w:val="22"/>
          <w:szCs w:val="22"/>
          <w:lang w:val="sr-Cyrl-CS"/>
        </w:rPr>
        <w:t>.</w:t>
      </w:r>
    </w:p>
    <w:p w14:paraId="25B81127" w14:textId="77777777" w:rsidR="00E96B6A" w:rsidRPr="00440DB0" w:rsidRDefault="00E96B6A" w:rsidP="005B4C6C">
      <w:pPr>
        <w:jc w:val="center"/>
        <w:rPr>
          <w:sz w:val="22"/>
          <w:szCs w:val="22"/>
          <w:lang w:val="sr-Cyrl-CS"/>
        </w:rPr>
      </w:pPr>
    </w:p>
    <w:p w14:paraId="2176DB30" w14:textId="569330D9" w:rsidR="00E96B6A" w:rsidRDefault="00E96B6A" w:rsidP="00E96B6A">
      <w:pPr>
        <w:spacing w:line="240" w:lineRule="auto"/>
        <w:ind w:firstLine="708"/>
        <w:jc w:val="both"/>
        <w:rPr>
          <w:sz w:val="22"/>
          <w:szCs w:val="22"/>
          <w:lang w:val="ru-RU"/>
        </w:rPr>
      </w:pPr>
      <w:r w:rsidRPr="00211FC1">
        <w:rPr>
          <w:sz w:val="22"/>
          <w:szCs w:val="22"/>
          <w:lang w:val="ru-RU"/>
        </w:rPr>
        <w:t xml:space="preserve">Уговор </w:t>
      </w:r>
      <w:r w:rsidR="00956F40">
        <w:rPr>
          <w:sz w:val="22"/>
          <w:szCs w:val="22"/>
          <w:lang w:val="ru-RU"/>
        </w:rPr>
        <w:t xml:space="preserve">за Партију 1 </w:t>
      </w:r>
      <w:r w:rsidRPr="00211FC1">
        <w:rPr>
          <w:sz w:val="22"/>
          <w:szCs w:val="22"/>
          <w:lang w:val="ru-RU"/>
        </w:rPr>
        <w:t>ступа на снагу даном потписивања уговорних страна</w:t>
      </w:r>
      <w:r w:rsidR="00511506">
        <w:rPr>
          <w:sz w:val="22"/>
          <w:szCs w:val="22"/>
          <w:lang w:val="ru-RU"/>
        </w:rPr>
        <w:t>.</w:t>
      </w:r>
      <w:r w:rsidRPr="00211FC1">
        <w:rPr>
          <w:sz w:val="22"/>
          <w:szCs w:val="22"/>
          <w:lang w:val="ru-RU"/>
        </w:rPr>
        <w:t xml:space="preserve"> </w:t>
      </w:r>
    </w:p>
    <w:p w14:paraId="33660CE3" w14:textId="68B27428" w:rsidR="00956F40" w:rsidRDefault="00C344DF" w:rsidP="00E96B6A">
      <w:pPr>
        <w:spacing w:line="240" w:lineRule="auto"/>
        <w:ind w:firstLine="708"/>
        <w:jc w:val="both"/>
        <w:rPr>
          <w:sz w:val="22"/>
          <w:szCs w:val="22"/>
          <w:lang w:val="ru-RU"/>
        </w:rPr>
      </w:pPr>
      <w:r>
        <w:rPr>
          <w:sz w:val="22"/>
          <w:szCs w:val="22"/>
          <w:lang w:val="ru-RU"/>
        </w:rPr>
        <w:t>Уговор</w:t>
      </w:r>
      <w:r w:rsidR="00956F40">
        <w:rPr>
          <w:sz w:val="22"/>
          <w:szCs w:val="22"/>
          <w:lang w:val="ru-RU"/>
        </w:rPr>
        <w:t xml:space="preserve"> за Партију 2 ступа на снагу даном потписивања уговорних, а примењује се почев од 28.4.2018. године</w:t>
      </w:r>
      <w:r w:rsidR="00511506">
        <w:rPr>
          <w:sz w:val="22"/>
          <w:szCs w:val="22"/>
          <w:lang w:val="ru-RU"/>
        </w:rPr>
        <w:t>.</w:t>
      </w:r>
    </w:p>
    <w:p w14:paraId="102CF44B" w14:textId="19E3EFF9" w:rsidR="00511506" w:rsidRPr="00211FC1" w:rsidRDefault="00511506" w:rsidP="00E96B6A">
      <w:pPr>
        <w:spacing w:line="240" w:lineRule="auto"/>
        <w:ind w:firstLine="708"/>
        <w:jc w:val="both"/>
        <w:rPr>
          <w:sz w:val="22"/>
          <w:szCs w:val="22"/>
          <w:lang w:val="ru-RU"/>
        </w:rPr>
      </w:pPr>
      <w:r>
        <w:rPr>
          <w:sz w:val="22"/>
          <w:szCs w:val="22"/>
          <w:lang w:val="ru-RU"/>
        </w:rPr>
        <w:t>Уговор се закључује на период од годину дана.</w:t>
      </w:r>
    </w:p>
    <w:p w14:paraId="67C387FE" w14:textId="1A434628" w:rsidR="00E96B6A" w:rsidRPr="00211FC1" w:rsidRDefault="00E96B6A" w:rsidP="00E96B6A">
      <w:pPr>
        <w:spacing w:line="240" w:lineRule="auto"/>
        <w:ind w:firstLine="708"/>
        <w:jc w:val="both"/>
        <w:rPr>
          <w:sz w:val="22"/>
          <w:szCs w:val="22"/>
          <w:lang w:val="ru-RU"/>
        </w:rPr>
      </w:pPr>
      <w:r w:rsidRPr="00211FC1">
        <w:rPr>
          <w:sz w:val="22"/>
          <w:szCs w:val="22"/>
          <w:lang w:val="ru-RU"/>
        </w:rPr>
        <w:t>Уговорне стране су сагласне да овај Уговор престаје да важи и пре истека</w:t>
      </w:r>
      <w:r w:rsidR="00D97009">
        <w:rPr>
          <w:sz w:val="22"/>
          <w:szCs w:val="22"/>
          <w:lang w:val="ru-RU"/>
        </w:rPr>
        <w:t xml:space="preserve"> рока из става 3</w:t>
      </w:r>
      <w:r w:rsidRPr="00211FC1">
        <w:rPr>
          <w:sz w:val="22"/>
          <w:szCs w:val="22"/>
          <w:lang w:val="ru-RU"/>
        </w:rPr>
        <w:t>. овог члана и то:</w:t>
      </w:r>
    </w:p>
    <w:p w14:paraId="53450705" w14:textId="00A73862" w:rsidR="00E96B6A" w:rsidRPr="00211FC1" w:rsidRDefault="00E96B6A" w:rsidP="00E96B6A">
      <w:pPr>
        <w:spacing w:line="240" w:lineRule="auto"/>
        <w:ind w:firstLine="708"/>
        <w:jc w:val="both"/>
        <w:rPr>
          <w:sz w:val="22"/>
          <w:szCs w:val="22"/>
          <w:lang w:val="ru-RU"/>
        </w:rPr>
      </w:pPr>
      <w:r w:rsidRPr="00211FC1">
        <w:rPr>
          <w:sz w:val="22"/>
          <w:szCs w:val="22"/>
          <w:lang w:val="ru-RU"/>
        </w:rPr>
        <w:t>1. утрошком средстава Наручиоца у износу кој</w:t>
      </w:r>
      <w:r w:rsidR="00E63028">
        <w:rPr>
          <w:sz w:val="22"/>
          <w:szCs w:val="22"/>
          <w:lang w:val="ru-RU"/>
        </w:rPr>
        <w:t>и је Финансијским планом за 2018</w:t>
      </w:r>
      <w:r w:rsidRPr="00211FC1">
        <w:rPr>
          <w:sz w:val="22"/>
          <w:szCs w:val="22"/>
          <w:lang w:val="ru-RU"/>
        </w:rPr>
        <w:t>. годину плани</w:t>
      </w:r>
      <w:r w:rsidR="00700E81" w:rsidRPr="00211FC1">
        <w:rPr>
          <w:sz w:val="22"/>
          <w:szCs w:val="22"/>
          <w:lang w:val="ru-RU"/>
        </w:rPr>
        <w:t>ран за набавку предметне услуге</w:t>
      </w:r>
      <w:r w:rsidRPr="00211FC1">
        <w:rPr>
          <w:sz w:val="22"/>
          <w:szCs w:val="22"/>
          <w:lang w:val="ru-RU"/>
        </w:rPr>
        <w:t>, о чему ће Наручилац писмено обавестити</w:t>
      </w:r>
      <w:r w:rsidRPr="00440DB0">
        <w:rPr>
          <w:sz w:val="22"/>
          <w:szCs w:val="22"/>
          <w:lang w:val="sr-Cyrl-CS"/>
        </w:rPr>
        <w:t xml:space="preserve"> </w:t>
      </w:r>
      <w:r w:rsidR="00FE09CB" w:rsidRPr="00211FC1">
        <w:rPr>
          <w:sz w:val="22"/>
          <w:szCs w:val="22"/>
          <w:lang w:val="ru-RU"/>
        </w:rPr>
        <w:t>И</w:t>
      </w:r>
      <w:r w:rsidR="00FE09CB" w:rsidRPr="00440DB0">
        <w:rPr>
          <w:sz w:val="22"/>
          <w:szCs w:val="22"/>
          <w:lang w:val="sr-Cyrl-CS"/>
        </w:rPr>
        <w:t>споручиоца</w:t>
      </w:r>
      <w:r w:rsidRPr="00211FC1">
        <w:rPr>
          <w:sz w:val="22"/>
          <w:szCs w:val="22"/>
          <w:lang w:val="ru-RU"/>
        </w:rPr>
        <w:t>;</w:t>
      </w:r>
    </w:p>
    <w:p w14:paraId="1A2B2C4D" w14:textId="20644501" w:rsidR="00E96B6A" w:rsidRPr="00440DB0" w:rsidRDefault="00E96B6A" w:rsidP="00E96B6A">
      <w:pPr>
        <w:shd w:val="clear" w:color="auto" w:fill="FFFFFF"/>
        <w:spacing w:line="264" w:lineRule="exact"/>
        <w:ind w:firstLine="720"/>
        <w:jc w:val="both"/>
        <w:rPr>
          <w:spacing w:val="-4"/>
          <w:sz w:val="22"/>
          <w:szCs w:val="22"/>
          <w:lang w:val="sr-Cyrl-CS"/>
        </w:rPr>
      </w:pPr>
      <w:r w:rsidRPr="00211FC1">
        <w:rPr>
          <w:sz w:val="22"/>
          <w:szCs w:val="22"/>
          <w:lang w:val="ru-RU"/>
        </w:rPr>
        <w:t>2. истеком последњег дана текуће буџетске године ако Нару</w:t>
      </w:r>
      <w:r w:rsidR="00FE09CB" w:rsidRPr="00211FC1">
        <w:rPr>
          <w:sz w:val="22"/>
          <w:szCs w:val="22"/>
          <w:lang w:val="ru-RU"/>
        </w:rPr>
        <w:t xml:space="preserve">чилац не предвиди набавку </w:t>
      </w:r>
      <w:r w:rsidR="00700E81" w:rsidRPr="00440DB0">
        <w:rPr>
          <w:sz w:val="22"/>
          <w:szCs w:val="22"/>
          <w:lang w:val="sr-Cyrl-CS"/>
        </w:rPr>
        <w:t>услуга</w:t>
      </w:r>
      <w:r w:rsidR="00700E81" w:rsidRPr="00211FC1">
        <w:rPr>
          <w:sz w:val="22"/>
          <w:szCs w:val="22"/>
          <w:lang w:val="ru-RU"/>
        </w:rPr>
        <w:t xml:space="preserve"> која је</w:t>
      </w:r>
      <w:r w:rsidRPr="00211FC1">
        <w:rPr>
          <w:sz w:val="22"/>
          <w:szCs w:val="22"/>
          <w:lang w:val="ru-RU"/>
        </w:rPr>
        <w:t xml:space="preserve"> предмет овог уговора у свом</w:t>
      </w:r>
      <w:r w:rsidR="00E63028">
        <w:rPr>
          <w:sz w:val="22"/>
          <w:szCs w:val="22"/>
          <w:lang w:val="ru-RU"/>
        </w:rPr>
        <w:t xml:space="preserve"> годишњем Плану набавки за 2019</w:t>
      </w:r>
      <w:r w:rsidRPr="00211FC1">
        <w:rPr>
          <w:sz w:val="22"/>
          <w:szCs w:val="22"/>
          <w:lang w:val="ru-RU"/>
        </w:rPr>
        <w:t xml:space="preserve">. годину и ако за ову набавку не предвиди средства </w:t>
      </w:r>
      <w:r w:rsidR="00C03D5D" w:rsidRPr="00211FC1">
        <w:rPr>
          <w:sz w:val="22"/>
          <w:szCs w:val="22"/>
          <w:lang w:val="ru-RU"/>
        </w:rPr>
        <w:t>у</w:t>
      </w:r>
      <w:r w:rsidR="00E63028">
        <w:rPr>
          <w:sz w:val="22"/>
          <w:szCs w:val="22"/>
          <w:lang w:val="ru-RU"/>
        </w:rPr>
        <w:t xml:space="preserve"> свом Финансијском плану за 2019</w:t>
      </w:r>
      <w:r w:rsidR="00C03D5D" w:rsidRPr="00211FC1">
        <w:rPr>
          <w:sz w:val="22"/>
          <w:szCs w:val="22"/>
          <w:lang w:val="ru-RU"/>
        </w:rPr>
        <w:t>.</w:t>
      </w:r>
      <w:r w:rsidRPr="00211FC1">
        <w:rPr>
          <w:sz w:val="22"/>
          <w:szCs w:val="22"/>
          <w:lang w:val="ru-RU"/>
        </w:rPr>
        <w:t xml:space="preserve"> г</w:t>
      </w:r>
      <w:r w:rsidR="00FE09CB" w:rsidRPr="00211FC1">
        <w:rPr>
          <w:sz w:val="22"/>
          <w:szCs w:val="22"/>
          <w:lang w:val="ru-RU"/>
        </w:rPr>
        <w:t>одину, о чему ће И</w:t>
      </w:r>
      <w:r w:rsidR="00FE09CB" w:rsidRPr="00440DB0">
        <w:rPr>
          <w:sz w:val="22"/>
          <w:szCs w:val="22"/>
          <w:lang w:val="sr-Cyrl-CS"/>
        </w:rPr>
        <w:t>споручиоца</w:t>
      </w:r>
      <w:r w:rsidRPr="00211FC1">
        <w:rPr>
          <w:sz w:val="22"/>
          <w:szCs w:val="22"/>
          <w:lang w:val="ru-RU"/>
        </w:rPr>
        <w:t xml:space="preserve"> писмено обавестити до 25. децембра текуће године.</w:t>
      </w:r>
    </w:p>
    <w:p w14:paraId="054F4584" w14:textId="77777777" w:rsidR="00E96B6A" w:rsidRPr="00440DB0" w:rsidRDefault="00E96B6A" w:rsidP="005B4C6C">
      <w:pPr>
        <w:shd w:val="clear" w:color="auto" w:fill="FFFFFF"/>
        <w:jc w:val="center"/>
        <w:rPr>
          <w:bCs/>
          <w:spacing w:val="-10"/>
          <w:sz w:val="22"/>
          <w:szCs w:val="22"/>
          <w:lang w:val="sr-Cyrl-CS"/>
        </w:rPr>
      </w:pPr>
    </w:p>
    <w:p w14:paraId="4D2A8DA1" w14:textId="69A0DCD5" w:rsidR="005B4C6C" w:rsidRDefault="00B4665B" w:rsidP="005B4C6C">
      <w:pPr>
        <w:shd w:val="clear" w:color="auto" w:fill="FFFFFF"/>
        <w:jc w:val="center"/>
        <w:rPr>
          <w:b/>
          <w:bCs/>
          <w:spacing w:val="-10"/>
          <w:sz w:val="22"/>
          <w:szCs w:val="22"/>
          <w:lang w:val="sr-Cyrl-CS"/>
        </w:rPr>
      </w:pPr>
      <w:r>
        <w:rPr>
          <w:b/>
          <w:bCs/>
          <w:spacing w:val="-10"/>
          <w:sz w:val="22"/>
          <w:szCs w:val="22"/>
          <w:lang w:val="sr-Cyrl-CS"/>
        </w:rPr>
        <w:t>Члан 21</w:t>
      </w:r>
      <w:r w:rsidR="005B4C6C" w:rsidRPr="00440DB0">
        <w:rPr>
          <w:b/>
          <w:bCs/>
          <w:spacing w:val="-10"/>
          <w:sz w:val="22"/>
          <w:szCs w:val="22"/>
          <w:lang w:val="sr-Cyrl-CS"/>
        </w:rPr>
        <w:t>.</w:t>
      </w:r>
    </w:p>
    <w:p w14:paraId="5B44B689" w14:textId="77777777" w:rsidR="000B2EF7" w:rsidRPr="00440DB0" w:rsidRDefault="000B2EF7" w:rsidP="005B4C6C">
      <w:pPr>
        <w:shd w:val="clear" w:color="auto" w:fill="FFFFFF"/>
        <w:jc w:val="center"/>
        <w:rPr>
          <w:b/>
          <w:sz w:val="22"/>
          <w:szCs w:val="22"/>
          <w:lang w:val="sr-Cyrl-CS"/>
        </w:rPr>
      </w:pPr>
    </w:p>
    <w:p w14:paraId="74882790" w14:textId="77777777" w:rsidR="00E96B6A" w:rsidRPr="00211FC1" w:rsidRDefault="00700E81" w:rsidP="00E96B6A">
      <w:pPr>
        <w:spacing w:line="240" w:lineRule="auto"/>
        <w:ind w:firstLine="708"/>
        <w:jc w:val="both"/>
        <w:rPr>
          <w:sz w:val="22"/>
          <w:szCs w:val="22"/>
          <w:lang w:val="ru-RU"/>
        </w:rPr>
      </w:pPr>
      <w:r w:rsidRPr="00211FC1">
        <w:rPr>
          <w:sz w:val="22"/>
          <w:szCs w:val="22"/>
          <w:lang w:val="ru-RU"/>
        </w:rPr>
        <w:t>Ни</w:t>
      </w:r>
      <w:r w:rsidR="00E96B6A" w:rsidRPr="00211FC1">
        <w:rPr>
          <w:sz w:val="22"/>
          <w:szCs w:val="22"/>
          <w:lang w:val="ru-RU"/>
        </w:rPr>
        <w:t>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14:paraId="2662A37E" w14:textId="77777777" w:rsidR="00E96B6A" w:rsidRPr="00440DB0" w:rsidRDefault="00E96B6A" w:rsidP="00E96B6A">
      <w:pPr>
        <w:shd w:val="clear" w:color="auto" w:fill="FFFFFF"/>
        <w:spacing w:line="259" w:lineRule="exact"/>
        <w:ind w:firstLine="720"/>
        <w:jc w:val="both"/>
        <w:rPr>
          <w:spacing w:val="-3"/>
          <w:sz w:val="22"/>
          <w:szCs w:val="22"/>
          <w:lang w:val="sr-Cyrl-CS"/>
        </w:rPr>
      </w:pPr>
      <w:r w:rsidRPr="00211FC1">
        <w:rPr>
          <w:sz w:val="22"/>
          <w:szCs w:val="22"/>
          <w:lang w:val="ru-RU"/>
        </w:rPr>
        <w:t>Уговорне стране могу отказати уговор у писаној форми, при чему је отказни рок 30 дана од дана пријема обавештења друге уговорне стране.</w:t>
      </w:r>
    </w:p>
    <w:p w14:paraId="3126ED12" w14:textId="77777777" w:rsidR="005B4C6C" w:rsidRDefault="005B4C6C" w:rsidP="005B4C6C">
      <w:pPr>
        <w:shd w:val="clear" w:color="auto" w:fill="FFFFFF"/>
        <w:jc w:val="center"/>
        <w:rPr>
          <w:bCs/>
          <w:spacing w:val="-10"/>
          <w:sz w:val="22"/>
          <w:szCs w:val="22"/>
          <w:lang w:val="sr-Cyrl-CS"/>
        </w:rPr>
      </w:pPr>
    </w:p>
    <w:p w14:paraId="3D618C47" w14:textId="77777777" w:rsidR="00584229" w:rsidRPr="00440DB0" w:rsidRDefault="00584229" w:rsidP="005B4C6C">
      <w:pPr>
        <w:shd w:val="clear" w:color="auto" w:fill="FFFFFF"/>
        <w:jc w:val="center"/>
        <w:rPr>
          <w:bCs/>
          <w:spacing w:val="-10"/>
          <w:sz w:val="22"/>
          <w:szCs w:val="22"/>
          <w:lang w:val="sr-Cyrl-CS"/>
        </w:rPr>
      </w:pPr>
    </w:p>
    <w:p w14:paraId="624F573C" w14:textId="77777777" w:rsidR="005B4C6C" w:rsidRPr="00440DB0" w:rsidRDefault="00B4665B" w:rsidP="005B4C6C">
      <w:pPr>
        <w:shd w:val="clear" w:color="auto" w:fill="FFFFFF"/>
        <w:jc w:val="center"/>
        <w:rPr>
          <w:b/>
          <w:sz w:val="22"/>
          <w:szCs w:val="22"/>
          <w:lang w:val="sr-Cyrl-CS"/>
        </w:rPr>
      </w:pPr>
      <w:r>
        <w:rPr>
          <w:b/>
          <w:bCs/>
          <w:spacing w:val="-10"/>
          <w:sz w:val="22"/>
          <w:szCs w:val="22"/>
          <w:lang w:val="sr-Cyrl-CS"/>
        </w:rPr>
        <w:t>Члан 22</w:t>
      </w:r>
      <w:r w:rsidR="005B4C6C" w:rsidRPr="00440DB0">
        <w:rPr>
          <w:b/>
          <w:bCs/>
          <w:spacing w:val="-10"/>
          <w:sz w:val="22"/>
          <w:szCs w:val="22"/>
          <w:lang w:val="sr-Cyrl-CS"/>
        </w:rPr>
        <w:t>.</w:t>
      </w:r>
    </w:p>
    <w:p w14:paraId="18D271AA" w14:textId="77777777" w:rsidR="00E57303" w:rsidRPr="00211FC1" w:rsidRDefault="00E57303" w:rsidP="00E57303">
      <w:pPr>
        <w:spacing w:line="240" w:lineRule="auto"/>
        <w:ind w:firstLine="708"/>
        <w:jc w:val="both"/>
        <w:rPr>
          <w:sz w:val="22"/>
          <w:szCs w:val="22"/>
          <w:lang w:val="ru-RU"/>
        </w:rPr>
      </w:pPr>
      <w:r w:rsidRPr="00211FC1">
        <w:rPr>
          <w:sz w:val="22"/>
          <w:szCs w:val="22"/>
          <w:lang w:val="ru-RU"/>
        </w:rPr>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14:paraId="5C5F4A91" w14:textId="77777777" w:rsidR="00E57303" w:rsidRPr="00211FC1" w:rsidRDefault="00E57303" w:rsidP="00E57303">
      <w:pPr>
        <w:spacing w:line="240" w:lineRule="auto"/>
        <w:ind w:firstLine="708"/>
        <w:jc w:val="both"/>
        <w:rPr>
          <w:sz w:val="22"/>
          <w:szCs w:val="22"/>
          <w:lang w:val="ru-RU"/>
        </w:rPr>
      </w:pPr>
      <w:r w:rsidRPr="00211FC1">
        <w:rPr>
          <w:sz w:val="22"/>
          <w:szCs w:val="22"/>
          <w:lang w:val="ru-RU"/>
        </w:rPr>
        <w:t>За решавање свих спорних питања која могу настати из овог уговора, а које уговорне стране не успеју да реше споразумно, надлежан је суд у Београду.</w:t>
      </w:r>
    </w:p>
    <w:p w14:paraId="4D1C3E7C" w14:textId="73C4133D" w:rsidR="008C6831" w:rsidRPr="00E63028" w:rsidRDefault="00E57303" w:rsidP="00E63028">
      <w:pPr>
        <w:shd w:val="clear" w:color="auto" w:fill="FFFFFF"/>
        <w:ind w:firstLine="720"/>
        <w:jc w:val="both"/>
        <w:rPr>
          <w:sz w:val="22"/>
          <w:szCs w:val="22"/>
          <w:lang w:val="ru-RU"/>
        </w:rPr>
      </w:pPr>
      <w:r w:rsidRPr="00211FC1">
        <w:rPr>
          <w:sz w:val="22"/>
          <w:szCs w:val="22"/>
          <w:lang w:val="ru-RU"/>
        </w:rPr>
        <w:t>Уговор ступа на снагу даном обостраног потписивања од стране о</w:t>
      </w:r>
      <w:r w:rsidR="00E63028">
        <w:rPr>
          <w:sz w:val="22"/>
          <w:szCs w:val="22"/>
          <w:lang w:val="ru-RU"/>
        </w:rPr>
        <w:t>влашћених лица уговорних страна</w:t>
      </w:r>
    </w:p>
    <w:p w14:paraId="7E3A5394" w14:textId="71E3D554" w:rsidR="008C6831" w:rsidRDefault="008C6831" w:rsidP="00E57303">
      <w:pPr>
        <w:shd w:val="clear" w:color="auto" w:fill="FFFFFF"/>
        <w:ind w:firstLine="720"/>
        <w:jc w:val="both"/>
        <w:rPr>
          <w:spacing w:val="-4"/>
          <w:sz w:val="22"/>
          <w:szCs w:val="22"/>
          <w:lang w:val="sr-Cyrl-CS"/>
        </w:rPr>
      </w:pPr>
    </w:p>
    <w:p w14:paraId="4C7BFB17" w14:textId="77777777" w:rsidR="008C6831" w:rsidRPr="005C09B7" w:rsidRDefault="008C6831" w:rsidP="00E57303">
      <w:pPr>
        <w:shd w:val="clear" w:color="auto" w:fill="FFFFFF"/>
        <w:ind w:firstLine="720"/>
        <w:jc w:val="both"/>
        <w:rPr>
          <w:spacing w:val="-4"/>
          <w:sz w:val="22"/>
          <w:szCs w:val="22"/>
          <w:lang w:val="sr-Latn-RS"/>
        </w:rPr>
      </w:pPr>
    </w:p>
    <w:p w14:paraId="27F88AFA" w14:textId="77777777" w:rsidR="005B4C6C" w:rsidRPr="00440DB0" w:rsidRDefault="00B4665B" w:rsidP="005B4C6C">
      <w:pPr>
        <w:shd w:val="clear" w:color="auto" w:fill="FFFFFF"/>
        <w:jc w:val="center"/>
        <w:rPr>
          <w:b/>
          <w:sz w:val="22"/>
          <w:szCs w:val="22"/>
          <w:lang w:val="sr-Cyrl-CS"/>
        </w:rPr>
      </w:pPr>
      <w:r>
        <w:rPr>
          <w:b/>
          <w:spacing w:val="-4"/>
          <w:sz w:val="22"/>
          <w:szCs w:val="22"/>
          <w:lang w:val="sr-Cyrl-CS"/>
        </w:rPr>
        <w:t>Члан 23</w:t>
      </w:r>
      <w:r w:rsidR="005B4C6C" w:rsidRPr="00440DB0">
        <w:rPr>
          <w:b/>
          <w:spacing w:val="-4"/>
          <w:sz w:val="22"/>
          <w:szCs w:val="22"/>
          <w:lang w:val="sr-Cyrl-CS"/>
        </w:rPr>
        <w:t>.</w:t>
      </w:r>
    </w:p>
    <w:p w14:paraId="04F86421" w14:textId="77777777" w:rsidR="005B4C6C" w:rsidRPr="00440DB0" w:rsidRDefault="005B4C6C" w:rsidP="005B4C6C">
      <w:pPr>
        <w:shd w:val="clear" w:color="auto" w:fill="FFFFFF"/>
        <w:spacing w:line="266" w:lineRule="exact"/>
        <w:ind w:firstLine="720"/>
        <w:jc w:val="both"/>
        <w:rPr>
          <w:spacing w:val="-3"/>
          <w:sz w:val="22"/>
          <w:szCs w:val="22"/>
          <w:lang w:val="sr-Cyrl-CS"/>
        </w:rPr>
      </w:pPr>
      <w:r w:rsidRPr="00440DB0">
        <w:rPr>
          <w:sz w:val="22"/>
          <w:szCs w:val="22"/>
          <w:lang w:val="sr-Cyrl-CS"/>
        </w:rPr>
        <w:t xml:space="preserve">Овај уговор сачињен је у 6 (шест) истоветних примерака, од којих свака </w:t>
      </w:r>
      <w:r w:rsidRPr="00440DB0">
        <w:rPr>
          <w:spacing w:val="-3"/>
          <w:sz w:val="22"/>
          <w:szCs w:val="22"/>
          <w:lang w:val="sr-Cyrl-CS"/>
        </w:rPr>
        <w:t>уговорна страна задржава по 3 (три) примерка.</w:t>
      </w:r>
    </w:p>
    <w:p w14:paraId="4825E828" w14:textId="77777777" w:rsidR="005B4C6C" w:rsidRDefault="005B4C6C" w:rsidP="005B4C6C">
      <w:pPr>
        <w:shd w:val="clear" w:color="auto" w:fill="FFFFFF"/>
        <w:spacing w:line="266" w:lineRule="exact"/>
        <w:rPr>
          <w:color w:val="424242"/>
          <w:spacing w:val="-3"/>
          <w:lang w:val="sr-Cyrl-CS"/>
        </w:rPr>
      </w:pPr>
    </w:p>
    <w:p w14:paraId="714819C6" w14:textId="77777777" w:rsidR="005B4C6C" w:rsidRPr="00872FE5" w:rsidRDefault="005B4C6C" w:rsidP="005B4C6C">
      <w:pPr>
        <w:shd w:val="clear" w:color="auto" w:fill="FFFFFF"/>
        <w:spacing w:line="266" w:lineRule="exact"/>
        <w:rPr>
          <w:color w:val="424242"/>
          <w:spacing w:val="-3"/>
          <w:lang w:val="sr-Cyrl-CS"/>
        </w:rPr>
      </w:pPr>
    </w:p>
    <w:tbl>
      <w:tblPr>
        <w:tblW w:w="0" w:type="auto"/>
        <w:tblLook w:val="01E0" w:firstRow="1" w:lastRow="1" w:firstColumn="1" w:lastColumn="1" w:noHBand="0" w:noVBand="0"/>
      </w:tblPr>
      <w:tblGrid>
        <w:gridCol w:w="108"/>
        <w:gridCol w:w="3154"/>
        <w:gridCol w:w="2501"/>
        <w:gridCol w:w="3162"/>
        <w:gridCol w:w="101"/>
      </w:tblGrid>
      <w:tr w:rsidR="005B4C6C" w:rsidRPr="00D60BD7" w14:paraId="69CB4CC8" w14:textId="77777777">
        <w:trPr>
          <w:trHeight w:val="1203"/>
        </w:trPr>
        <w:tc>
          <w:tcPr>
            <w:tcW w:w="3296" w:type="dxa"/>
            <w:gridSpan w:val="2"/>
          </w:tcPr>
          <w:p w14:paraId="7611B990" w14:textId="77777777" w:rsidR="005B4C6C" w:rsidRPr="00DC0253" w:rsidRDefault="00350784" w:rsidP="0092757D">
            <w:pPr>
              <w:shd w:val="clear" w:color="auto" w:fill="FFFFFF"/>
              <w:tabs>
                <w:tab w:val="left" w:pos="5501"/>
              </w:tabs>
              <w:jc w:val="center"/>
              <w:rPr>
                <w:bCs/>
                <w:color w:val="424242"/>
                <w:spacing w:val="4"/>
                <w:lang w:val="sr-Cyrl-CS"/>
              </w:rPr>
            </w:pPr>
            <w:r>
              <w:rPr>
                <w:bCs/>
                <w:color w:val="424242"/>
                <w:spacing w:val="4"/>
                <w:lang w:val="sr-Cyrl-CS"/>
              </w:rPr>
              <w:t>За ИЗВРШИОЦА</w:t>
            </w:r>
          </w:p>
          <w:p w14:paraId="2108B43D" w14:textId="77777777" w:rsidR="005B4C6C" w:rsidRPr="00DC0253" w:rsidRDefault="005B4C6C" w:rsidP="005B4C6C">
            <w:pPr>
              <w:spacing w:line="266" w:lineRule="exact"/>
              <w:rPr>
                <w:lang w:val="sr-Cyrl-CS"/>
              </w:rPr>
            </w:pPr>
          </w:p>
          <w:p w14:paraId="65F7436D" w14:textId="77777777" w:rsidR="0092757D" w:rsidRDefault="0092757D" w:rsidP="0092757D">
            <w:pPr>
              <w:spacing w:line="266" w:lineRule="exact"/>
              <w:jc w:val="center"/>
              <w:rPr>
                <w:lang w:val="sr-Cyrl-CS"/>
              </w:rPr>
            </w:pPr>
          </w:p>
          <w:p w14:paraId="59E2A06F" w14:textId="77777777" w:rsidR="005B4C6C" w:rsidRPr="00E1565F" w:rsidRDefault="005B4C6C" w:rsidP="00E1565F">
            <w:pPr>
              <w:spacing w:line="266" w:lineRule="exact"/>
              <w:jc w:val="center"/>
              <w:rPr>
                <w:lang w:val="sr-Cyrl-CS"/>
              </w:rPr>
            </w:pPr>
            <w:r>
              <w:rPr>
                <w:lang w:val="sr-Latn-CS"/>
              </w:rPr>
              <w:t>_____________________</w:t>
            </w:r>
          </w:p>
        </w:tc>
        <w:tc>
          <w:tcPr>
            <w:tcW w:w="2649" w:type="dxa"/>
          </w:tcPr>
          <w:p w14:paraId="6631BB7B" w14:textId="77777777" w:rsidR="005B4C6C" w:rsidRPr="00DC0253" w:rsidRDefault="005B4C6C" w:rsidP="005B4C6C">
            <w:pPr>
              <w:spacing w:line="266" w:lineRule="exact"/>
              <w:rPr>
                <w:lang w:val="sr-Cyrl-CS"/>
              </w:rPr>
            </w:pPr>
          </w:p>
        </w:tc>
        <w:tc>
          <w:tcPr>
            <w:tcW w:w="3297" w:type="dxa"/>
            <w:gridSpan w:val="2"/>
          </w:tcPr>
          <w:p w14:paraId="1CF252E0" w14:textId="77777777" w:rsidR="0092757D" w:rsidRDefault="005B4C6C" w:rsidP="0092757D">
            <w:pPr>
              <w:shd w:val="clear" w:color="auto" w:fill="FFFFFF"/>
              <w:tabs>
                <w:tab w:val="left" w:pos="5501"/>
              </w:tabs>
              <w:jc w:val="center"/>
              <w:rPr>
                <w:lang w:val="sr-Cyrl-CS"/>
              </w:rPr>
            </w:pPr>
            <w:r w:rsidRPr="00DC0253">
              <w:rPr>
                <w:bCs/>
                <w:color w:val="424242"/>
                <w:spacing w:val="14"/>
                <w:lang w:val="sr-Cyrl-CS"/>
              </w:rPr>
              <w:t>За НАРУЧИОЦА</w:t>
            </w:r>
          </w:p>
          <w:p w14:paraId="17621226" w14:textId="3290E470" w:rsidR="005B4C6C" w:rsidRPr="002B27B4" w:rsidRDefault="00E63028" w:rsidP="0092757D">
            <w:pPr>
              <w:shd w:val="clear" w:color="auto" w:fill="FFFFFF"/>
              <w:tabs>
                <w:tab w:val="left" w:pos="5501"/>
              </w:tabs>
              <w:jc w:val="center"/>
              <w:rPr>
                <w:lang w:val="ru-RU"/>
              </w:rPr>
            </w:pPr>
            <w:r>
              <w:rPr>
                <w:lang w:val="sr-Cyrl-CS"/>
              </w:rPr>
              <w:t xml:space="preserve">ВД </w:t>
            </w:r>
            <w:r w:rsidR="0092757D">
              <w:rPr>
                <w:lang w:val="sr-Cyrl-CS"/>
              </w:rPr>
              <w:t>Директор</w:t>
            </w:r>
            <w:r>
              <w:rPr>
                <w:lang w:val="sr-Cyrl-CS"/>
              </w:rPr>
              <w:t>а</w:t>
            </w:r>
          </w:p>
          <w:p w14:paraId="285F0D2E" w14:textId="77777777" w:rsidR="0092757D" w:rsidRPr="008D65B0" w:rsidRDefault="0092757D" w:rsidP="005B4C6C">
            <w:pPr>
              <w:spacing w:line="266" w:lineRule="exact"/>
              <w:rPr>
                <w:lang w:val="sr-Cyrl-CS"/>
              </w:rPr>
            </w:pPr>
          </w:p>
          <w:p w14:paraId="61895B3A" w14:textId="77777777" w:rsidR="0092757D" w:rsidRDefault="005B4C6C" w:rsidP="00E1565F">
            <w:pPr>
              <w:spacing w:line="266" w:lineRule="exact"/>
              <w:jc w:val="center"/>
              <w:rPr>
                <w:lang w:val="sr-Cyrl-CS"/>
              </w:rPr>
            </w:pPr>
            <w:r>
              <w:rPr>
                <w:lang w:val="sr-Latn-CS"/>
              </w:rPr>
              <w:t xml:space="preserve">_____________________ </w:t>
            </w:r>
          </w:p>
          <w:p w14:paraId="6D7D9EC7" w14:textId="6022C7BA" w:rsidR="00E1565F" w:rsidRDefault="00E63028" w:rsidP="00C43507">
            <w:pPr>
              <w:spacing w:line="266" w:lineRule="exact"/>
              <w:jc w:val="center"/>
              <w:rPr>
                <w:lang w:val="sr-Cyrl-CS"/>
              </w:rPr>
            </w:pPr>
            <w:r>
              <w:rPr>
                <w:lang w:val="sr-Cyrl-CS"/>
              </w:rPr>
              <w:t>Драгиша Петровић</w:t>
            </w:r>
          </w:p>
          <w:p w14:paraId="074128EA" w14:textId="77777777" w:rsidR="00E50964" w:rsidRPr="00872FE5" w:rsidRDefault="00E50964" w:rsidP="00C43507">
            <w:pPr>
              <w:spacing w:line="266" w:lineRule="exact"/>
              <w:jc w:val="center"/>
              <w:rPr>
                <w:lang w:val="sr-Cyrl-CS"/>
              </w:rPr>
            </w:pPr>
          </w:p>
        </w:tc>
      </w:tr>
      <w:tr w:rsidR="00221C6F" w:rsidRPr="00D60BD7" w14:paraId="224BDAD6" w14:textId="77777777">
        <w:tblPrEx>
          <w:tblCellMar>
            <w:top w:w="55" w:type="dxa"/>
            <w:left w:w="55" w:type="dxa"/>
            <w:bottom w:w="55" w:type="dxa"/>
            <w:right w:w="55" w:type="dxa"/>
          </w:tblCellMar>
          <w:tblLook w:val="0000" w:firstRow="0" w:lastRow="0" w:firstColumn="0" w:lastColumn="0" w:noHBand="0" w:noVBand="0"/>
        </w:tblPrEx>
        <w:trPr>
          <w:gridBefore w:val="1"/>
          <w:gridAfter w:val="1"/>
          <w:wBefore w:w="108" w:type="dxa"/>
          <w:wAfter w:w="104" w:type="dxa"/>
        </w:trPr>
        <w:tc>
          <w:tcPr>
            <w:tcW w:w="9030" w:type="dxa"/>
            <w:gridSpan w:val="3"/>
            <w:tcBorders>
              <w:top w:val="single" w:sz="1" w:space="0" w:color="000000"/>
              <w:left w:val="single" w:sz="1" w:space="0" w:color="000000"/>
              <w:bottom w:val="single" w:sz="1" w:space="0" w:color="000000"/>
              <w:right w:val="single" w:sz="1" w:space="0" w:color="000000"/>
            </w:tcBorders>
            <w:shd w:val="clear" w:color="auto" w:fill="auto"/>
          </w:tcPr>
          <w:p w14:paraId="374D8234" w14:textId="77777777" w:rsidR="00221C6F" w:rsidRPr="00A73F5D" w:rsidRDefault="00221C6F">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14:paraId="3388CDCC" w14:textId="77777777" w:rsidR="0015123D" w:rsidRPr="00211FC1" w:rsidRDefault="00AA446F" w:rsidP="0015123D">
            <w:pPr>
              <w:pStyle w:val="ListParagraph"/>
              <w:numPr>
                <w:ilvl w:val="0"/>
                <w:numId w:val="9"/>
              </w:numPr>
              <w:jc w:val="both"/>
              <w:rPr>
                <w:color w:val="auto"/>
                <w:sz w:val="22"/>
                <w:szCs w:val="22"/>
                <w:lang w:val="ru-RU"/>
              </w:rPr>
            </w:pPr>
            <w:r w:rsidRPr="00C43507">
              <w:rPr>
                <w:b/>
                <w:i/>
                <w:iCs/>
                <w:color w:val="auto"/>
                <w:sz w:val="22"/>
                <w:szCs w:val="22"/>
                <w:lang w:val="sr-Cyrl-CS"/>
              </w:rPr>
              <w:t>О</w:t>
            </w:r>
            <w:r w:rsidR="0015123D" w:rsidRPr="00211FC1">
              <w:rPr>
                <w:b/>
                <w:bCs/>
                <w:i/>
                <w:iCs/>
                <w:color w:val="auto"/>
                <w:sz w:val="22"/>
                <w:szCs w:val="22"/>
                <w:lang w:val="ru-RU"/>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bCs/>
                <w:i/>
                <w:iCs/>
                <w:color w:val="auto"/>
                <w:sz w:val="22"/>
                <w:szCs w:val="22"/>
                <w:lang w:val="sr-Cyrl-CS"/>
              </w:rPr>
              <w:t xml:space="preserve"> А</w:t>
            </w:r>
            <w:r w:rsidR="0015123D" w:rsidRPr="00211FC1">
              <w:rPr>
                <w:bCs/>
                <w:i/>
                <w:iCs/>
                <w:color w:val="auto"/>
                <w:sz w:val="22"/>
                <w:szCs w:val="22"/>
                <w:lang w:val="ru-RU"/>
              </w:rPr>
              <w:t xml:space="preserve">ко понуђач без оправданих разлога одбије да закључи уговор о јавној набавци, након што му је уговор додељен, </w:t>
            </w:r>
            <w:r w:rsidRPr="00C43507">
              <w:rPr>
                <w:bCs/>
                <w:i/>
                <w:iCs/>
                <w:color w:val="auto"/>
                <w:sz w:val="22"/>
                <w:szCs w:val="22"/>
                <w:lang w:val="sr-Cyrl-CS"/>
              </w:rPr>
              <w:t xml:space="preserve">Наручилац ће </w:t>
            </w:r>
            <w:r w:rsidR="0015123D" w:rsidRPr="00211FC1">
              <w:rPr>
                <w:bCs/>
                <w:i/>
                <w:iCs/>
                <w:color w:val="auto"/>
                <w:sz w:val="22"/>
                <w:szCs w:val="22"/>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14:paraId="53170168" w14:textId="2ED04727" w:rsidR="006157DF" w:rsidRDefault="006157DF" w:rsidP="00D25AC5">
      <w:pPr>
        <w:shd w:val="clear" w:color="auto" w:fill="FFFFFF"/>
        <w:jc w:val="both"/>
        <w:rPr>
          <w:lang w:val="sr-Cyrl-CS"/>
        </w:rPr>
      </w:pPr>
    </w:p>
    <w:p w14:paraId="07465E24" w14:textId="23EA9AD6" w:rsidR="00334392" w:rsidRDefault="00334392" w:rsidP="00D25AC5">
      <w:pPr>
        <w:shd w:val="clear" w:color="auto" w:fill="FFFFFF"/>
        <w:jc w:val="both"/>
        <w:rPr>
          <w:lang w:val="sr-Cyrl-CS"/>
        </w:rPr>
      </w:pPr>
    </w:p>
    <w:p w14:paraId="7A42CBE5" w14:textId="6E05DA77" w:rsidR="00334392" w:rsidRDefault="00334392" w:rsidP="00D25AC5">
      <w:pPr>
        <w:shd w:val="clear" w:color="auto" w:fill="FFFFFF"/>
        <w:jc w:val="both"/>
        <w:rPr>
          <w:lang w:val="sr-Cyrl-CS"/>
        </w:rPr>
      </w:pPr>
    </w:p>
    <w:p w14:paraId="719AE856" w14:textId="1F70B88F" w:rsidR="00334392" w:rsidRDefault="00334392" w:rsidP="00D25AC5">
      <w:pPr>
        <w:shd w:val="clear" w:color="auto" w:fill="FFFFFF"/>
        <w:jc w:val="both"/>
        <w:rPr>
          <w:lang w:val="sr-Cyrl-CS"/>
        </w:rPr>
      </w:pPr>
    </w:p>
    <w:p w14:paraId="4265185F" w14:textId="52198B06" w:rsidR="00334392" w:rsidRDefault="00334392" w:rsidP="00D25AC5">
      <w:pPr>
        <w:shd w:val="clear" w:color="auto" w:fill="FFFFFF"/>
        <w:jc w:val="both"/>
        <w:rPr>
          <w:lang w:val="sr-Cyrl-CS"/>
        </w:rPr>
      </w:pPr>
    </w:p>
    <w:p w14:paraId="38F7477D" w14:textId="7B5D5085" w:rsidR="00334392" w:rsidRDefault="00334392" w:rsidP="00D25AC5">
      <w:pPr>
        <w:shd w:val="clear" w:color="auto" w:fill="FFFFFF"/>
        <w:jc w:val="both"/>
        <w:rPr>
          <w:lang w:val="sr-Cyrl-CS"/>
        </w:rPr>
      </w:pPr>
    </w:p>
    <w:p w14:paraId="45E70437" w14:textId="5BC8DA58" w:rsidR="00334392" w:rsidRDefault="00334392" w:rsidP="00D25AC5">
      <w:pPr>
        <w:shd w:val="clear" w:color="auto" w:fill="FFFFFF"/>
        <w:jc w:val="both"/>
        <w:rPr>
          <w:lang w:val="sr-Cyrl-CS"/>
        </w:rPr>
      </w:pPr>
    </w:p>
    <w:p w14:paraId="436D37C3" w14:textId="28304B83" w:rsidR="00334392" w:rsidRDefault="00334392" w:rsidP="00D25AC5">
      <w:pPr>
        <w:shd w:val="clear" w:color="auto" w:fill="FFFFFF"/>
        <w:jc w:val="both"/>
        <w:rPr>
          <w:lang w:val="sr-Cyrl-CS"/>
        </w:rPr>
      </w:pPr>
    </w:p>
    <w:p w14:paraId="5FCDB7A8" w14:textId="44056F00" w:rsidR="00334392" w:rsidRDefault="00334392" w:rsidP="00D25AC5">
      <w:pPr>
        <w:shd w:val="clear" w:color="auto" w:fill="FFFFFF"/>
        <w:jc w:val="both"/>
        <w:rPr>
          <w:lang w:val="sr-Cyrl-CS"/>
        </w:rPr>
      </w:pPr>
    </w:p>
    <w:p w14:paraId="1F802619" w14:textId="4521D68B" w:rsidR="00334392" w:rsidRDefault="00334392" w:rsidP="00D25AC5">
      <w:pPr>
        <w:shd w:val="clear" w:color="auto" w:fill="FFFFFF"/>
        <w:jc w:val="both"/>
        <w:rPr>
          <w:lang w:val="sr-Cyrl-CS"/>
        </w:rPr>
      </w:pPr>
    </w:p>
    <w:p w14:paraId="3E306B36" w14:textId="7D51C0B0" w:rsidR="00334392" w:rsidRDefault="00334392" w:rsidP="00D25AC5">
      <w:pPr>
        <w:shd w:val="clear" w:color="auto" w:fill="FFFFFF"/>
        <w:jc w:val="both"/>
        <w:rPr>
          <w:lang w:val="sr-Cyrl-CS"/>
        </w:rPr>
      </w:pPr>
    </w:p>
    <w:p w14:paraId="445A2B74" w14:textId="6920CDA2" w:rsidR="00334392" w:rsidRDefault="00334392" w:rsidP="00D25AC5">
      <w:pPr>
        <w:shd w:val="clear" w:color="auto" w:fill="FFFFFF"/>
        <w:jc w:val="both"/>
        <w:rPr>
          <w:lang w:val="sr-Cyrl-CS"/>
        </w:rPr>
      </w:pPr>
    </w:p>
    <w:p w14:paraId="2A7DBE8F" w14:textId="7C57CFD5" w:rsidR="00334392" w:rsidRDefault="00334392" w:rsidP="00D25AC5">
      <w:pPr>
        <w:shd w:val="clear" w:color="auto" w:fill="FFFFFF"/>
        <w:jc w:val="both"/>
        <w:rPr>
          <w:lang w:val="sr-Cyrl-CS"/>
        </w:rPr>
      </w:pPr>
    </w:p>
    <w:p w14:paraId="4FCD2686" w14:textId="4DF82B7E" w:rsidR="00334392" w:rsidRDefault="00334392" w:rsidP="00D25AC5">
      <w:pPr>
        <w:shd w:val="clear" w:color="auto" w:fill="FFFFFF"/>
        <w:jc w:val="both"/>
        <w:rPr>
          <w:lang w:val="sr-Cyrl-CS"/>
        </w:rPr>
      </w:pPr>
    </w:p>
    <w:p w14:paraId="44A955F8" w14:textId="37A1F027" w:rsidR="00334392" w:rsidRDefault="00334392" w:rsidP="00D25AC5">
      <w:pPr>
        <w:shd w:val="clear" w:color="auto" w:fill="FFFFFF"/>
        <w:jc w:val="both"/>
        <w:rPr>
          <w:lang w:val="sr-Cyrl-CS"/>
        </w:rPr>
      </w:pPr>
    </w:p>
    <w:p w14:paraId="5A86E800" w14:textId="44B82F93" w:rsidR="00334392" w:rsidRDefault="00334392" w:rsidP="00D25AC5">
      <w:pPr>
        <w:shd w:val="clear" w:color="auto" w:fill="FFFFFF"/>
        <w:jc w:val="both"/>
        <w:rPr>
          <w:lang w:val="sr-Cyrl-CS"/>
        </w:rPr>
      </w:pPr>
    </w:p>
    <w:p w14:paraId="69060459" w14:textId="17D10109" w:rsidR="00334392" w:rsidRDefault="00334392" w:rsidP="00D25AC5">
      <w:pPr>
        <w:shd w:val="clear" w:color="auto" w:fill="FFFFFF"/>
        <w:jc w:val="both"/>
        <w:rPr>
          <w:lang w:val="sr-Cyrl-CS"/>
        </w:rPr>
      </w:pPr>
    </w:p>
    <w:p w14:paraId="48217C7A" w14:textId="40A8352E" w:rsidR="00334392" w:rsidRDefault="00334392" w:rsidP="00D25AC5">
      <w:pPr>
        <w:shd w:val="clear" w:color="auto" w:fill="FFFFFF"/>
        <w:jc w:val="both"/>
        <w:rPr>
          <w:lang w:val="sr-Cyrl-CS"/>
        </w:rPr>
      </w:pPr>
    </w:p>
    <w:p w14:paraId="100D0672" w14:textId="28FF5044" w:rsidR="00334392" w:rsidRDefault="00334392" w:rsidP="00D25AC5">
      <w:pPr>
        <w:shd w:val="clear" w:color="auto" w:fill="FFFFFF"/>
        <w:jc w:val="both"/>
        <w:rPr>
          <w:lang w:val="sr-Cyrl-CS"/>
        </w:rPr>
      </w:pPr>
    </w:p>
    <w:p w14:paraId="65B7063C" w14:textId="1D20ADEA" w:rsidR="00334392" w:rsidRDefault="00334392" w:rsidP="00D25AC5">
      <w:pPr>
        <w:shd w:val="clear" w:color="auto" w:fill="FFFFFF"/>
        <w:jc w:val="both"/>
        <w:rPr>
          <w:lang w:val="sr-Cyrl-CS"/>
        </w:rPr>
      </w:pPr>
    </w:p>
    <w:p w14:paraId="09BCBD8E" w14:textId="520AE419" w:rsidR="00334392" w:rsidRDefault="00334392" w:rsidP="00D25AC5">
      <w:pPr>
        <w:shd w:val="clear" w:color="auto" w:fill="FFFFFF"/>
        <w:jc w:val="both"/>
        <w:rPr>
          <w:lang w:val="sr-Cyrl-CS"/>
        </w:rPr>
      </w:pPr>
    </w:p>
    <w:p w14:paraId="06DD6B6D" w14:textId="0192BBC0" w:rsidR="00334392" w:rsidRDefault="00334392" w:rsidP="00D25AC5">
      <w:pPr>
        <w:shd w:val="clear" w:color="auto" w:fill="FFFFFF"/>
        <w:jc w:val="both"/>
        <w:rPr>
          <w:lang w:val="sr-Cyrl-CS"/>
        </w:rPr>
      </w:pPr>
    </w:p>
    <w:p w14:paraId="4181E621" w14:textId="6C836E49" w:rsidR="00334392" w:rsidRDefault="00334392" w:rsidP="00D25AC5">
      <w:pPr>
        <w:shd w:val="clear" w:color="auto" w:fill="FFFFFF"/>
        <w:jc w:val="both"/>
        <w:rPr>
          <w:lang w:val="sr-Cyrl-CS"/>
        </w:rPr>
      </w:pPr>
    </w:p>
    <w:p w14:paraId="42D6456E" w14:textId="77777777" w:rsidR="00334392" w:rsidRDefault="00334392" w:rsidP="00D25AC5">
      <w:pPr>
        <w:shd w:val="clear" w:color="auto" w:fill="FFFFFF"/>
        <w:jc w:val="both"/>
        <w:rPr>
          <w:lang w:val="sr-Cyrl-CS"/>
        </w:rPr>
      </w:pPr>
    </w:p>
    <w:p w14:paraId="349DDF6E" w14:textId="77777777" w:rsidR="006157DF" w:rsidRPr="0011740B" w:rsidRDefault="006157DF" w:rsidP="00D25AC5">
      <w:pPr>
        <w:shd w:val="clear" w:color="auto" w:fill="FFFFFF"/>
        <w:jc w:val="both"/>
        <w:rPr>
          <w:lang w:val="sr-Cyrl-CS"/>
        </w:rPr>
      </w:pPr>
    </w:p>
    <w:p w14:paraId="279140F9" w14:textId="77777777" w:rsidR="00221C6F" w:rsidRPr="00211FC1" w:rsidRDefault="00221C6F">
      <w:pPr>
        <w:shd w:val="clear" w:color="auto" w:fill="C6D9F1"/>
        <w:jc w:val="center"/>
        <w:rPr>
          <w:b/>
          <w:bCs/>
          <w:i/>
          <w:iCs/>
          <w:sz w:val="28"/>
          <w:szCs w:val="28"/>
          <w:lang w:val="ru-RU"/>
        </w:rPr>
      </w:pPr>
      <w:r w:rsidRPr="00A73F5D">
        <w:rPr>
          <w:b/>
          <w:bCs/>
          <w:i/>
          <w:iCs/>
          <w:sz w:val="28"/>
          <w:szCs w:val="28"/>
        </w:rPr>
        <w:t>IX</w:t>
      </w:r>
      <w:r w:rsidRPr="00211FC1">
        <w:rPr>
          <w:b/>
          <w:bCs/>
          <w:i/>
          <w:iCs/>
          <w:sz w:val="28"/>
          <w:szCs w:val="28"/>
          <w:lang w:val="ru-RU"/>
        </w:rPr>
        <w:t xml:space="preserve"> ОБРАЗАЦ ТРОШКОВА ПРИПРЕМЕ ПОНУДЕ</w:t>
      </w:r>
    </w:p>
    <w:p w14:paraId="0A766B46" w14:textId="77777777" w:rsidR="00221C6F" w:rsidRPr="0092757D" w:rsidRDefault="00926517" w:rsidP="0092757D">
      <w:pPr>
        <w:shd w:val="clear" w:color="auto" w:fill="FFFFFF"/>
        <w:jc w:val="right"/>
        <w:rPr>
          <w:b/>
          <w:bCs/>
          <w:iCs/>
          <w:sz w:val="28"/>
          <w:szCs w:val="28"/>
          <w:lang w:val="sr-Cyrl-CS"/>
        </w:rPr>
      </w:pPr>
      <w:r w:rsidRPr="0092757D">
        <w:rPr>
          <w:b/>
          <w:bCs/>
          <w:iCs/>
          <w:sz w:val="28"/>
          <w:szCs w:val="28"/>
          <w:lang w:val="sr-Cyrl-CS"/>
        </w:rPr>
        <w:t xml:space="preserve"> </w:t>
      </w:r>
      <w:r w:rsidR="00555122">
        <w:rPr>
          <w:b/>
          <w:bCs/>
          <w:iCs/>
          <w:sz w:val="28"/>
          <w:szCs w:val="28"/>
          <w:bdr w:val="single" w:sz="4" w:space="0" w:color="auto"/>
          <w:lang w:val="sr-Cyrl-CS"/>
        </w:rPr>
        <w:t>ОБРАЗАЦ 4</w:t>
      </w:r>
      <w:r w:rsidRPr="0092757D">
        <w:rPr>
          <w:b/>
          <w:bCs/>
          <w:iCs/>
          <w:sz w:val="28"/>
          <w:szCs w:val="28"/>
          <w:bdr w:val="single" w:sz="4" w:space="0" w:color="auto"/>
          <w:lang w:val="sr-Cyrl-CS"/>
        </w:rPr>
        <w:t>.</w:t>
      </w:r>
    </w:p>
    <w:p w14:paraId="7BFE1599" w14:textId="77777777" w:rsidR="00221C6F" w:rsidRPr="00211FC1" w:rsidRDefault="00221C6F">
      <w:pPr>
        <w:rPr>
          <w:b/>
          <w:bCs/>
          <w:i/>
          <w:iCs/>
          <w:sz w:val="28"/>
          <w:szCs w:val="28"/>
          <w:lang w:val="ru-RU"/>
        </w:rPr>
      </w:pPr>
    </w:p>
    <w:p w14:paraId="5D8F7F1F" w14:textId="77777777" w:rsidR="00221C6F" w:rsidRPr="00211FC1" w:rsidRDefault="00221C6F">
      <w:pPr>
        <w:spacing w:after="120"/>
        <w:jc w:val="both"/>
        <w:rPr>
          <w:b/>
          <w:i/>
          <w:lang w:val="ru-RU"/>
        </w:rPr>
      </w:pPr>
      <w:r w:rsidRPr="00211FC1">
        <w:rPr>
          <w:lang w:val="ru-RU"/>
        </w:rPr>
        <w:t xml:space="preserve">У складу са чланом 88. </w:t>
      </w:r>
      <w:r w:rsidRPr="00A73F5D">
        <w:rPr>
          <w:lang w:val="sr-Cyrl-CS"/>
        </w:rPr>
        <w:t>став 1.</w:t>
      </w:r>
      <w:r w:rsidRPr="00211FC1">
        <w:rPr>
          <w:lang w:val="ru-RU"/>
        </w:rPr>
        <w:t xml:space="preserve"> Закона, понуђач__________________________ </w:t>
      </w:r>
      <w:r w:rsidRPr="00211FC1">
        <w:rPr>
          <w:i/>
          <w:iCs/>
          <w:lang w:val="ru-RU"/>
        </w:rPr>
        <w:t xml:space="preserve">[навести </w:t>
      </w:r>
      <w:r w:rsidRPr="00A73F5D">
        <w:rPr>
          <w:i/>
          <w:iCs/>
          <w:lang w:val="sr-Cyrl-CS"/>
        </w:rPr>
        <w:t>назив понуђача</w:t>
      </w:r>
      <w:r w:rsidRPr="00211FC1">
        <w:rPr>
          <w:i/>
          <w:iCs/>
          <w:lang w:val="ru-RU"/>
        </w:rPr>
        <w:t xml:space="preserve">], </w:t>
      </w:r>
      <w:r w:rsidRPr="00211FC1">
        <w:rPr>
          <w:lang w:val="ru-RU"/>
        </w:rPr>
        <w:t>достав</w:t>
      </w:r>
      <w:r w:rsidRPr="00A73F5D">
        <w:rPr>
          <w:lang w:val="sr-Cyrl-CS"/>
        </w:rPr>
        <w:t xml:space="preserve">ља </w:t>
      </w:r>
      <w:r w:rsidRPr="00211FC1">
        <w:rPr>
          <w:lang w:val="ru-RU"/>
        </w:rPr>
        <w:t xml:space="preserve">укупан износ и структуру трошкова припремања понуде, </w:t>
      </w:r>
      <w:r w:rsidRPr="00A73F5D">
        <w:rPr>
          <w:lang w:val="sr-Cyrl-CS"/>
        </w:rPr>
        <w:t xml:space="preserve">како следи у </w:t>
      </w:r>
      <w:r w:rsidRPr="00211FC1">
        <w:rPr>
          <w:lang w:val="ru-RU"/>
        </w:rPr>
        <w:t>табели:</w:t>
      </w:r>
    </w:p>
    <w:tbl>
      <w:tblPr>
        <w:tblW w:w="0" w:type="auto"/>
        <w:tblInd w:w="158" w:type="dxa"/>
        <w:tblLayout w:type="fixed"/>
        <w:tblLook w:val="0000" w:firstRow="0" w:lastRow="0" w:firstColumn="0" w:lastColumn="0" w:noHBand="0" w:noVBand="0"/>
      </w:tblPr>
      <w:tblGrid>
        <w:gridCol w:w="5565"/>
        <w:gridCol w:w="3290"/>
      </w:tblGrid>
      <w:tr w:rsidR="00221C6F" w:rsidRPr="00A73F5D" w14:paraId="187266EF" w14:textId="77777777">
        <w:tc>
          <w:tcPr>
            <w:tcW w:w="5565" w:type="dxa"/>
            <w:tcBorders>
              <w:top w:val="single" w:sz="4" w:space="0" w:color="000000"/>
              <w:left w:val="single" w:sz="4" w:space="0" w:color="000000"/>
              <w:bottom w:val="single" w:sz="4" w:space="0" w:color="000000"/>
            </w:tcBorders>
            <w:shd w:val="clear" w:color="auto" w:fill="auto"/>
          </w:tcPr>
          <w:p w14:paraId="650CC1DE" w14:textId="77777777" w:rsidR="00221C6F" w:rsidRPr="00A73F5D" w:rsidRDefault="00221C6F">
            <w:pPr>
              <w:jc w:val="center"/>
              <w:rPr>
                <w:b/>
                <w:i/>
              </w:rPr>
            </w:pPr>
            <w:r w:rsidRPr="00A73F5D">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5765A49" w14:textId="77777777" w:rsidR="00221C6F" w:rsidRPr="00A73F5D" w:rsidRDefault="00221C6F">
            <w:pPr>
              <w:jc w:val="center"/>
            </w:pPr>
            <w:r w:rsidRPr="00A73F5D">
              <w:rPr>
                <w:b/>
                <w:i/>
              </w:rPr>
              <w:t>ИЗНОС ТРОШКА У РСД</w:t>
            </w:r>
          </w:p>
        </w:tc>
      </w:tr>
      <w:tr w:rsidR="00221C6F" w:rsidRPr="00A73F5D" w14:paraId="6223EF7B" w14:textId="77777777">
        <w:tc>
          <w:tcPr>
            <w:tcW w:w="5565" w:type="dxa"/>
            <w:tcBorders>
              <w:top w:val="single" w:sz="4" w:space="0" w:color="000000"/>
              <w:left w:val="single" w:sz="4" w:space="0" w:color="000000"/>
              <w:bottom w:val="single" w:sz="4" w:space="0" w:color="000000"/>
            </w:tcBorders>
            <w:shd w:val="clear" w:color="auto" w:fill="auto"/>
          </w:tcPr>
          <w:p w14:paraId="77E38C14"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F81D060" w14:textId="77777777" w:rsidR="00221C6F" w:rsidRPr="00A73F5D" w:rsidRDefault="00221C6F">
            <w:pPr>
              <w:snapToGrid w:val="0"/>
              <w:jc w:val="right"/>
            </w:pPr>
          </w:p>
        </w:tc>
      </w:tr>
      <w:tr w:rsidR="00221C6F" w:rsidRPr="00A73F5D" w14:paraId="703BFB25" w14:textId="77777777">
        <w:tc>
          <w:tcPr>
            <w:tcW w:w="5565" w:type="dxa"/>
            <w:tcBorders>
              <w:top w:val="single" w:sz="4" w:space="0" w:color="000000"/>
              <w:left w:val="single" w:sz="4" w:space="0" w:color="000000"/>
              <w:bottom w:val="single" w:sz="4" w:space="0" w:color="000000"/>
            </w:tcBorders>
            <w:shd w:val="clear" w:color="auto" w:fill="auto"/>
          </w:tcPr>
          <w:p w14:paraId="17A71E39"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13F30B3" w14:textId="77777777" w:rsidR="00221C6F" w:rsidRPr="00A73F5D" w:rsidRDefault="00221C6F">
            <w:pPr>
              <w:snapToGrid w:val="0"/>
              <w:jc w:val="right"/>
            </w:pPr>
          </w:p>
        </w:tc>
      </w:tr>
      <w:tr w:rsidR="00221C6F" w:rsidRPr="00A73F5D" w14:paraId="6676ECC6" w14:textId="77777777">
        <w:tc>
          <w:tcPr>
            <w:tcW w:w="5565" w:type="dxa"/>
            <w:tcBorders>
              <w:top w:val="single" w:sz="4" w:space="0" w:color="000000"/>
              <w:left w:val="single" w:sz="4" w:space="0" w:color="000000"/>
              <w:bottom w:val="single" w:sz="4" w:space="0" w:color="000000"/>
            </w:tcBorders>
            <w:shd w:val="clear" w:color="auto" w:fill="auto"/>
          </w:tcPr>
          <w:p w14:paraId="481EBC85"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E3305EB" w14:textId="77777777" w:rsidR="00221C6F" w:rsidRPr="00A73F5D" w:rsidRDefault="00221C6F">
            <w:pPr>
              <w:snapToGrid w:val="0"/>
            </w:pPr>
          </w:p>
        </w:tc>
      </w:tr>
      <w:tr w:rsidR="00221C6F" w:rsidRPr="00A73F5D" w14:paraId="02C40366" w14:textId="77777777">
        <w:tc>
          <w:tcPr>
            <w:tcW w:w="5565" w:type="dxa"/>
            <w:tcBorders>
              <w:top w:val="single" w:sz="4" w:space="0" w:color="000000"/>
              <w:left w:val="single" w:sz="4" w:space="0" w:color="000000"/>
              <w:bottom w:val="single" w:sz="4" w:space="0" w:color="000000"/>
            </w:tcBorders>
            <w:shd w:val="clear" w:color="auto" w:fill="auto"/>
          </w:tcPr>
          <w:p w14:paraId="7B66510D"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F4059DC" w14:textId="77777777" w:rsidR="00221C6F" w:rsidRPr="00A73F5D" w:rsidRDefault="00221C6F">
            <w:pPr>
              <w:snapToGrid w:val="0"/>
            </w:pPr>
          </w:p>
        </w:tc>
      </w:tr>
      <w:tr w:rsidR="00221C6F" w:rsidRPr="00A73F5D" w14:paraId="244F8CB5" w14:textId="77777777">
        <w:tc>
          <w:tcPr>
            <w:tcW w:w="5565" w:type="dxa"/>
            <w:tcBorders>
              <w:top w:val="single" w:sz="4" w:space="0" w:color="000000"/>
              <w:left w:val="single" w:sz="4" w:space="0" w:color="000000"/>
              <w:bottom w:val="single" w:sz="4" w:space="0" w:color="000000"/>
            </w:tcBorders>
            <w:shd w:val="clear" w:color="auto" w:fill="auto"/>
          </w:tcPr>
          <w:p w14:paraId="34C3158E"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B1EB697" w14:textId="77777777" w:rsidR="00221C6F" w:rsidRPr="00A73F5D" w:rsidRDefault="00221C6F">
            <w:pPr>
              <w:snapToGrid w:val="0"/>
            </w:pPr>
          </w:p>
        </w:tc>
      </w:tr>
      <w:tr w:rsidR="00221C6F" w:rsidRPr="00A73F5D" w14:paraId="5E0A26A2" w14:textId="77777777">
        <w:tc>
          <w:tcPr>
            <w:tcW w:w="5565" w:type="dxa"/>
            <w:tcBorders>
              <w:top w:val="single" w:sz="4" w:space="0" w:color="000000"/>
              <w:left w:val="single" w:sz="4" w:space="0" w:color="000000"/>
              <w:bottom w:val="single" w:sz="4" w:space="0" w:color="000000"/>
            </w:tcBorders>
            <w:shd w:val="clear" w:color="auto" w:fill="auto"/>
          </w:tcPr>
          <w:p w14:paraId="1AD5CB08"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6DAAC21" w14:textId="77777777" w:rsidR="00221C6F" w:rsidRPr="00A73F5D" w:rsidRDefault="00221C6F">
            <w:pPr>
              <w:snapToGrid w:val="0"/>
            </w:pPr>
          </w:p>
        </w:tc>
      </w:tr>
      <w:tr w:rsidR="00221C6F" w:rsidRPr="00D60BD7" w14:paraId="55CA8E4F" w14:textId="77777777">
        <w:tc>
          <w:tcPr>
            <w:tcW w:w="5565" w:type="dxa"/>
            <w:tcBorders>
              <w:top w:val="single" w:sz="4" w:space="0" w:color="000000"/>
              <w:left w:val="single" w:sz="4" w:space="0" w:color="000000"/>
              <w:bottom w:val="single" w:sz="4" w:space="0" w:color="000000"/>
            </w:tcBorders>
            <w:shd w:val="clear" w:color="auto" w:fill="auto"/>
          </w:tcPr>
          <w:p w14:paraId="4678FAFB" w14:textId="77777777" w:rsidR="00221C6F" w:rsidRPr="00211FC1" w:rsidRDefault="00221C6F">
            <w:pPr>
              <w:snapToGrid w:val="0"/>
              <w:jc w:val="both"/>
              <w:rPr>
                <w:i/>
                <w:lang w:val="ru-RU"/>
              </w:rPr>
            </w:pPr>
          </w:p>
          <w:p w14:paraId="2A4138C4" w14:textId="77777777" w:rsidR="00221C6F" w:rsidRPr="00A73F5D" w:rsidRDefault="00221C6F">
            <w:pPr>
              <w:jc w:val="both"/>
              <w:rPr>
                <w:lang w:val="ru-RU"/>
              </w:rPr>
            </w:pPr>
            <w:r w:rsidRPr="00211FC1">
              <w:rPr>
                <w:b/>
                <w:i/>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32B78EB" w14:textId="77777777" w:rsidR="00221C6F" w:rsidRPr="00A73F5D" w:rsidRDefault="00221C6F">
            <w:pPr>
              <w:snapToGrid w:val="0"/>
              <w:rPr>
                <w:lang w:val="ru-RU"/>
              </w:rPr>
            </w:pPr>
          </w:p>
        </w:tc>
      </w:tr>
    </w:tbl>
    <w:p w14:paraId="56C25CB7" w14:textId="77777777" w:rsidR="00221C6F" w:rsidRPr="00211FC1" w:rsidRDefault="00221C6F">
      <w:pPr>
        <w:jc w:val="both"/>
        <w:rPr>
          <w:lang w:val="ru-RU"/>
        </w:rPr>
      </w:pPr>
    </w:p>
    <w:p w14:paraId="796BC785" w14:textId="77777777" w:rsidR="00221C6F" w:rsidRPr="00211FC1" w:rsidRDefault="00221C6F">
      <w:pPr>
        <w:jc w:val="both"/>
        <w:rPr>
          <w:lang w:val="ru-RU"/>
        </w:rPr>
      </w:pPr>
      <w:r w:rsidRPr="00211FC1">
        <w:rPr>
          <w:lang w:val="ru-RU"/>
        </w:rPr>
        <w:t>Трошкове припреме и подношења понуде сноси искључиво понуђач и не може тражити од наручиоца накнаду трошкова.</w:t>
      </w:r>
    </w:p>
    <w:p w14:paraId="36D240DD" w14:textId="77777777" w:rsidR="00221C6F" w:rsidRPr="00A73F5D" w:rsidRDefault="00221C6F">
      <w:pPr>
        <w:jc w:val="both"/>
        <w:rPr>
          <w:lang w:val="sr-Cyrl-CS"/>
        </w:rPr>
      </w:pPr>
      <w:r w:rsidRPr="00211FC1">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B0F2864" w14:textId="77777777" w:rsidR="00221C6F" w:rsidRPr="00211FC1" w:rsidRDefault="00221C6F">
      <w:pPr>
        <w:spacing w:after="120"/>
        <w:ind w:firstLine="426"/>
        <w:jc w:val="both"/>
        <w:rPr>
          <w:b/>
          <w:bCs/>
          <w:i/>
          <w:lang w:val="ru-RU"/>
        </w:rPr>
      </w:pPr>
    </w:p>
    <w:p w14:paraId="4F8D5074" w14:textId="77777777" w:rsidR="00221C6F" w:rsidRPr="00211FC1" w:rsidRDefault="00221C6F">
      <w:pPr>
        <w:spacing w:after="120"/>
        <w:jc w:val="both"/>
        <w:rPr>
          <w:bCs/>
          <w:lang w:val="ru-RU"/>
        </w:rPr>
      </w:pPr>
      <w:r w:rsidRPr="00211FC1">
        <w:rPr>
          <w:b/>
          <w:bCs/>
          <w:i/>
          <w:lang w:val="ru-RU"/>
        </w:rPr>
        <w:t>Напомена</w:t>
      </w:r>
      <w:r w:rsidRPr="00211FC1">
        <w:rPr>
          <w:b/>
          <w:bCs/>
          <w:i/>
          <w:color w:val="auto"/>
          <w:lang w:val="ru-RU"/>
        </w:rPr>
        <w:t xml:space="preserve">: </w:t>
      </w:r>
      <w:r w:rsidRPr="00211FC1">
        <w:rPr>
          <w:bCs/>
          <w:i/>
          <w:color w:val="auto"/>
          <w:lang w:val="ru-RU"/>
        </w:rPr>
        <w:t>достављање овог обрасца није обавезно</w:t>
      </w:r>
    </w:p>
    <w:p w14:paraId="7B5460F5" w14:textId="77777777" w:rsidR="00221C6F" w:rsidRPr="00211FC1" w:rsidRDefault="00221C6F">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221C6F" w:rsidRPr="00A73F5D" w14:paraId="5C139696" w14:textId="77777777">
        <w:tc>
          <w:tcPr>
            <w:tcW w:w="3080" w:type="dxa"/>
            <w:shd w:val="clear" w:color="auto" w:fill="auto"/>
            <w:vAlign w:val="center"/>
          </w:tcPr>
          <w:p w14:paraId="6F1889A4" w14:textId="77777777" w:rsidR="00221C6F" w:rsidRPr="00A73F5D" w:rsidRDefault="00221C6F">
            <w:pPr>
              <w:pStyle w:val="BodyText2"/>
              <w:spacing w:line="100" w:lineRule="atLeast"/>
              <w:jc w:val="center"/>
            </w:pPr>
            <w:r w:rsidRPr="00A73F5D">
              <w:t>Датум:</w:t>
            </w:r>
          </w:p>
        </w:tc>
        <w:tc>
          <w:tcPr>
            <w:tcW w:w="3068" w:type="dxa"/>
            <w:shd w:val="clear" w:color="auto" w:fill="auto"/>
            <w:vAlign w:val="center"/>
          </w:tcPr>
          <w:p w14:paraId="1B65557C" w14:textId="77777777" w:rsidR="00221C6F" w:rsidRPr="00A73F5D" w:rsidRDefault="00221C6F">
            <w:pPr>
              <w:pStyle w:val="BodyText2"/>
              <w:spacing w:line="100" w:lineRule="atLeast"/>
              <w:jc w:val="center"/>
            </w:pPr>
            <w:r w:rsidRPr="00A73F5D">
              <w:t>М.П.</w:t>
            </w:r>
          </w:p>
        </w:tc>
        <w:tc>
          <w:tcPr>
            <w:tcW w:w="3094" w:type="dxa"/>
            <w:shd w:val="clear" w:color="auto" w:fill="auto"/>
            <w:vAlign w:val="center"/>
          </w:tcPr>
          <w:p w14:paraId="198D4819" w14:textId="77777777" w:rsidR="00221C6F" w:rsidRPr="00A73F5D" w:rsidRDefault="00221C6F">
            <w:pPr>
              <w:pStyle w:val="BodyText2"/>
              <w:spacing w:line="100" w:lineRule="atLeast"/>
              <w:jc w:val="center"/>
            </w:pPr>
            <w:r w:rsidRPr="00A73F5D">
              <w:t>Потпис понуђача</w:t>
            </w:r>
          </w:p>
        </w:tc>
      </w:tr>
      <w:tr w:rsidR="00221C6F" w:rsidRPr="00A73F5D" w14:paraId="60093559" w14:textId="77777777">
        <w:tc>
          <w:tcPr>
            <w:tcW w:w="3080" w:type="dxa"/>
            <w:tcBorders>
              <w:bottom w:val="single" w:sz="4" w:space="0" w:color="000000"/>
            </w:tcBorders>
            <w:shd w:val="clear" w:color="auto" w:fill="auto"/>
          </w:tcPr>
          <w:p w14:paraId="7684D879" w14:textId="77777777" w:rsidR="00221C6F" w:rsidRDefault="00221C6F">
            <w:pPr>
              <w:pStyle w:val="BodyText2"/>
              <w:snapToGrid w:val="0"/>
              <w:spacing w:line="100" w:lineRule="atLeast"/>
              <w:jc w:val="both"/>
              <w:rPr>
                <w:lang w:val="sr-Cyrl-CS"/>
              </w:rPr>
            </w:pPr>
          </w:p>
          <w:p w14:paraId="61718DF2" w14:textId="77777777" w:rsidR="0092757D" w:rsidRPr="0092757D" w:rsidRDefault="0092757D">
            <w:pPr>
              <w:pStyle w:val="BodyText2"/>
              <w:snapToGrid w:val="0"/>
              <w:spacing w:line="100" w:lineRule="atLeast"/>
              <w:jc w:val="both"/>
              <w:rPr>
                <w:lang w:val="sr-Cyrl-CS"/>
              </w:rPr>
            </w:pPr>
          </w:p>
        </w:tc>
        <w:tc>
          <w:tcPr>
            <w:tcW w:w="3068" w:type="dxa"/>
            <w:shd w:val="clear" w:color="auto" w:fill="auto"/>
          </w:tcPr>
          <w:p w14:paraId="5C5F5DA5" w14:textId="77777777" w:rsidR="00221C6F" w:rsidRPr="00A73F5D" w:rsidRDefault="00221C6F">
            <w:pPr>
              <w:pStyle w:val="BodyText2"/>
              <w:snapToGrid w:val="0"/>
              <w:spacing w:line="100" w:lineRule="atLeast"/>
              <w:jc w:val="both"/>
            </w:pPr>
          </w:p>
        </w:tc>
        <w:tc>
          <w:tcPr>
            <w:tcW w:w="3094" w:type="dxa"/>
            <w:tcBorders>
              <w:bottom w:val="single" w:sz="4" w:space="0" w:color="000000"/>
            </w:tcBorders>
            <w:shd w:val="clear" w:color="auto" w:fill="auto"/>
          </w:tcPr>
          <w:p w14:paraId="51986FE3" w14:textId="77777777" w:rsidR="00221C6F" w:rsidRPr="0092757D" w:rsidRDefault="00221C6F">
            <w:pPr>
              <w:pStyle w:val="BodyText2"/>
              <w:snapToGrid w:val="0"/>
              <w:spacing w:line="100" w:lineRule="atLeast"/>
              <w:jc w:val="both"/>
              <w:rPr>
                <w:lang w:val="sr-Cyrl-CS"/>
              </w:rPr>
            </w:pPr>
          </w:p>
        </w:tc>
      </w:tr>
    </w:tbl>
    <w:p w14:paraId="5C508806" w14:textId="77777777" w:rsidR="00092F07" w:rsidRPr="00A201E2" w:rsidRDefault="00092F07">
      <w:pPr>
        <w:rPr>
          <w:b/>
          <w:bCs/>
          <w:i/>
          <w:iCs/>
          <w:sz w:val="28"/>
          <w:szCs w:val="28"/>
          <w:lang w:val="sr-Cyrl-CS"/>
        </w:rPr>
      </w:pPr>
    </w:p>
    <w:p w14:paraId="187F2F37" w14:textId="77777777" w:rsidR="000F0773" w:rsidRDefault="000F0773">
      <w:pPr>
        <w:rPr>
          <w:b/>
          <w:bCs/>
          <w:i/>
          <w:iCs/>
          <w:sz w:val="28"/>
          <w:szCs w:val="28"/>
          <w:lang w:val="sr-Cyrl-CS"/>
        </w:rPr>
      </w:pPr>
    </w:p>
    <w:p w14:paraId="62430D12" w14:textId="77777777" w:rsidR="00926517" w:rsidRDefault="00926517">
      <w:pPr>
        <w:rPr>
          <w:b/>
          <w:bCs/>
          <w:i/>
          <w:iCs/>
          <w:sz w:val="28"/>
          <w:szCs w:val="28"/>
          <w:lang w:val="sr-Cyrl-CS"/>
        </w:rPr>
      </w:pPr>
    </w:p>
    <w:p w14:paraId="41595F4E" w14:textId="77777777" w:rsidR="00926517" w:rsidRDefault="00926517">
      <w:pPr>
        <w:rPr>
          <w:b/>
          <w:bCs/>
          <w:i/>
          <w:iCs/>
          <w:sz w:val="28"/>
          <w:szCs w:val="28"/>
          <w:lang w:val="sr-Cyrl-CS"/>
        </w:rPr>
      </w:pPr>
    </w:p>
    <w:p w14:paraId="1CA9FF2A" w14:textId="77777777" w:rsidR="00926517" w:rsidRDefault="00926517">
      <w:pPr>
        <w:rPr>
          <w:b/>
          <w:bCs/>
          <w:i/>
          <w:iCs/>
          <w:sz w:val="28"/>
          <w:szCs w:val="28"/>
          <w:lang w:val="sr-Cyrl-CS"/>
        </w:rPr>
      </w:pPr>
    </w:p>
    <w:p w14:paraId="40AEC134" w14:textId="77777777" w:rsidR="00926517" w:rsidRDefault="00926517">
      <w:pPr>
        <w:rPr>
          <w:b/>
          <w:bCs/>
          <w:i/>
          <w:iCs/>
          <w:sz w:val="28"/>
          <w:szCs w:val="28"/>
          <w:lang w:val="sr-Cyrl-CS"/>
        </w:rPr>
      </w:pPr>
    </w:p>
    <w:p w14:paraId="0B36C4A8" w14:textId="77777777" w:rsidR="00926517" w:rsidRDefault="00926517">
      <w:pPr>
        <w:rPr>
          <w:b/>
          <w:bCs/>
          <w:i/>
          <w:iCs/>
          <w:sz w:val="28"/>
          <w:szCs w:val="28"/>
          <w:lang w:val="sr-Cyrl-CS"/>
        </w:rPr>
      </w:pPr>
    </w:p>
    <w:p w14:paraId="4F230F90" w14:textId="77777777" w:rsidR="00926517" w:rsidRDefault="00926517">
      <w:pPr>
        <w:rPr>
          <w:b/>
          <w:bCs/>
          <w:i/>
          <w:iCs/>
          <w:sz w:val="28"/>
          <w:szCs w:val="28"/>
          <w:lang w:val="sr-Cyrl-CS"/>
        </w:rPr>
      </w:pPr>
    </w:p>
    <w:p w14:paraId="0F18D970" w14:textId="77777777" w:rsidR="00926517" w:rsidRDefault="00926517">
      <w:pPr>
        <w:rPr>
          <w:b/>
          <w:bCs/>
          <w:i/>
          <w:iCs/>
          <w:sz w:val="28"/>
          <w:szCs w:val="28"/>
          <w:lang w:val="sr-Cyrl-CS"/>
        </w:rPr>
      </w:pPr>
    </w:p>
    <w:p w14:paraId="475A5429" w14:textId="77777777" w:rsidR="0092757D" w:rsidRDefault="0092757D">
      <w:pPr>
        <w:rPr>
          <w:b/>
          <w:bCs/>
          <w:i/>
          <w:iCs/>
          <w:sz w:val="28"/>
          <w:szCs w:val="28"/>
          <w:lang w:val="sr-Cyrl-CS"/>
        </w:rPr>
      </w:pPr>
    </w:p>
    <w:p w14:paraId="6F5B84C1" w14:textId="77777777" w:rsidR="0092757D" w:rsidRDefault="0092757D">
      <w:pPr>
        <w:rPr>
          <w:b/>
          <w:bCs/>
          <w:i/>
          <w:iCs/>
          <w:sz w:val="28"/>
          <w:szCs w:val="28"/>
          <w:lang w:val="sr-Cyrl-CS"/>
        </w:rPr>
      </w:pPr>
    </w:p>
    <w:p w14:paraId="2500D47B" w14:textId="77777777" w:rsidR="00A3353E" w:rsidRDefault="00A3353E">
      <w:pPr>
        <w:rPr>
          <w:b/>
          <w:bCs/>
          <w:i/>
          <w:iCs/>
          <w:sz w:val="28"/>
          <w:szCs w:val="28"/>
          <w:lang w:val="sr-Cyrl-CS"/>
        </w:rPr>
      </w:pPr>
    </w:p>
    <w:p w14:paraId="2BE4299C" w14:textId="77777777" w:rsidR="00A3353E" w:rsidRPr="00926517" w:rsidRDefault="00A3353E">
      <w:pPr>
        <w:rPr>
          <w:b/>
          <w:bCs/>
          <w:i/>
          <w:iCs/>
          <w:sz w:val="28"/>
          <w:szCs w:val="28"/>
          <w:lang w:val="sr-Cyrl-CS"/>
        </w:rPr>
      </w:pPr>
    </w:p>
    <w:p w14:paraId="6B1CFE9D" w14:textId="77777777" w:rsidR="00221C6F" w:rsidRPr="00A73F5D" w:rsidRDefault="00221C6F">
      <w:pPr>
        <w:rPr>
          <w:b/>
          <w:bCs/>
          <w:i/>
          <w:iCs/>
          <w:sz w:val="28"/>
          <w:szCs w:val="28"/>
        </w:rPr>
      </w:pPr>
    </w:p>
    <w:p w14:paraId="5260CF09" w14:textId="77777777" w:rsidR="00221C6F" w:rsidRPr="00A73F5D" w:rsidRDefault="00221C6F">
      <w:pPr>
        <w:rPr>
          <w:b/>
          <w:bCs/>
          <w:i/>
          <w:iCs/>
          <w:sz w:val="28"/>
          <w:szCs w:val="28"/>
        </w:rPr>
      </w:pPr>
    </w:p>
    <w:p w14:paraId="66F36BCD" w14:textId="77777777" w:rsidR="00221C6F" w:rsidRPr="00211FC1" w:rsidRDefault="00221C6F">
      <w:pPr>
        <w:shd w:val="clear" w:color="auto" w:fill="C6D9F1"/>
        <w:jc w:val="center"/>
        <w:rPr>
          <w:bCs/>
          <w:lang w:val="ru-RU"/>
        </w:rPr>
      </w:pPr>
      <w:proofErr w:type="gramStart"/>
      <w:r w:rsidRPr="00A73F5D">
        <w:rPr>
          <w:b/>
          <w:bCs/>
          <w:i/>
          <w:iCs/>
          <w:sz w:val="28"/>
          <w:szCs w:val="28"/>
        </w:rPr>
        <w:t>X</w:t>
      </w:r>
      <w:r w:rsidRPr="00211FC1">
        <w:rPr>
          <w:b/>
          <w:bCs/>
          <w:i/>
          <w:iCs/>
          <w:sz w:val="28"/>
          <w:szCs w:val="28"/>
          <w:lang w:val="ru-RU"/>
        </w:rPr>
        <w:t xml:space="preserve">  ОБРАЗАЦ</w:t>
      </w:r>
      <w:proofErr w:type="gramEnd"/>
      <w:r w:rsidRPr="00211FC1">
        <w:rPr>
          <w:b/>
          <w:bCs/>
          <w:i/>
          <w:iCs/>
          <w:sz w:val="28"/>
          <w:szCs w:val="28"/>
          <w:lang w:val="ru-RU"/>
        </w:rPr>
        <w:t xml:space="preserve"> ИЗЈАВЕ О НЕЗАВИСНОЈ ПОНУДИ</w:t>
      </w:r>
    </w:p>
    <w:p w14:paraId="237B8804" w14:textId="77777777" w:rsidR="00221C6F" w:rsidRPr="00211FC1" w:rsidRDefault="00221C6F">
      <w:pPr>
        <w:pStyle w:val="BodyText3"/>
        <w:shd w:val="clear" w:color="auto" w:fill="C6D9F1"/>
        <w:spacing w:after="0"/>
        <w:jc w:val="center"/>
        <w:rPr>
          <w:bCs/>
          <w:sz w:val="24"/>
          <w:szCs w:val="24"/>
          <w:lang w:val="ru-RU"/>
        </w:rPr>
      </w:pPr>
    </w:p>
    <w:p w14:paraId="551DD48C" w14:textId="77777777" w:rsidR="00221C6F" w:rsidRPr="00926517" w:rsidRDefault="00555122" w:rsidP="0092757D">
      <w:pPr>
        <w:pStyle w:val="BodyText3"/>
        <w:spacing w:after="0"/>
        <w:jc w:val="right"/>
        <w:rPr>
          <w:b/>
          <w:bCs/>
          <w:sz w:val="24"/>
          <w:szCs w:val="24"/>
          <w:lang w:val="sr-Cyrl-CS"/>
        </w:rPr>
      </w:pPr>
      <w:r>
        <w:rPr>
          <w:b/>
          <w:bCs/>
          <w:sz w:val="24"/>
          <w:szCs w:val="24"/>
          <w:bdr w:val="single" w:sz="4" w:space="0" w:color="auto"/>
          <w:lang w:val="sr-Cyrl-CS"/>
        </w:rPr>
        <w:t>ОБРАЗАЦ 5</w:t>
      </w:r>
      <w:r w:rsidR="00926517" w:rsidRPr="00AA446F">
        <w:rPr>
          <w:b/>
          <w:bCs/>
          <w:sz w:val="24"/>
          <w:szCs w:val="24"/>
          <w:bdr w:val="single" w:sz="4" w:space="0" w:color="auto"/>
          <w:lang w:val="sr-Cyrl-CS"/>
        </w:rPr>
        <w:t>.</w:t>
      </w:r>
    </w:p>
    <w:p w14:paraId="746FE98E" w14:textId="77777777" w:rsidR="00221C6F" w:rsidRDefault="00221C6F">
      <w:pPr>
        <w:pStyle w:val="BodyText3"/>
        <w:spacing w:after="0"/>
        <w:jc w:val="center"/>
        <w:rPr>
          <w:bCs/>
          <w:sz w:val="24"/>
          <w:szCs w:val="24"/>
          <w:lang w:val="sr-Cyrl-CS"/>
        </w:rPr>
      </w:pPr>
    </w:p>
    <w:p w14:paraId="045FDF9B" w14:textId="77777777" w:rsidR="00926517" w:rsidRPr="00926517" w:rsidRDefault="00926517">
      <w:pPr>
        <w:pStyle w:val="BodyText3"/>
        <w:spacing w:after="0"/>
        <w:jc w:val="center"/>
        <w:rPr>
          <w:bCs/>
          <w:sz w:val="24"/>
          <w:szCs w:val="24"/>
          <w:lang w:val="sr-Cyrl-CS"/>
        </w:rPr>
      </w:pPr>
    </w:p>
    <w:p w14:paraId="6D11E9E3" w14:textId="77777777" w:rsidR="00221C6F" w:rsidRPr="00211FC1" w:rsidRDefault="00221C6F">
      <w:pPr>
        <w:pStyle w:val="BodyText3"/>
        <w:spacing w:after="0"/>
        <w:jc w:val="both"/>
        <w:rPr>
          <w:sz w:val="24"/>
          <w:szCs w:val="24"/>
          <w:lang w:val="ru-RU"/>
        </w:rPr>
      </w:pPr>
      <w:r w:rsidRPr="00211FC1">
        <w:rPr>
          <w:sz w:val="24"/>
          <w:szCs w:val="24"/>
          <w:lang w:val="ru-RU"/>
        </w:rPr>
        <w:t xml:space="preserve">У складу са чланом 26. Закона, ________________________________________, </w:t>
      </w:r>
    </w:p>
    <w:p w14:paraId="6346AC96" w14:textId="77777777" w:rsidR="00221C6F" w:rsidRPr="00211FC1" w:rsidRDefault="00221C6F">
      <w:pPr>
        <w:pStyle w:val="BodyText3"/>
        <w:spacing w:after="0"/>
        <w:jc w:val="both"/>
        <w:rPr>
          <w:sz w:val="24"/>
          <w:szCs w:val="24"/>
          <w:lang w:val="ru-RU"/>
        </w:rPr>
      </w:pPr>
      <w:r w:rsidRPr="00211FC1">
        <w:rPr>
          <w:sz w:val="24"/>
          <w:szCs w:val="24"/>
          <w:lang w:val="ru-RU"/>
        </w:rPr>
        <w:t xml:space="preserve">                                                                           </w:t>
      </w:r>
      <w:r w:rsidRPr="00211FC1">
        <w:rPr>
          <w:sz w:val="20"/>
          <w:szCs w:val="20"/>
          <w:lang w:val="ru-RU"/>
        </w:rPr>
        <w:t xml:space="preserve"> (Назив </w:t>
      </w:r>
      <w:r w:rsidR="0011740B">
        <w:rPr>
          <w:sz w:val="20"/>
          <w:szCs w:val="20"/>
          <w:lang w:val="sr-Cyrl-CS"/>
        </w:rPr>
        <w:t xml:space="preserve">и адреса </w:t>
      </w:r>
      <w:r w:rsidRPr="00211FC1">
        <w:rPr>
          <w:sz w:val="20"/>
          <w:szCs w:val="20"/>
          <w:lang w:val="ru-RU"/>
        </w:rPr>
        <w:t>понуђача)</w:t>
      </w:r>
    </w:p>
    <w:p w14:paraId="2957F1E7" w14:textId="77777777" w:rsidR="00221C6F" w:rsidRPr="00926517" w:rsidRDefault="00221C6F" w:rsidP="00926517">
      <w:pPr>
        <w:pStyle w:val="BodyText3"/>
        <w:spacing w:after="0"/>
        <w:jc w:val="both"/>
        <w:rPr>
          <w:w w:val="200"/>
          <w:sz w:val="24"/>
          <w:szCs w:val="24"/>
          <w:lang w:val="sr-Cyrl-CS"/>
        </w:rPr>
      </w:pPr>
      <w:r w:rsidRPr="00211FC1">
        <w:rPr>
          <w:sz w:val="24"/>
          <w:szCs w:val="24"/>
          <w:lang w:val="ru-RU"/>
        </w:rPr>
        <w:t xml:space="preserve">даје: </w:t>
      </w:r>
    </w:p>
    <w:p w14:paraId="2DE7E49D" w14:textId="77777777" w:rsidR="00221C6F" w:rsidRPr="00A73F5D" w:rsidRDefault="00221C6F">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14:paraId="343A2FA1" w14:textId="77777777" w:rsidR="00221C6F" w:rsidRPr="00211FC1" w:rsidRDefault="00221C6F">
      <w:pPr>
        <w:pStyle w:val="BodyText3"/>
        <w:spacing w:before="360" w:after="360"/>
        <w:ind w:firstLine="227"/>
        <w:jc w:val="center"/>
        <w:rPr>
          <w:bCs/>
          <w:sz w:val="24"/>
          <w:szCs w:val="24"/>
          <w:lang w:val="ru-RU"/>
        </w:rPr>
      </w:pPr>
      <w:r w:rsidRPr="00A73F5D">
        <w:rPr>
          <w:b/>
          <w:bCs/>
          <w:sz w:val="24"/>
          <w:szCs w:val="24"/>
          <w:lang w:val="sr-Cyrl-CS"/>
        </w:rPr>
        <w:t>О НЕЗАВИСНОЈ</w:t>
      </w:r>
      <w:r w:rsidRPr="00211FC1">
        <w:rPr>
          <w:b/>
          <w:bCs/>
          <w:sz w:val="24"/>
          <w:szCs w:val="24"/>
          <w:lang w:val="ru-RU"/>
        </w:rPr>
        <w:t xml:space="preserve"> ПОНУДИ</w:t>
      </w:r>
    </w:p>
    <w:p w14:paraId="3742101A" w14:textId="77777777" w:rsidR="00221C6F" w:rsidRPr="00211FC1" w:rsidRDefault="00221C6F">
      <w:pPr>
        <w:pStyle w:val="BodyText3"/>
        <w:spacing w:after="0"/>
        <w:jc w:val="both"/>
        <w:rPr>
          <w:bCs/>
          <w:sz w:val="24"/>
          <w:szCs w:val="24"/>
          <w:lang w:val="ru-RU"/>
        </w:rPr>
      </w:pPr>
    </w:p>
    <w:p w14:paraId="7C707C66" w14:textId="77777777" w:rsidR="00221C6F" w:rsidRPr="00211FC1" w:rsidRDefault="00221C6F">
      <w:pPr>
        <w:pStyle w:val="BodyText3"/>
        <w:spacing w:after="0"/>
        <w:jc w:val="both"/>
        <w:rPr>
          <w:bCs/>
          <w:sz w:val="24"/>
          <w:szCs w:val="24"/>
          <w:lang w:val="ru-RU"/>
        </w:rPr>
      </w:pPr>
    </w:p>
    <w:p w14:paraId="026155C9" w14:textId="77777777" w:rsidR="00221C6F" w:rsidRPr="00211FC1" w:rsidRDefault="00221C6F">
      <w:pPr>
        <w:jc w:val="both"/>
        <w:rPr>
          <w:lang w:val="ru-RU"/>
        </w:rPr>
      </w:pPr>
      <w:r w:rsidRPr="00211FC1">
        <w:rPr>
          <w:lang w:val="ru-RU"/>
        </w:rPr>
        <w:tab/>
      </w:r>
      <w:r w:rsidRPr="00211FC1">
        <w:rPr>
          <w:lang w:val="ru-RU"/>
        </w:rPr>
        <w:tab/>
      </w:r>
      <w:r w:rsidRPr="00211FC1">
        <w:rPr>
          <w:lang w:val="ru-RU"/>
        </w:rPr>
        <w:tab/>
      </w:r>
      <w:r w:rsidRPr="00211FC1">
        <w:rPr>
          <w:bCs/>
          <w:lang w:val="ru-RU"/>
        </w:rPr>
        <w:t xml:space="preserve"> </w:t>
      </w:r>
    </w:p>
    <w:p w14:paraId="6B24B5E4" w14:textId="5A58B07D" w:rsidR="00221C6F" w:rsidRPr="00211FC1" w:rsidRDefault="00221C6F">
      <w:pPr>
        <w:jc w:val="both"/>
        <w:rPr>
          <w:bCs/>
          <w:lang w:val="ru-RU"/>
        </w:rPr>
      </w:pPr>
      <w:r w:rsidRPr="00211FC1">
        <w:rPr>
          <w:lang w:val="ru-RU"/>
        </w:rPr>
        <w:t>Под пуном материјалном и кривичном одговорношћу п</w:t>
      </w:r>
      <w:r w:rsidRPr="00211FC1">
        <w:rPr>
          <w:bCs/>
          <w:lang w:val="ru-RU"/>
        </w:rPr>
        <w:t xml:space="preserve">отврђујем да сам понуду у </w:t>
      </w:r>
      <w:r w:rsidRPr="00A73F5D">
        <w:rPr>
          <w:bCs/>
          <w:lang w:val="sr-Cyrl-CS"/>
        </w:rPr>
        <w:t>поступку</w:t>
      </w:r>
      <w:r w:rsidRPr="00211FC1">
        <w:rPr>
          <w:bCs/>
          <w:lang w:val="ru-RU"/>
        </w:rPr>
        <w:t xml:space="preserve"> јавне набавке</w:t>
      </w:r>
      <w:r w:rsidR="00585AD5">
        <w:rPr>
          <w:iCs/>
          <w:lang w:val="sr-Cyrl-CS"/>
        </w:rPr>
        <w:t xml:space="preserve"> услуга сервисирања и одржавања возила </w:t>
      </w:r>
      <w:r w:rsidR="00AA446F" w:rsidRPr="00A35A42">
        <w:rPr>
          <w:iCs/>
          <w:lang w:val="sr-Cyrl-CS"/>
        </w:rPr>
        <w:t>Агенције за лиценцирање стечајних управника</w:t>
      </w:r>
      <w:r w:rsidRPr="00211FC1">
        <w:rPr>
          <w:i/>
          <w:iCs/>
          <w:lang w:val="ru-RU"/>
        </w:rPr>
        <w:t>,</w:t>
      </w:r>
      <w:r w:rsidR="009C5F9C" w:rsidRPr="00211FC1">
        <w:rPr>
          <w:lang w:val="ru-RU"/>
        </w:rPr>
        <w:t xml:space="preserve"> бр</w:t>
      </w:r>
      <w:r w:rsidR="00882B86">
        <w:rPr>
          <w:lang w:val="sr-Cyrl-CS"/>
        </w:rPr>
        <w:t>.5</w:t>
      </w:r>
      <w:r w:rsidR="00FE32EF" w:rsidRPr="00A35A42">
        <w:rPr>
          <w:lang w:val="sr-Cyrl-CS"/>
        </w:rPr>
        <w:t>/201</w:t>
      </w:r>
      <w:r w:rsidR="009E5F70">
        <w:rPr>
          <w:lang w:val="sr-Cyrl-CS"/>
        </w:rPr>
        <w:t>8</w:t>
      </w:r>
      <w:r w:rsidRPr="00211FC1">
        <w:rPr>
          <w:lang w:val="ru-RU"/>
        </w:rPr>
        <w:t xml:space="preserve">, </w:t>
      </w:r>
      <w:r w:rsidRPr="00211FC1">
        <w:rPr>
          <w:bCs/>
          <w:lang w:val="ru-RU"/>
        </w:rPr>
        <w:t>поднео независно, без договора са другим понуђачима или заинтересованим лицима.</w:t>
      </w:r>
    </w:p>
    <w:p w14:paraId="7A62DCAB" w14:textId="77777777" w:rsidR="00221C6F" w:rsidRPr="00211FC1" w:rsidRDefault="00221C6F">
      <w:pPr>
        <w:jc w:val="both"/>
        <w:rPr>
          <w:bCs/>
          <w:lang w:val="ru-RU"/>
        </w:rPr>
      </w:pPr>
    </w:p>
    <w:p w14:paraId="3DB8922B" w14:textId="77777777" w:rsidR="00221C6F" w:rsidRPr="00211FC1" w:rsidRDefault="00221C6F">
      <w:pPr>
        <w:jc w:val="both"/>
        <w:rPr>
          <w:bCs/>
          <w:lang w:val="ru-RU"/>
        </w:rPr>
      </w:pPr>
    </w:p>
    <w:p w14:paraId="6CCC53CF" w14:textId="77777777" w:rsidR="00221C6F" w:rsidRPr="00211FC1" w:rsidRDefault="00221C6F">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221C6F" w:rsidRPr="00A73F5D" w14:paraId="1178EBCA" w14:textId="77777777">
        <w:tc>
          <w:tcPr>
            <w:tcW w:w="3080" w:type="dxa"/>
            <w:shd w:val="clear" w:color="auto" w:fill="auto"/>
            <w:vAlign w:val="center"/>
          </w:tcPr>
          <w:p w14:paraId="75B82462" w14:textId="77777777" w:rsidR="00221C6F" w:rsidRPr="00A73F5D" w:rsidRDefault="00221C6F">
            <w:pPr>
              <w:pStyle w:val="BodyText2"/>
              <w:spacing w:line="100" w:lineRule="atLeast"/>
              <w:jc w:val="center"/>
            </w:pPr>
            <w:r w:rsidRPr="00A73F5D">
              <w:t>Датум:</w:t>
            </w:r>
          </w:p>
        </w:tc>
        <w:tc>
          <w:tcPr>
            <w:tcW w:w="3065" w:type="dxa"/>
            <w:shd w:val="clear" w:color="auto" w:fill="auto"/>
            <w:vAlign w:val="center"/>
          </w:tcPr>
          <w:p w14:paraId="3458AAEE" w14:textId="77777777" w:rsidR="00221C6F" w:rsidRPr="00A73F5D" w:rsidRDefault="00221C6F">
            <w:pPr>
              <w:pStyle w:val="BodyText2"/>
              <w:spacing w:line="100" w:lineRule="atLeast"/>
              <w:jc w:val="center"/>
            </w:pPr>
            <w:r w:rsidRPr="00A73F5D">
              <w:t>М.П.</w:t>
            </w:r>
          </w:p>
        </w:tc>
        <w:tc>
          <w:tcPr>
            <w:tcW w:w="3097" w:type="dxa"/>
            <w:shd w:val="clear" w:color="auto" w:fill="auto"/>
            <w:vAlign w:val="center"/>
          </w:tcPr>
          <w:p w14:paraId="48A23285" w14:textId="77777777" w:rsidR="00221C6F" w:rsidRPr="00A73F5D" w:rsidRDefault="00221C6F">
            <w:pPr>
              <w:pStyle w:val="BodyText2"/>
              <w:spacing w:line="100" w:lineRule="atLeast"/>
              <w:jc w:val="center"/>
            </w:pPr>
            <w:r w:rsidRPr="00A73F5D">
              <w:t>Потпис понуђача</w:t>
            </w:r>
          </w:p>
        </w:tc>
      </w:tr>
      <w:tr w:rsidR="00221C6F" w:rsidRPr="00A73F5D" w14:paraId="731896FD" w14:textId="77777777">
        <w:tc>
          <w:tcPr>
            <w:tcW w:w="3080" w:type="dxa"/>
            <w:tcBorders>
              <w:bottom w:val="single" w:sz="4" w:space="0" w:color="000000"/>
            </w:tcBorders>
            <w:shd w:val="clear" w:color="auto" w:fill="auto"/>
          </w:tcPr>
          <w:p w14:paraId="66FA6532" w14:textId="77777777" w:rsidR="00221C6F" w:rsidRPr="00A73F5D" w:rsidRDefault="00221C6F">
            <w:pPr>
              <w:pStyle w:val="BodyText2"/>
              <w:snapToGrid w:val="0"/>
              <w:spacing w:line="100" w:lineRule="atLeast"/>
              <w:jc w:val="both"/>
            </w:pPr>
          </w:p>
        </w:tc>
        <w:tc>
          <w:tcPr>
            <w:tcW w:w="3065" w:type="dxa"/>
            <w:shd w:val="clear" w:color="auto" w:fill="auto"/>
          </w:tcPr>
          <w:p w14:paraId="2F090D93" w14:textId="77777777" w:rsidR="00221C6F" w:rsidRPr="00A73F5D" w:rsidRDefault="00221C6F">
            <w:pPr>
              <w:pStyle w:val="BodyText2"/>
              <w:snapToGrid w:val="0"/>
              <w:spacing w:line="100" w:lineRule="atLeast"/>
              <w:jc w:val="both"/>
            </w:pPr>
          </w:p>
        </w:tc>
        <w:tc>
          <w:tcPr>
            <w:tcW w:w="3097" w:type="dxa"/>
            <w:tcBorders>
              <w:bottom w:val="single" w:sz="4" w:space="0" w:color="000000"/>
            </w:tcBorders>
            <w:shd w:val="clear" w:color="auto" w:fill="auto"/>
          </w:tcPr>
          <w:p w14:paraId="095A9526" w14:textId="77777777" w:rsidR="00221C6F" w:rsidRPr="00A73F5D" w:rsidRDefault="00221C6F">
            <w:pPr>
              <w:pStyle w:val="BodyText2"/>
              <w:snapToGrid w:val="0"/>
              <w:spacing w:line="100" w:lineRule="atLeast"/>
              <w:jc w:val="both"/>
            </w:pPr>
          </w:p>
        </w:tc>
      </w:tr>
    </w:tbl>
    <w:p w14:paraId="11654CFE" w14:textId="77777777" w:rsidR="00221C6F" w:rsidRPr="00A73F5D" w:rsidRDefault="00221C6F">
      <w:pPr>
        <w:pStyle w:val="BodyText3"/>
        <w:spacing w:after="0"/>
        <w:ind w:firstLine="227"/>
        <w:jc w:val="both"/>
      </w:pPr>
    </w:p>
    <w:p w14:paraId="76476118" w14:textId="77777777" w:rsidR="00221C6F" w:rsidRPr="00A73F5D" w:rsidRDefault="00221C6F">
      <w:pPr>
        <w:tabs>
          <w:tab w:val="left" w:pos="6028"/>
        </w:tabs>
        <w:autoSpaceDE w:val="0"/>
        <w:spacing w:line="240" w:lineRule="auto"/>
      </w:pPr>
    </w:p>
    <w:p w14:paraId="2B64D818" w14:textId="77777777" w:rsidR="00221C6F" w:rsidRPr="00211FC1" w:rsidRDefault="00221C6F">
      <w:pPr>
        <w:tabs>
          <w:tab w:val="left" w:pos="6028"/>
        </w:tabs>
        <w:autoSpaceDE w:val="0"/>
        <w:spacing w:line="240" w:lineRule="auto"/>
        <w:jc w:val="both"/>
        <w:rPr>
          <w:bCs/>
          <w:i/>
          <w:iCs/>
          <w:color w:val="auto"/>
          <w:lang w:val="ru-RU"/>
        </w:rPr>
      </w:pPr>
      <w:r w:rsidRPr="00211FC1">
        <w:rPr>
          <w:b/>
          <w:bCs/>
          <w:i/>
          <w:iCs/>
          <w:color w:val="auto"/>
          <w:lang w:val="ru-RU"/>
        </w:rPr>
        <w:t xml:space="preserve">Напомена: </w:t>
      </w:r>
      <w:r w:rsidRPr="00211FC1">
        <w:rPr>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211FC1">
        <w:rPr>
          <w:bCs/>
          <w:i/>
          <w:iCs/>
          <w:color w:val="auto"/>
          <w:lang w:val="ru-RU"/>
        </w:rPr>
        <w:t xml:space="preserve"> Повреда конкуренције представља негативну референцу, у смислу чл</w:t>
      </w:r>
      <w:r w:rsidR="005C15D1" w:rsidRPr="00211FC1">
        <w:rPr>
          <w:bCs/>
          <w:i/>
          <w:iCs/>
          <w:color w:val="auto"/>
          <w:lang w:val="ru-RU"/>
        </w:rPr>
        <w:t xml:space="preserve">ана </w:t>
      </w:r>
      <w:r w:rsidR="0040239A" w:rsidRPr="00211FC1">
        <w:rPr>
          <w:bCs/>
          <w:i/>
          <w:iCs/>
          <w:color w:val="auto"/>
          <w:lang w:val="ru-RU"/>
        </w:rPr>
        <w:t>82. ст</w:t>
      </w:r>
      <w:r w:rsidR="005C15D1" w:rsidRPr="00211FC1">
        <w:rPr>
          <w:bCs/>
          <w:i/>
          <w:iCs/>
          <w:color w:val="auto"/>
          <w:lang w:val="ru-RU"/>
        </w:rPr>
        <w:t xml:space="preserve">ав </w:t>
      </w:r>
      <w:r w:rsidR="0040239A" w:rsidRPr="00211FC1">
        <w:rPr>
          <w:bCs/>
          <w:i/>
          <w:iCs/>
          <w:color w:val="auto"/>
          <w:lang w:val="ru-RU"/>
        </w:rPr>
        <w:t xml:space="preserve">1. </w:t>
      </w:r>
      <w:r w:rsidR="005C15D1" w:rsidRPr="00211FC1">
        <w:rPr>
          <w:bCs/>
          <w:i/>
          <w:iCs/>
          <w:color w:val="auto"/>
          <w:lang w:val="ru-RU"/>
        </w:rPr>
        <w:t>т</w:t>
      </w:r>
      <w:r w:rsidR="0040239A" w:rsidRPr="00211FC1">
        <w:rPr>
          <w:bCs/>
          <w:i/>
          <w:iCs/>
          <w:color w:val="auto"/>
          <w:lang w:val="ru-RU"/>
        </w:rPr>
        <w:t>ач</w:t>
      </w:r>
      <w:r w:rsidR="005C15D1" w:rsidRPr="00211FC1">
        <w:rPr>
          <w:bCs/>
          <w:i/>
          <w:iCs/>
          <w:color w:val="auto"/>
          <w:lang w:val="ru-RU"/>
        </w:rPr>
        <w:t>ка</w:t>
      </w:r>
      <w:r w:rsidR="007D7FD1" w:rsidRPr="00211FC1">
        <w:rPr>
          <w:bCs/>
          <w:i/>
          <w:iCs/>
          <w:color w:val="auto"/>
          <w:lang w:val="ru-RU"/>
        </w:rPr>
        <w:t xml:space="preserve"> 2</w:t>
      </w:r>
      <w:r w:rsidR="007D7FD1" w:rsidRPr="00A73F5D">
        <w:rPr>
          <w:bCs/>
          <w:i/>
          <w:iCs/>
          <w:color w:val="auto"/>
          <w:lang w:val="sr-Cyrl-CS"/>
        </w:rPr>
        <w:t>)</w:t>
      </w:r>
      <w:r w:rsidR="0040239A" w:rsidRPr="00211FC1">
        <w:rPr>
          <w:bCs/>
          <w:i/>
          <w:iCs/>
          <w:color w:val="auto"/>
          <w:lang w:val="ru-RU"/>
        </w:rPr>
        <w:t xml:space="preserve"> Закона. </w:t>
      </w:r>
    </w:p>
    <w:p w14:paraId="56C2ECA8" w14:textId="77777777" w:rsidR="00221C6F" w:rsidRPr="00211FC1" w:rsidRDefault="006D4BA0">
      <w:pPr>
        <w:tabs>
          <w:tab w:val="left" w:pos="6028"/>
        </w:tabs>
        <w:autoSpaceDE w:val="0"/>
        <w:spacing w:line="240" w:lineRule="auto"/>
        <w:jc w:val="both"/>
        <w:rPr>
          <w:bCs/>
          <w:i/>
          <w:iCs/>
          <w:color w:val="auto"/>
          <w:lang w:val="ru-RU"/>
        </w:rPr>
      </w:pPr>
      <w:r w:rsidRPr="00211FC1">
        <w:rPr>
          <w:b/>
          <w:bCs/>
          <w:i/>
          <w:iCs/>
          <w:color w:val="auto"/>
          <w:u w:val="single"/>
          <w:lang w:val="ru-RU"/>
        </w:rPr>
        <w:t>Уколико понуду подноси група понуђача,</w:t>
      </w:r>
      <w:r w:rsidRPr="00211FC1">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14:paraId="0EFDBE01" w14:textId="77777777" w:rsidR="00221C6F" w:rsidRPr="00211FC1" w:rsidRDefault="00221C6F">
      <w:pPr>
        <w:tabs>
          <w:tab w:val="left" w:pos="6028"/>
        </w:tabs>
        <w:autoSpaceDE w:val="0"/>
        <w:spacing w:line="240" w:lineRule="auto"/>
        <w:jc w:val="both"/>
        <w:rPr>
          <w:bCs/>
          <w:i/>
          <w:iCs/>
          <w:color w:val="auto"/>
          <w:lang w:val="ru-RU"/>
        </w:rPr>
      </w:pPr>
    </w:p>
    <w:p w14:paraId="376EDF17" w14:textId="77777777" w:rsidR="00221C6F" w:rsidRPr="00211FC1" w:rsidRDefault="00221C6F">
      <w:pPr>
        <w:tabs>
          <w:tab w:val="left" w:pos="6028"/>
        </w:tabs>
        <w:autoSpaceDE w:val="0"/>
        <w:spacing w:line="240" w:lineRule="auto"/>
        <w:jc w:val="both"/>
        <w:rPr>
          <w:bCs/>
          <w:i/>
          <w:iCs/>
          <w:color w:val="auto"/>
          <w:lang w:val="ru-RU"/>
        </w:rPr>
      </w:pPr>
    </w:p>
    <w:sectPr w:rsidR="00221C6F" w:rsidRPr="00211FC1" w:rsidSect="00E1565F">
      <w:footerReference w:type="even" r:id="rId11"/>
      <w:footerReference w:type="default" r:id="rId12"/>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D0962" w14:textId="77777777" w:rsidR="00C75BC5" w:rsidRDefault="00C75BC5">
      <w:pPr>
        <w:spacing w:line="240" w:lineRule="auto"/>
      </w:pPr>
      <w:r>
        <w:separator/>
      </w:r>
    </w:p>
  </w:endnote>
  <w:endnote w:type="continuationSeparator" w:id="0">
    <w:p w14:paraId="0591717B" w14:textId="77777777" w:rsidR="00C75BC5" w:rsidRDefault="00C75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22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E465" w14:textId="77777777" w:rsidR="00DA68E7" w:rsidRDefault="00DA68E7" w:rsidP="009C5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13DAF2" w14:textId="77777777" w:rsidR="00DA68E7" w:rsidRDefault="00DA68E7" w:rsidP="00E574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2E74" w14:textId="6BF4B143" w:rsidR="00DA68E7" w:rsidRDefault="00DA68E7">
    <w:pPr>
      <w:pStyle w:val="Footer"/>
      <w:jc w:val="center"/>
    </w:pPr>
    <w:r>
      <w:fldChar w:fldCharType="begin"/>
    </w:r>
    <w:r>
      <w:instrText xml:space="preserve"> PAGE   \* MERGEFORMAT </w:instrText>
    </w:r>
    <w:r>
      <w:fldChar w:fldCharType="separate"/>
    </w:r>
    <w:r>
      <w:rPr>
        <w:noProof/>
      </w:rPr>
      <w:t>21</w:t>
    </w:r>
    <w:r>
      <w:rPr>
        <w:noProof/>
      </w:rPr>
      <w:fldChar w:fldCharType="end"/>
    </w:r>
  </w:p>
  <w:p w14:paraId="03021A72" w14:textId="77777777" w:rsidR="00DA68E7" w:rsidRDefault="00DA68E7">
    <w:pPr>
      <w:pStyle w:val="Footer"/>
      <w:jc w:val="right"/>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92958" w14:textId="77777777" w:rsidR="00C75BC5" w:rsidRDefault="00C75BC5">
      <w:pPr>
        <w:spacing w:line="240" w:lineRule="auto"/>
      </w:pPr>
      <w:r>
        <w:separator/>
      </w:r>
    </w:p>
  </w:footnote>
  <w:footnote w:type="continuationSeparator" w:id="0">
    <w:p w14:paraId="3D90EF96" w14:textId="77777777" w:rsidR="00C75BC5" w:rsidRDefault="00C75B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E45982"/>
    <w:multiLevelType w:val="multilevel"/>
    <w:tmpl w:val="DF08CC92"/>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b/>
        <w:sz w:val="24"/>
      </w:rPr>
    </w:lvl>
    <w:lvl w:ilvl="2">
      <w:start w:val="1"/>
      <w:numFmt w:val="decimal"/>
      <w:isLgl/>
      <w:lvlText w:val="%1.%2.%3."/>
      <w:lvlJc w:val="left"/>
      <w:pPr>
        <w:ind w:left="1428" w:hanging="720"/>
      </w:pPr>
      <w:rPr>
        <w:rFonts w:hint="default"/>
        <w:b/>
        <w:sz w:val="24"/>
      </w:rPr>
    </w:lvl>
    <w:lvl w:ilvl="3">
      <w:start w:val="1"/>
      <w:numFmt w:val="decimal"/>
      <w:isLgl/>
      <w:lvlText w:val="%1.%2.%3.%4."/>
      <w:lvlJc w:val="left"/>
      <w:pPr>
        <w:ind w:left="1428" w:hanging="720"/>
      </w:pPr>
      <w:rPr>
        <w:rFonts w:hint="default"/>
        <w:b/>
        <w:sz w:val="24"/>
      </w:rPr>
    </w:lvl>
    <w:lvl w:ilvl="4">
      <w:start w:val="1"/>
      <w:numFmt w:val="decimal"/>
      <w:isLgl/>
      <w:lvlText w:val="%1.%2.%3.%4.%5."/>
      <w:lvlJc w:val="left"/>
      <w:pPr>
        <w:ind w:left="1788" w:hanging="1080"/>
      </w:pPr>
      <w:rPr>
        <w:rFonts w:hint="default"/>
        <w:b/>
        <w:sz w:val="24"/>
      </w:rPr>
    </w:lvl>
    <w:lvl w:ilvl="5">
      <w:start w:val="1"/>
      <w:numFmt w:val="decimal"/>
      <w:isLgl/>
      <w:lvlText w:val="%1.%2.%3.%4.%5.%6."/>
      <w:lvlJc w:val="left"/>
      <w:pPr>
        <w:ind w:left="1788" w:hanging="1080"/>
      </w:pPr>
      <w:rPr>
        <w:rFonts w:hint="default"/>
        <w:b/>
        <w:sz w:val="24"/>
      </w:rPr>
    </w:lvl>
    <w:lvl w:ilvl="6">
      <w:start w:val="1"/>
      <w:numFmt w:val="decimal"/>
      <w:isLgl/>
      <w:lvlText w:val="%1.%2.%3.%4.%5.%6.%7."/>
      <w:lvlJc w:val="left"/>
      <w:pPr>
        <w:ind w:left="2148" w:hanging="1440"/>
      </w:pPr>
      <w:rPr>
        <w:rFonts w:hint="default"/>
        <w:b/>
        <w:sz w:val="24"/>
      </w:rPr>
    </w:lvl>
    <w:lvl w:ilvl="7">
      <w:start w:val="1"/>
      <w:numFmt w:val="decimal"/>
      <w:isLgl/>
      <w:lvlText w:val="%1.%2.%3.%4.%5.%6.%7.%8."/>
      <w:lvlJc w:val="left"/>
      <w:pPr>
        <w:ind w:left="2148" w:hanging="1440"/>
      </w:pPr>
      <w:rPr>
        <w:rFonts w:hint="default"/>
        <w:b/>
        <w:sz w:val="24"/>
      </w:rPr>
    </w:lvl>
    <w:lvl w:ilvl="8">
      <w:start w:val="1"/>
      <w:numFmt w:val="decimal"/>
      <w:isLgl/>
      <w:lvlText w:val="%1.%2.%3.%4.%5.%6.%7.%8.%9."/>
      <w:lvlJc w:val="left"/>
      <w:pPr>
        <w:ind w:left="2508" w:hanging="1800"/>
      </w:pPr>
      <w:rPr>
        <w:rFonts w:hint="default"/>
        <w:b/>
        <w:sz w:val="24"/>
      </w:rPr>
    </w:lvl>
  </w:abstractNum>
  <w:abstractNum w:abstractNumId="11"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885EEC"/>
    <w:multiLevelType w:val="hybridMultilevel"/>
    <w:tmpl w:val="3E523E88"/>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3" w15:restartNumberingAfterBreak="0">
    <w:nsid w:val="07B25A78"/>
    <w:multiLevelType w:val="hybridMultilevel"/>
    <w:tmpl w:val="F244DD3A"/>
    <w:lvl w:ilvl="0" w:tplc="151C4B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2F166F"/>
    <w:multiLevelType w:val="hybridMultilevel"/>
    <w:tmpl w:val="B62433F6"/>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5" w15:restartNumberingAfterBreak="0">
    <w:nsid w:val="089452C8"/>
    <w:multiLevelType w:val="hybridMultilevel"/>
    <w:tmpl w:val="18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D3F7F"/>
    <w:multiLevelType w:val="multilevel"/>
    <w:tmpl w:val="5B6240A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4830D3B"/>
    <w:multiLevelType w:val="hybridMultilevel"/>
    <w:tmpl w:val="784206EE"/>
    <w:lvl w:ilvl="0" w:tplc="151C4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A002478"/>
    <w:multiLevelType w:val="hybridMultilevel"/>
    <w:tmpl w:val="D82E1B9E"/>
    <w:lvl w:ilvl="0" w:tplc="42FE763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54043"/>
    <w:multiLevelType w:val="hybridMultilevel"/>
    <w:tmpl w:val="D6BA58DA"/>
    <w:lvl w:ilvl="0" w:tplc="30022EB8">
      <w:start w:val="1"/>
      <w:numFmt w:val="upperLetter"/>
      <w:lvlText w:val="%1."/>
      <w:lvlJc w:val="left"/>
      <w:pPr>
        <w:tabs>
          <w:tab w:val="num" w:pos="720"/>
        </w:tabs>
        <w:ind w:left="720" w:hanging="360"/>
      </w:pPr>
      <w:rPr>
        <w:rFonts w:hint="default"/>
        <w:b/>
      </w:rPr>
    </w:lvl>
    <w:lvl w:ilvl="1" w:tplc="1584A608">
      <w:start w:val="1"/>
      <w:numFmt w:val="bullet"/>
      <w:lvlText w:val="-"/>
      <w:lvlJc w:val="left"/>
      <w:pPr>
        <w:tabs>
          <w:tab w:val="num" w:pos="1440"/>
        </w:tabs>
        <w:ind w:left="1440" w:hanging="360"/>
      </w:pPr>
      <w:rPr>
        <w:rFonts w:ascii="Cambria" w:eastAsia="Times New Roman" w:hAnsi="Cambria" w:cs="Tahoma"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15:restartNumberingAfterBreak="0">
    <w:nsid w:val="31706592"/>
    <w:multiLevelType w:val="hybridMultilevel"/>
    <w:tmpl w:val="BB2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93AA5"/>
    <w:multiLevelType w:val="multilevel"/>
    <w:tmpl w:val="2C32C7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211506"/>
    <w:multiLevelType w:val="hybridMultilevel"/>
    <w:tmpl w:val="557021EC"/>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415076"/>
    <w:multiLevelType w:val="hybridMultilevel"/>
    <w:tmpl w:val="2166894C"/>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E7CF3"/>
    <w:multiLevelType w:val="hybridMultilevel"/>
    <w:tmpl w:val="BB94B376"/>
    <w:lvl w:ilvl="0" w:tplc="8E389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32A0A"/>
    <w:multiLevelType w:val="hybridMultilevel"/>
    <w:tmpl w:val="1696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1E264F"/>
    <w:multiLevelType w:val="hybridMultilevel"/>
    <w:tmpl w:val="6C54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976BF"/>
    <w:multiLevelType w:val="hybridMultilevel"/>
    <w:tmpl w:val="791A534A"/>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B335E9"/>
    <w:multiLevelType w:val="hybridMultilevel"/>
    <w:tmpl w:val="EE5E10C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0" w15:restartNumberingAfterBreak="0">
    <w:nsid w:val="4AD34E5D"/>
    <w:multiLevelType w:val="hybridMultilevel"/>
    <w:tmpl w:val="3E523E88"/>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1" w15:restartNumberingAfterBreak="0">
    <w:nsid w:val="4D851CA3"/>
    <w:multiLevelType w:val="hybridMultilevel"/>
    <w:tmpl w:val="F8B8550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4D33EC"/>
    <w:multiLevelType w:val="hybridMultilevel"/>
    <w:tmpl w:val="42CC2250"/>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20734"/>
    <w:multiLevelType w:val="hybridMultilevel"/>
    <w:tmpl w:val="3044E93E"/>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D1D01"/>
    <w:multiLevelType w:val="multilevel"/>
    <w:tmpl w:val="0696EE86"/>
    <w:lvl w:ilvl="0">
      <w:start w:val="1"/>
      <w:numFmt w:val="decimal"/>
      <w:lvlText w:val="%1."/>
      <w:lvlJc w:val="left"/>
      <w:pPr>
        <w:ind w:left="1068" w:hanging="360"/>
      </w:pPr>
      <w:rPr>
        <w:rFonts w:hint="default"/>
        <w:b/>
      </w:rPr>
    </w:lvl>
    <w:lvl w:ilvl="1">
      <w:start w:val="2"/>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0">
    <w:nsid w:val="58534011"/>
    <w:multiLevelType w:val="hybridMultilevel"/>
    <w:tmpl w:val="15688394"/>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7" w15:restartNumberingAfterBreak="0">
    <w:nsid w:val="58B02DE1"/>
    <w:multiLevelType w:val="multilevel"/>
    <w:tmpl w:val="D4B6DEC4"/>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5D1E178D"/>
    <w:multiLevelType w:val="hybridMultilevel"/>
    <w:tmpl w:val="32A415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C21A9"/>
    <w:multiLevelType w:val="hybridMultilevel"/>
    <w:tmpl w:val="93989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84906"/>
    <w:multiLevelType w:val="multilevel"/>
    <w:tmpl w:val="57DE5EB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1" w15:restartNumberingAfterBreak="0">
    <w:nsid w:val="72D51577"/>
    <w:multiLevelType w:val="hybridMultilevel"/>
    <w:tmpl w:val="38E6281C"/>
    <w:lvl w:ilvl="0" w:tplc="06DC9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D66A1"/>
    <w:multiLevelType w:val="hybridMultilevel"/>
    <w:tmpl w:val="DF20720E"/>
    <w:lvl w:ilvl="0" w:tplc="DAF0A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5"/>
  </w:num>
  <w:num w:numId="13">
    <w:abstractNumId w:val="39"/>
  </w:num>
  <w:num w:numId="14">
    <w:abstractNumId w:val="38"/>
  </w:num>
  <w:num w:numId="15">
    <w:abstractNumId w:val="11"/>
  </w:num>
  <w:num w:numId="16">
    <w:abstractNumId w:val="20"/>
  </w:num>
  <w:num w:numId="17">
    <w:abstractNumId w:val="18"/>
  </w:num>
  <w:num w:numId="18">
    <w:abstractNumId w:val="15"/>
  </w:num>
  <w:num w:numId="19">
    <w:abstractNumId w:val="21"/>
  </w:num>
  <w:num w:numId="20">
    <w:abstractNumId w:val="26"/>
  </w:num>
  <w:num w:numId="21">
    <w:abstractNumId w:val="43"/>
  </w:num>
  <w:num w:numId="22">
    <w:abstractNumId w:val="25"/>
  </w:num>
  <w:num w:numId="23">
    <w:abstractNumId w:val="37"/>
  </w:num>
  <w:num w:numId="24">
    <w:abstractNumId w:val="27"/>
  </w:num>
  <w:num w:numId="25">
    <w:abstractNumId w:val="10"/>
  </w:num>
  <w:num w:numId="26">
    <w:abstractNumId w:val="13"/>
  </w:num>
  <w:num w:numId="27">
    <w:abstractNumId w:val="17"/>
  </w:num>
  <w:num w:numId="28">
    <w:abstractNumId w:val="19"/>
  </w:num>
  <w:num w:numId="29">
    <w:abstractNumId w:val="34"/>
  </w:num>
  <w:num w:numId="30">
    <w:abstractNumId w:val="40"/>
  </w:num>
  <w:num w:numId="31">
    <w:abstractNumId w:val="22"/>
  </w:num>
  <w:num w:numId="32">
    <w:abstractNumId w:val="16"/>
  </w:num>
  <w:num w:numId="33">
    <w:abstractNumId w:val="30"/>
  </w:num>
  <w:num w:numId="34">
    <w:abstractNumId w:val="23"/>
  </w:num>
  <w:num w:numId="35">
    <w:abstractNumId w:val="41"/>
  </w:num>
  <w:num w:numId="36">
    <w:abstractNumId w:val="24"/>
  </w:num>
  <w:num w:numId="37">
    <w:abstractNumId w:val="32"/>
  </w:num>
  <w:num w:numId="38">
    <w:abstractNumId w:val="29"/>
  </w:num>
  <w:num w:numId="39">
    <w:abstractNumId w:val="42"/>
  </w:num>
  <w:num w:numId="40">
    <w:abstractNumId w:val="33"/>
  </w:num>
  <w:num w:numId="41">
    <w:abstractNumId w:val="28"/>
  </w:num>
  <w:num w:numId="42">
    <w:abstractNumId w:val="31"/>
  </w:num>
  <w:num w:numId="43">
    <w:abstractNumId w:val="36"/>
  </w:num>
  <w:num w:numId="44">
    <w:abstractNumId w:val="1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2B"/>
    <w:rsid w:val="00001B38"/>
    <w:rsid w:val="00006612"/>
    <w:rsid w:val="00011545"/>
    <w:rsid w:val="00014073"/>
    <w:rsid w:val="00024BDA"/>
    <w:rsid w:val="00033EC0"/>
    <w:rsid w:val="0005270F"/>
    <w:rsid w:val="00066216"/>
    <w:rsid w:val="000742CD"/>
    <w:rsid w:val="000771E1"/>
    <w:rsid w:val="00084C33"/>
    <w:rsid w:val="00087A3E"/>
    <w:rsid w:val="0009005E"/>
    <w:rsid w:val="00092F07"/>
    <w:rsid w:val="00095800"/>
    <w:rsid w:val="000A061D"/>
    <w:rsid w:val="000A0B27"/>
    <w:rsid w:val="000A0EB5"/>
    <w:rsid w:val="000A2965"/>
    <w:rsid w:val="000A73E0"/>
    <w:rsid w:val="000B2EF7"/>
    <w:rsid w:val="000B54A3"/>
    <w:rsid w:val="000B68ED"/>
    <w:rsid w:val="000C3426"/>
    <w:rsid w:val="000C3861"/>
    <w:rsid w:val="000C4332"/>
    <w:rsid w:val="000D1113"/>
    <w:rsid w:val="000D735A"/>
    <w:rsid w:val="000E1D75"/>
    <w:rsid w:val="000E2C87"/>
    <w:rsid w:val="000E3D90"/>
    <w:rsid w:val="000F06F0"/>
    <w:rsid w:val="000F0773"/>
    <w:rsid w:val="00102C3D"/>
    <w:rsid w:val="001044DB"/>
    <w:rsid w:val="00104C5A"/>
    <w:rsid w:val="00113763"/>
    <w:rsid w:val="0011740B"/>
    <w:rsid w:val="00117500"/>
    <w:rsid w:val="0012020C"/>
    <w:rsid w:val="0012154D"/>
    <w:rsid w:val="00134940"/>
    <w:rsid w:val="001378A9"/>
    <w:rsid w:val="0014117E"/>
    <w:rsid w:val="00143CBE"/>
    <w:rsid w:val="0014523D"/>
    <w:rsid w:val="0014555F"/>
    <w:rsid w:val="00146670"/>
    <w:rsid w:val="00150A5E"/>
    <w:rsid w:val="0015104E"/>
    <w:rsid w:val="0015123D"/>
    <w:rsid w:val="00154912"/>
    <w:rsid w:val="0016027C"/>
    <w:rsid w:val="001703DB"/>
    <w:rsid w:val="00170B42"/>
    <w:rsid w:val="001810BC"/>
    <w:rsid w:val="00187B7C"/>
    <w:rsid w:val="001A437C"/>
    <w:rsid w:val="001A62EB"/>
    <w:rsid w:val="001B08C4"/>
    <w:rsid w:val="001C2C28"/>
    <w:rsid w:val="001D25BF"/>
    <w:rsid w:val="001D49F9"/>
    <w:rsid w:val="001D73FE"/>
    <w:rsid w:val="001E04AE"/>
    <w:rsid w:val="001E37AB"/>
    <w:rsid w:val="001F1D42"/>
    <w:rsid w:val="001F2B3C"/>
    <w:rsid w:val="001F2C92"/>
    <w:rsid w:val="001F4CFB"/>
    <w:rsid w:val="001F63B4"/>
    <w:rsid w:val="001F79F7"/>
    <w:rsid w:val="0020453D"/>
    <w:rsid w:val="00210AFD"/>
    <w:rsid w:val="00211D7B"/>
    <w:rsid w:val="00211FC1"/>
    <w:rsid w:val="00221C6F"/>
    <w:rsid w:val="0022377D"/>
    <w:rsid w:val="00233F40"/>
    <w:rsid w:val="00234BFC"/>
    <w:rsid w:val="00234FE3"/>
    <w:rsid w:val="002459D4"/>
    <w:rsid w:val="00245DDA"/>
    <w:rsid w:val="0025027B"/>
    <w:rsid w:val="00253D76"/>
    <w:rsid w:val="00257981"/>
    <w:rsid w:val="00261929"/>
    <w:rsid w:val="00262DD3"/>
    <w:rsid w:val="00264913"/>
    <w:rsid w:val="00264B3C"/>
    <w:rsid w:val="002731E1"/>
    <w:rsid w:val="00274D32"/>
    <w:rsid w:val="002840A6"/>
    <w:rsid w:val="002926C0"/>
    <w:rsid w:val="00295B10"/>
    <w:rsid w:val="002A0AD7"/>
    <w:rsid w:val="002A3DFD"/>
    <w:rsid w:val="002B0C71"/>
    <w:rsid w:val="002B1ADB"/>
    <w:rsid w:val="002B27B4"/>
    <w:rsid w:val="002B5C8A"/>
    <w:rsid w:val="002C2BFB"/>
    <w:rsid w:val="002C45E7"/>
    <w:rsid w:val="002C673F"/>
    <w:rsid w:val="002D2452"/>
    <w:rsid w:val="002E1AFE"/>
    <w:rsid w:val="002F595F"/>
    <w:rsid w:val="002F5B45"/>
    <w:rsid w:val="002F78F4"/>
    <w:rsid w:val="00300D89"/>
    <w:rsid w:val="00302E2C"/>
    <w:rsid w:val="00303871"/>
    <w:rsid w:val="003059D9"/>
    <w:rsid w:val="00311DEE"/>
    <w:rsid w:val="00314FAF"/>
    <w:rsid w:val="00320E88"/>
    <w:rsid w:val="00321756"/>
    <w:rsid w:val="003236BF"/>
    <w:rsid w:val="00325A22"/>
    <w:rsid w:val="00330ECD"/>
    <w:rsid w:val="003316F3"/>
    <w:rsid w:val="00334392"/>
    <w:rsid w:val="00342411"/>
    <w:rsid w:val="003429C9"/>
    <w:rsid w:val="00345468"/>
    <w:rsid w:val="00346356"/>
    <w:rsid w:val="00347071"/>
    <w:rsid w:val="00347F44"/>
    <w:rsid w:val="00350784"/>
    <w:rsid w:val="003541CC"/>
    <w:rsid w:val="0037183C"/>
    <w:rsid w:val="00372553"/>
    <w:rsid w:val="0037333E"/>
    <w:rsid w:val="00374B36"/>
    <w:rsid w:val="00374F76"/>
    <w:rsid w:val="00376501"/>
    <w:rsid w:val="003770B8"/>
    <w:rsid w:val="00377E1A"/>
    <w:rsid w:val="00393066"/>
    <w:rsid w:val="003A3355"/>
    <w:rsid w:val="003A35BA"/>
    <w:rsid w:val="003A6A7F"/>
    <w:rsid w:val="003B0021"/>
    <w:rsid w:val="003B0FBD"/>
    <w:rsid w:val="003B19F1"/>
    <w:rsid w:val="003B2B6D"/>
    <w:rsid w:val="003B395C"/>
    <w:rsid w:val="003C4F85"/>
    <w:rsid w:val="003C52A1"/>
    <w:rsid w:val="003C7714"/>
    <w:rsid w:val="003C7A2B"/>
    <w:rsid w:val="003C7E8A"/>
    <w:rsid w:val="003D0C4A"/>
    <w:rsid w:val="003D1AAD"/>
    <w:rsid w:val="003D2862"/>
    <w:rsid w:val="003D4A56"/>
    <w:rsid w:val="003F2D05"/>
    <w:rsid w:val="00401FFD"/>
    <w:rsid w:val="00402167"/>
    <w:rsid w:val="0040239A"/>
    <w:rsid w:val="004024C3"/>
    <w:rsid w:val="00403738"/>
    <w:rsid w:val="004071A4"/>
    <w:rsid w:val="004078F6"/>
    <w:rsid w:val="00411269"/>
    <w:rsid w:val="004125EE"/>
    <w:rsid w:val="00416302"/>
    <w:rsid w:val="004163F1"/>
    <w:rsid w:val="004211C9"/>
    <w:rsid w:val="00423D8A"/>
    <w:rsid w:val="0042739E"/>
    <w:rsid w:val="00431C01"/>
    <w:rsid w:val="004349BB"/>
    <w:rsid w:val="00435FBF"/>
    <w:rsid w:val="00436E16"/>
    <w:rsid w:val="00440DB0"/>
    <w:rsid w:val="00440DCD"/>
    <w:rsid w:val="00441CF5"/>
    <w:rsid w:val="00443BA5"/>
    <w:rsid w:val="00444BC8"/>
    <w:rsid w:val="00453B3F"/>
    <w:rsid w:val="00454943"/>
    <w:rsid w:val="00454F35"/>
    <w:rsid w:val="004554CF"/>
    <w:rsid w:val="004558A2"/>
    <w:rsid w:val="00460A2E"/>
    <w:rsid w:val="0046292E"/>
    <w:rsid w:val="004640EC"/>
    <w:rsid w:val="004677CB"/>
    <w:rsid w:val="00475D79"/>
    <w:rsid w:val="00483A32"/>
    <w:rsid w:val="00484E84"/>
    <w:rsid w:val="0048764F"/>
    <w:rsid w:val="00487809"/>
    <w:rsid w:val="004913C9"/>
    <w:rsid w:val="004913E3"/>
    <w:rsid w:val="004932C0"/>
    <w:rsid w:val="004965EA"/>
    <w:rsid w:val="004A2F27"/>
    <w:rsid w:val="004A54FE"/>
    <w:rsid w:val="004A6E54"/>
    <w:rsid w:val="004C0056"/>
    <w:rsid w:val="004C6E39"/>
    <w:rsid w:val="004D086D"/>
    <w:rsid w:val="004D19FC"/>
    <w:rsid w:val="004D26D9"/>
    <w:rsid w:val="004D590F"/>
    <w:rsid w:val="004D59E1"/>
    <w:rsid w:val="004E55D7"/>
    <w:rsid w:val="004F138C"/>
    <w:rsid w:val="004F4591"/>
    <w:rsid w:val="00500814"/>
    <w:rsid w:val="00511506"/>
    <w:rsid w:val="00511B1E"/>
    <w:rsid w:val="0052632F"/>
    <w:rsid w:val="00526919"/>
    <w:rsid w:val="005271B3"/>
    <w:rsid w:val="00530DD7"/>
    <w:rsid w:val="0053376A"/>
    <w:rsid w:val="00534C95"/>
    <w:rsid w:val="0053563C"/>
    <w:rsid w:val="0053567A"/>
    <w:rsid w:val="00536411"/>
    <w:rsid w:val="00540530"/>
    <w:rsid w:val="00541519"/>
    <w:rsid w:val="005443BC"/>
    <w:rsid w:val="00551ED1"/>
    <w:rsid w:val="005523E6"/>
    <w:rsid w:val="00555122"/>
    <w:rsid w:val="0055716F"/>
    <w:rsid w:val="00561DC0"/>
    <w:rsid w:val="00570D45"/>
    <w:rsid w:val="00570E67"/>
    <w:rsid w:val="005717D2"/>
    <w:rsid w:val="00572421"/>
    <w:rsid w:val="005728D4"/>
    <w:rsid w:val="00577789"/>
    <w:rsid w:val="005808DA"/>
    <w:rsid w:val="00584229"/>
    <w:rsid w:val="00584904"/>
    <w:rsid w:val="00585947"/>
    <w:rsid w:val="00585AD5"/>
    <w:rsid w:val="00586CE2"/>
    <w:rsid w:val="005878D3"/>
    <w:rsid w:val="00590EEB"/>
    <w:rsid w:val="00593102"/>
    <w:rsid w:val="00593B08"/>
    <w:rsid w:val="00593E0E"/>
    <w:rsid w:val="005A2B20"/>
    <w:rsid w:val="005B08F8"/>
    <w:rsid w:val="005B4C6C"/>
    <w:rsid w:val="005B6220"/>
    <w:rsid w:val="005B7787"/>
    <w:rsid w:val="005C09B7"/>
    <w:rsid w:val="005C15D1"/>
    <w:rsid w:val="005C60AC"/>
    <w:rsid w:val="005C7657"/>
    <w:rsid w:val="005D1933"/>
    <w:rsid w:val="005D2D22"/>
    <w:rsid w:val="005D6835"/>
    <w:rsid w:val="005D7C23"/>
    <w:rsid w:val="005E21F0"/>
    <w:rsid w:val="005E3517"/>
    <w:rsid w:val="005F11F0"/>
    <w:rsid w:val="005F155B"/>
    <w:rsid w:val="005F3CEE"/>
    <w:rsid w:val="00605171"/>
    <w:rsid w:val="0060621F"/>
    <w:rsid w:val="0061199A"/>
    <w:rsid w:val="00613684"/>
    <w:rsid w:val="006157DF"/>
    <w:rsid w:val="00623661"/>
    <w:rsid w:val="006301E1"/>
    <w:rsid w:val="00636247"/>
    <w:rsid w:val="006401E7"/>
    <w:rsid w:val="00641653"/>
    <w:rsid w:val="00642A85"/>
    <w:rsid w:val="00646A4F"/>
    <w:rsid w:val="006536F4"/>
    <w:rsid w:val="00656D64"/>
    <w:rsid w:val="00664CEB"/>
    <w:rsid w:val="00672BAD"/>
    <w:rsid w:val="00675B3C"/>
    <w:rsid w:val="00680CB5"/>
    <w:rsid w:val="006812E7"/>
    <w:rsid w:val="00690613"/>
    <w:rsid w:val="00694AED"/>
    <w:rsid w:val="006A42D1"/>
    <w:rsid w:val="006A59CA"/>
    <w:rsid w:val="006B19BD"/>
    <w:rsid w:val="006B26DB"/>
    <w:rsid w:val="006B5662"/>
    <w:rsid w:val="006C0C0C"/>
    <w:rsid w:val="006C14AF"/>
    <w:rsid w:val="006C4634"/>
    <w:rsid w:val="006C6F48"/>
    <w:rsid w:val="006D1B22"/>
    <w:rsid w:val="006D4BA0"/>
    <w:rsid w:val="006D4BF1"/>
    <w:rsid w:val="006D7030"/>
    <w:rsid w:val="006D7CEC"/>
    <w:rsid w:val="006E7831"/>
    <w:rsid w:val="006F4781"/>
    <w:rsid w:val="006F4F09"/>
    <w:rsid w:val="006F7848"/>
    <w:rsid w:val="00700E81"/>
    <w:rsid w:val="0070165B"/>
    <w:rsid w:val="00701B18"/>
    <w:rsid w:val="00702A9D"/>
    <w:rsid w:val="007207EF"/>
    <w:rsid w:val="00726AEF"/>
    <w:rsid w:val="0073383A"/>
    <w:rsid w:val="007346D7"/>
    <w:rsid w:val="007437D0"/>
    <w:rsid w:val="00745398"/>
    <w:rsid w:val="00753EAC"/>
    <w:rsid w:val="00755B60"/>
    <w:rsid w:val="00762C2D"/>
    <w:rsid w:val="00763038"/>
    <w:rsid w:val="0076488F"/>
    <w:rsid w:val="00765417"/>
    <w:rsid w:val="00765F14"/>
    <w:rsid w:val="00771C6D"/>
    <w:rsid w:val="00774E46"/>
    <w:rsid w:val="00776C9A"/>
    <w:rsid w:val="00780CE3"/>
    <w:rsid w:val="00780D78"/>
    <w:rsid w:val="007811CE"/>
    <w:rsid w:val="007853D5"/>
    <w:rsid w:val="0078789F"/>
    <w:rsid w:val="007904B7"/>
    <w:rsid w:val="007928C7"/>
    <w:rsid w:val="00792BB3"/>
    <w:rsid w:val="00794B53"/>
    <w:rsid w:val="00795FCA"/>
    <w:rsid w:val="007A43A6"/>
    <w:rsid w:val="007A6069"/>
    <w:rsid w:val="007C3418"/>
    <w:rsid w:val="007C3CC7"/>
    <w:rsid w:val="007D1ECC"/>
    <w:rsid w:val="007D695A"/>
    <w:rsid w:val="007D7FD1"/>
    <w:rsid w:val="007E2F86"/>
    <w:rsid w:val="007E416F"/>
    <w:rsid w:val="007F0F5D"/>
    <w:rsid w:val="007F7E09"/>
    <w:rsid w:val="00820329"/>
    <w:rsid w:val="0083149D"/>
    <w:rsid w:val="00831B60"/>
    <w:rsid w:val="00833A11"/>
    <w:rsid w:val="00833AE0"/>
    <w:rsid w:val="008341E1"/>
    <w:rsid w:val="00845BFC"/>
    <w:rsid w:val="00854ECA"/>
    <w:rsid w:val="008620F7"/>
    <w:rsid w:val="00865DBE"/>
    <w:rsid w:val="00866F11"/>
    <w:rsid w:val="0087042A"/>
    <w:rsid w:val="00870A55"/>
    <w:rsid w:val="00871227"/>
    <w:rsid w:val="00874555"/>
    <w:rsid w:val="00877B0A"/>
    <w:rsid w:val="008822E4"/>
    <w:rsid w:val="008826BE"/>
    <w:rsid w:val="00882B86"/>
    <w:rsid w:val="0088518E"/>
    <w:rsid w:val="00885F68"/>
    <w:rsid w:val="00892830"/>
    <w:rsid w:val="008A63F2"/>
    <w:rsid w:val="008B1521"/>
    <w:rsid w:val="008B17D4"/>
    <w:rsid w:val="008C6831"/>
    <w:rsid w:val="008E1833"/>
    <w:rsid w:val="008E29E7"/>
    <w:rsid w:val="008E5CFF"/>
    <w:rsid w:val="008F097A"/>
    <w:rsid w:val="008F2349"/>
    <w:rsid w:val="008F778F"/>
    <w:rsid w:val="009004CB"/>
    <w:rsid w:val="00902D1E"/>
    <w:rsid w:val="00904126"/>
    <w:rsid w:val="009115FA"/>
    <w:rsid w:val="00915D89"/>
    <w:rsid w:val="00925696"/>
    <w:rsid w:val="00926517"/>
    <w:rsid w:val="0092757D"/>
    <w:rsid w:val="0093677C"/>
    <w:rsid w:val="00936C82"/>
    <w:rsid w:val="00954007"/>
    <w:rsid w:val="00956F40"/>
    <w:rsid w:val="00962B90"/>
    <w:rsid w:val="009654AC"/>
    <w:rsid w:val="009674FB"/>
    <w:rsid w:val="00970369"/>
    <w:rsid w:val="00980F2C"/>
    <w:rsid w:val="00983202"/>
    <w:rsid w:val="0098379A"/>
    <w:rsid w:val="00992035"/>
    <w:rsid w:val="0099785A"/>
    <w:rsid w:val="009C03D8"/>
    <w:rsid w:val="009C1E26"/>
    <w:rsid w:val="009C4B5E"/>
    <w:rsid w:val="009C5F9C"/>
    <w:rsid w:val="009D2E17"/>
    <w:rsid w:val="009D794B"/>
    <w:rsid w:val="009E5F70"/>
    <w:rsid w:val="009E6407"/>
    <w:rsid w:val="009F06A9"/>
    <w:rsid w:val="009F1311"/>
    <w:rsid w:val="00A01DA7"/>
    <w:rsid w:val="00A03D79"/>
    <w:rsid w:val="00A14384"/>
    <w:rsid w:val="00A201E2"/>
    <w:rsid w:val="00A2062A"/>
    <w:rsid w:val="00A3353E"/>
    <w:rsid w:val="00A35A42"/>
    <w:rsid w:val="00A3745B"/>
    <w:rsid w:val="00A4199D"/>
    <w:rsid w:val="00A46823"/>
    <w:rsid w:val="00A507B8"/>
    <w:rsid w:val="00A51A3B"/>
    <w:rsid w:val="00A54012"/>
    <w:rsid w:val="00A54F8A"/>
    <w:rsid w:val="00A651BB"/>
    <w:rsid w:val="00A668D3"/>
    <w:rsid w:val="00A6712A"/>
    <w:rsid w:val="00A70733"/>
    <w:rsid w:val="00A71ACC"/>
    <w:rsid w:val="00A737B6"/>
    <w:rsid w:val="00A73F5D"/>
    <w:rsid w:val="00A80D2E"/>
    <w:rsid w:val="00A840C6"/>
    <w:rsid w:val="00A86331"/>
    <w:rsid w:val="00A91E8A"/>
    <w:rsid w:val="00AA025D"/>
    <w:rsid w:val="00AA446F"/>
    <w:rsid w:val="00AB37BD"/>
    <w:rsid w:val="00AB65BC"/>
    <w:rsid w:val="00AC2147"/>
    <w:rsid w:val="00AD135C"/>
    <w:rsid w:val="00AD1FFA"/>
    <w:rsid w:val="00AE371C"/>
    <w:rsid w:val="00AF4872"/>
    <w:rsid w:val="00AF4C6A"/>
    <w:rsid w:val="00AF5BE0"/>
    <w:rsid w:val="00B04DDE"/>
    <w:rsid w:val="00B05E12"/>
    <w:rsid w:val="00B05EEA"/>
    <w:rsid w:val="00B07FBC"/>
    <w:rsid w:val="00B129DB"/>
    <w:rsid w:val="00B165B2"/>
    <w:rsid w:val="00B20627"/>
    <w:rsid w:val="00B21BCC"/>
    <w:rsid w:val="00B21C89"/>
    <w:rsid w:val="00B23ED9"/>
    <w:rsid w:val="00B244F5"/>
    <w:rsid w:val="00B3075A"/>
    <w:rsid w:val="00B324F7"/>
    <w:rsid w:val="00B3271F"/>
    <w:rsid w:val="00B358D4"/>
    <w:rsid w:val="00B4665B"/>
    <w:rsid w:val="00B50F1A"/>
    <w:rsid w:val="00B52AAC"/>
    <w:rsid w:val="00B54730"/>
    <w:rsid w:val="00B5522E"/>
    <w:rsid w:val="00B55E9F"/>
    <w:rsid w:val="00B6014A"/>
    <w:rsid w:val="00B652CD"/>
    <w:rsid w:val="00B73C50"/>
    <w:rsid w:val="00B7537B"/>
    <w:rsid w:val="00B832A4"/>
    <w:rsid w:val="00B94317"/>
    <w:rsid w:val="00BA14D5"/>
    <w:rsid w:val="00BA1FDD"/>
    <w:rsid w:val="00BA732B"/>
    <w:rsid w:val="00BB0389"/>
    <w:rsid w:val="00BB24C4"/>
    <w:rsid w:val="00BB31D4"/>
    <w:rsid w:val="00BC0627"/>
    <w:rsid w:val="00BD019E"/>
    <w:rsid w:val="00BD5636"/>
    <w:rsid w:val="00BE1506"/>
    <w:rsid w:val="00BE4762"/>
    <w:rsid w:val="00BF2763"/>
    <w:rsid w:val="00BF53FE"/>
    <w:rsid w:val="00C03D5D"/>
    <w:rsid w:val="00C04314"/>
    <w:rsid w:val="00C04C53"/>
    <w:rsid w:val="00C124C9"/>
    <w:rsid w:val="00C179D5"/>
    <w:rsid w:val="00C17B5E"/>
    <w:rsid w:val="00C2017E"/>
    <w:rsid w:val="00C21BE7"/>
    <w:rsid w:val="00C32A5D"/>
    <w:rsid w:val="00C344DF"/>
    <w:rsid w:val="00C34C9F"/>
    <w:rsid w:val="00C3629B"/>
    <w:rsid w:val="00C43507"/>
    <w:rsid w:val="00C50920"/>
    <w:rsid w:val="00C518CD"/>
    <w:rsid w:val="00C519D3"/>
    <w:rsid w:val="00C522A7"/>
    <w:rsid w:val="00C52B9F"/>
    <w:rsid w:val="00C548CE"/>
    <w:rsid w:val="00C54D91"/>
    <w:rsid w:val="00C55403"/>
    <w:rsid w:val="00C55EBE"/>
    <w:rsid w:val="00C57C9C"/>
    <w:rsid w:val="00C62EDC"/>
    <w:rsid w:val="00C672CF"/>
    <w:rsid w:val="00C67D8F"/>
    <w:rsid w:val="00C7016F"/>
    <w:rsid w:val="00C70AF9"/>
    <w:rsid w:val="00C72C70"/>
    <w:rsid w:val="00C74C87"/>
    <w:rsid w:val="00C75BC5"/>
    <w:rsid w:val="00C77698"/>
    <w:rsid w:val="00C822E2"/>
    <w:rsid w:val="00C840CD"/>
    <w:rsid w:val="00C9021C"/>
    <w:rsid w:val="00C946FB"/>
    <w:rsid w:val="00C96AF9"/>
    <w:rsid w:val="00CA0743"/>
    <w:rsid w:val="00CA2101"/>
    <w:rsid w:val="00CA2EA5"/>
    <w:rsid w:val="00CA3B58"/>
    <w:rsid w:val="00CB3BAE"/>
    <w:rsid w:val="00CB63AE"/>
    <w:rsid w:val="00CB69AF"/>
    <w:rsid w:val="00CC3500"/>
    <w:rsid w:val="00CC53F8"/>
    <w:rsid w:val="00CC5AD7"/>
    <w:rsid w:val="00CC5CF9"/>
    <w:rsid w:val="00CD050C"/>
    <w:rsid w:val="00CD2551"/>
    <w:rsid w:val="00CF0C70"/>
    <w:rsid w:val="00CF1902"/>
    <w:rsid w:val="00D01001"/>
    <w:rsid w:val="00D10027"/>
    <w:rsid w:val="00D1162B"/>
    <w:rsid w:val="00D117F4"/>
    <w:rsid w:val="00D121C7"/>
    <w:rsid w:val="00D25AC5"/>
    <w:rsid w:val="00D273CD"/>
    <w:rsid w:val="00D3632F"/>
    <w:rsid w:val="00D371B7"/>
    <w:rsid w:val="00D45C3E"/>
    <w:rsid w:val="00D52EEF"/>
    <w:rsid w:val="00D53BF2"/>
    <w:rsid w:val="00D60BD7"/>
    <w:rsid w:val="00D6612C"/>
    <w:rsid w:val="00D701C8"/>
    <w:rsid w:val="00D73553"/>
    <w:rsid w:val="00D73E88"/>
    <w:rsid w:val="00D86A91"/>
    <w:rsid w:val="00D86BC0"/>
    <w:rsid w:val="00D9001D"/>
    <w:rsid w:val="00D96787"/>
    <w:rsid w:val="00D97009"/>
    <w:rsid w:val="00DA55BF"/>
    <w:rsid w:val="00DA66C7"/>
    <w:rsid w:val="00DA68E7"/>
    <w:rsid w:val="00DB3C94"/>
    <w:rsid w:val="00DC6EC1"/>
    <w:rsid w:val="00DD1EEB"/>
    <w:rsid w:val="00DD4414"/>
    <w:rsid w:val="00DE3184"/>
    <w:rsid w:val="00DE3DC8"/>
    <w:rsid w:val="00DE668E"/>
    <w:rsid w:val="00DF65CE"/>
    <w:rsid w:val="00E02C40"/>
    <w:rsid w:val="00E03475"/>
    <w:rsid w:val="00E05992"/>
    <w:rsid w:val="00E10E9E"/>
    <w:rsid w:val="00E1565F"/>
    <w:rsid w:val="00E228D4"/>
    <w:rsid w:val="00E3515A"/>
    <w:rsid w:val="00E359CC"/>
    <w:rsid w:val="00E43649"/>
    <w:rsid w:val="00E50964"/>
    <w:rsid w:val="00E532EB"/>
    <w:rsid w:val="00E54B35"/>
    <w:rsid w:val="00E57303"/>
    <w:rsid w:val="00E57400"/>
    <w:rsid w:val="00E6275B"/>
    <w:rsid w:val="00E63028"/>
    <w:rsid w:val="00E70BBC"/>
    <w:rsid w:val="00E74D30"/>
    <w:rsid w:val="00E826EE"/>
    <w:rsid w:val="00E8318B"/>
    <w:rsid w:val="00E84A59"/>
    <w:rsid w:val="00E84D18"/>
    <w:rsid w:val="00E87E51"/>
    <w:rsid w:val="00E90D51"/>
    <w:rsid w:val="00E927C2"/>
    <w:rsid w:val="00E932EC"/>
    <w:rsid w:val="00E94957"/>
    <w:rsid w:val="00E9613D"/>
    <w:rsid w:val="00E96B6A"/>
    <w:rsid w:val="00EA6E52"/>
    <w:rsid w:val="00EA76A0"/>
    <w:rsid w:val="00EB594F"/>
    <w:rsid w:val="00EC3F74"/>
    <w:rsid w:val="00EC5C16"/>
    <w:rsid w:val="00ED5CFB"/>
    <w:rsid w:val="00EF1D6B"/>
    <w:rsid w:val="00EF3F9A"/>
    <w:rsid w:val="00EF7B4A"/>
    <w:rsid w:val="00F02B66"/>
    <w:rsid w:val="00F054B1"/>
    <w:rsid w:val="00F10092"/>
    <w:rsid w:val="00F110D0"/>
    <w:rsid w:val="00F17CCA"/>
    <w:rsid w:val="00F33FD5"/>
    <w:rsid w:val="00F3410A"/>
    <w:rsid w:val="00F42D48"/>
    <w:rsid w:val="00F44140"/>
    <w:rsid w:val="00F44C2D"/>
    <w:rsid w:val="00F72395"/>
    <w:rsid w:val="00F744C8"/>
    <w:rsid w:val="00F751C2"/>
    <w:rsid w:val="00F7636B"/>
    <w:rsid w:val="00F77DB6"/>
    <w:rsid w:val="00F84C58"/>
    <w:rsid w:val="00F8749A"/>
    <w:rsid w:val="00F90C0F"/>
    <w:rsid w:val="00FA11E4"/>
    <w:rsid w:val="00FA337A"/>
    <w:rsid w:val="00FA6174"/>
    <w:rsid w:val="00FB3DFB"/>
    <w:rsid w:val="00FB41AF"/>
    <w:rsid w:val="00FB5801"/>
    <w:rsid w:val="00FB58DD"/>
    <w:rsid w:val="00FB5D38"/>
    <w:rsid w:val="00FC10ED"/>
    <w:rsid w:val="00FD1D22"/>
    <w:rsid w:val="00FD5C95"/>
    <w:rsid w:val="00FE09CB"/>
    <w:rsid w:val="00FE32EF"/>
    <w:rsid w:val="00FE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D46574"/>
  <w15:docId w15:val="{41001582-C5AA-4DF7-B68B-A46DDBA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45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D2452"/>
    <w:pPr>
      <w:keepNext/>
      <w:keepLines/>
      <w:spacing w:before="480"/>
      <w:outlineLvl w:val="0"/>
    </w:pPr>
    <w:rPr>
      <w:rFonts w:ascii="Cambria" w:hAnsi="Cambria" w:cs="font223"/>
      <w:b/>
      <w:bCs/>
      <w:color w:val="365F91"/>
      <w:sz w:val="28"/>
      <w:szCs w:val="28"/>
    </w:rPr>
  </w:style>
  <w:style w:type="paragraph" w:styleId="Heading2">
    <w:name w:val="heading 2"/>
    <w:basedOn w:val="Normal"/>
    <w:next w:val="BodyText"/>
    <w:qFormat/>
    <w:rsid w:val="002D245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2D245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2D245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D245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2D245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2D245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2D2452"/>
    <w:pPr>
      <w:keepNext/>
      <w:numPr>
        <w:ilvl w:val="7"/>
        <w:numId w:val="1"/>
      </w:numPr>
      <w:jc w:val="both"/>
      <w:outlineLvl w:val="7"/>
    </w:pPr>
    <w:rPr>
      <w:rFonts w:eastAsia="Times New Roman"/>
      <w:b/>
    </w:rPr>
  </w:style>
  <w:style w:type="paragraph" w:styleId="Heading9">
    <w:name w:val="heading 9"/>
    <w:basedOn w:val="Normal"/>
    <w:next w:val="BodyText"/>
    <w:qFormat/>
    <w:rsid w:val="002D245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D2452"/>
    <w:rPr>
      <w:rFonts w:ascii="Symbol" w:hAnsi="Symbol" w:cs="Symbol"/>
    </w:rPr>
  </w:style>
  <w:style w:type="character" w:customStyle="1" w:styleId="WW8Num2z1">
    <w:name w:val="WW8Num2z1"/>
    <w:rsid w:val="002D2452"/>
    <w:rPr>
      <w:rFonts w:ascii="Courier New" w:hAnsi="Courier New" w:cs="Courier New"/>
    </w:rPr>
  </w:style>
  <w:style w:type="character" w:customStyle="1" w:styleId="WW8Num2z2">
    <w:name w:val="WW8Num2z2"/>
    <w:rsid w:val="002D2452"/>
    <w:rPr>
      <w:rFonts w:ascii="Wingdings" w:hAnsi="Wingdings" w:cs="Wingdings"/>
    </w:rPr>
  </w:style>
  <w:style w:type="character" w:customStyle="1" w:styleId="WW8Num3z0">
    <w:name w:val="WW8Num3z0"/>
    <w:rsid w:val="002D2452"/>
    <w:rPr>
      <w:b/>
    </w:rPr>
  </w:style>
  <w:style w:type="character" w:customStyle="1" w:styleId="WW8Num3z1">
    <w:name w:val="WW8Num3z1"/>
    <w:rsid w:val="002D2452"/>
    <w:rPr>
      <w:b/>
      <w:i w:val="0"/>
      <w:sz w:val="24"/>
      <w:szCs w:val="24"/>
    </w:rPr>
  </w:style>
  <w:style w:type="character" w:customStyle="1" w:styleId="WW8Num4z0">
    <w:name w:val="WW8Num4z0"/>
    <w:rsid w:val="002D2452"/>
    <w:rPr>
      <w:rFonts w:cs="Arial"/>
      <w:i w:val="0"/>
      <w:sz w:val="24"/>
    </w:rPr>
  </w:style>
  <w:style w:type="character" w:customStyle="1" w:styleId="WW8Num5z0">
    <w:name w:val="WW8Num5z0"/>
    <w:rsid w:val="002D2452"/>
    <w:rPr>
      <w:rFonts w:cs="Arial"/>
      <w:b w:val="0"/>
      <w:i w:val="0"/>
      <w:sz w:val="24"/>
    </w:rPr>
  </w:style>
  <w:style w:type="character" w:customStyle="1" w:styleId="WW8Num6z0">
    <w:name w:val="WW8Num6z0"/>
    <w:rsid w:val="002D2452"/>
    <w:rPr>
      <w:rFonts w:ascii="Symbol" w:hAnsi="Symbol" w:cs="Symbol"/>
    </w:rPr>
  </w:style>
  <w:style w:type="character" w:customStyle="1" w:styleId="WW8Num6z1">
    <w:name w:val="WW8Num6z1"/>
    <w:rsid w:val="002D2452"/>
    <w:rPr>
      <w:rFonts w:ascii="Courier New" w:hAnsi="Courier New" w:cs="Courier New"/>
    </w:rPr>
  </w:style>
  <w:style w:type="character" w:customStyle="1" w:styleId="WW8Num6z2">
    <w:name w:val="WW8Num6z2"/>
    <w:rsid w:val="002D2452"/>
    <w:rPr>
      <w:rFonts w:ascii="Wingdings" w:hAnsi="Wingdings" w:cs="Wingdings"/>
    </w:rPr>
  </w:style>
  <w:style w:type="character" w:customStyle="1" w:styleId="WW8Num7z0">
    <w:name w:val="WW8Num7z0"/>
    <w:rsid w:val="002D2452"/>
    <w:rPr>
      <w:b w:val="0"/>
      <w:i w:val="0"/>
      <w:color w:val="00000A"/>
    </w:rPr>
  </w:style>
  <w:style w:type="character" w:customStyle="1" w:styleId="WW8Num7z1">
    <w:name w:val="WW8Num7z1"/>
    <w:rsid w:val="002D2452"/>
    <w:rPr>
      <w:rFonts w:ascii="Courier New" w:hAnsi="Courier New" w:cs="Courier New"/>
    </w:rPr>
  </w:style>
  <w:style w:type="character" w:customStyle="1" w:styleId="WW8Num7z2">
    <w:name w:val="WW8Num7z2"/>
    <w:rsid w:val="002D2452"/>
    <w:rPr>
      <w:rFonts w:ascii="Wingdings" w:hAnsi="Wingdings" w:cs="Wingdings"/>
    </w:rPr>
  </w:style>
  <w:style w:type="character" w:customStyle="1" w:styleId="WW8Num8z0">
    <w:name w:val="WW8Num8z0"/>
    <w:rsid w:val="002D2452"/>
    <w:rPr>
      <w:rFonts w:ascii="Symbol" w:hAnsi="Symbol" w:cs="Symbol"/>
    </w:rPr>
  </w:style>
  <w:style w:type="character" w:customStyle="1" w:styleId="WW8Num9z0">
    <w:name w:val="WW8Num9z0"/>
    <w:rsid w:val="002D2452"/>
    <w:rPr>
      <w:i w:val="0"/>
    </w:rPr>
  </w:style>
  <w:style w:type="character" w:customStyle="1" w:styleId="WW8Num9z1">
    <w:name w:val="WW8Num9z1"/>
    <w:rsid w:val="002D2452"/>
    <w:rPr>
      <w:rFonts w:ascii="Courier New" w:hAnsi="Courier New" w:cs="Courier New"/>
    </w:rPr>
  </w:style>
  <w:style w:type="character" w:customStyle="1" w:styleId="WW8Num9z2">
    <w:name w:val="WW8Num9z2"/>
    <w:rsid w:val="002D2452"/>
    <w:rPr>
      <w:rFonts w:ascii="Wingdings" w:hAnsi="Wingdings" w:cs="Wingdings"/>
    </w:rPr>
  </w:style>
  <w:style w:type="character" w:customStyle="1" w:styleId="WW8Num8z1">
    <w:name w:val="WW8Num8z1"/>
    <w:rsid w:val="002D2452"/>
    <w:rPr>
      <w:rFonts w:ascii="Courier New" w:hAnsi="Courier New" w:cs="Courier New"/>
    </w:rPr>
  </w:style>
  <w:style w:type="character" w:customStyle="1" w:styleId="WW8Num8z2">
    <w:name w:val="WW8Num8z2"/>
    <w:rsid w:val="002D2452"/>
    <w:rPr>
      <w:rFonts w:ascii="Wingdings" w:hAnsi="Wingdings" w:cs="Wingdings"/>
    </w:rPr>
  </w:style>
  <w:style w:type="character" w:customStyle="1" w:styleId="WW8Num10z0">
    <w:name w:val="WW8Num10z0"/>
    <w:rsid w:val="002D2452"/>
    <w:rPr>
      <w:rFonts w:ascii="Symbol" w:hAnsi="Symbol" w:cs="Symbol"/>
    </w:rPr>
  </w:style>
  <w:style w:type="character" w:customStyle="1" w:styleId="WW8Num10z1">
    <w:name w:val="WW8Num10z1"/>
    <w:rsid w:val="002D2452"/>
    <w:rPr>
      <w:rFonts w:ascii="Courier New" w:hAnsi="Courier New" w:cs="Courier New"/>
    </w:rPr>
  </w:style>
  <w:style w:type="character" w:customStyle="1" w:styleId="WW8Num10z2">
    <w:name w:val="WW8Num10z2"/>
    <w:rsid w:val="002D2452"/>
    <w:rPr>
      <w:rFonts w:ascii="Wingdings" w:hAnsi="Wingdings" w:cs="Wingdings"/>
    </w:rPr>
  </w:style>
  <w:style w:type="character" w:customStyle="1" w:styleId="WW8Num12z0">
    <w:name w:val="WW8Num12z0"/>
    <w:rsid w:val="002D2452"/>
    <w:rPr>
      <w:b/>
    </w:rPr>
  </w:style>
  <w:style w:type="character" w:customStyle="1" w:styleId="WW8Num12z1">
    <w:name w:val="WW8Num12z1"/>
    <w:rsid w:val="002D2452"/>
    <w:rPr>
      <w:b/>
      <w:i w:val="0"/>
      <w:sz w:val="24"/>
      <w:szCs w:val="24"/>
    </w:rPr>
  </w:style>
  <w:style w:type="character" w:customStyle="1" w:styleId="WW8Num13z0">
    <w:name w:val="WW8Num13z0"/>
    <w:rsid w:val="002D2452"/>
    <w:rPr>
      <w:b w:val="0"/>
    </w:rPr>
  </w:style>
  <w:style w:type="character" w:customStyle="1" w:styleId="WW8Num15z0">
    <w:name w:val="WW8Num15z0"/>
    <w:rsid w:val="002D2452"/>
    <w:rPr>
      <w:rFonts w:ascii="Wingdings" w:hAnsi="Wingdings" w:cs="Wingdings"/>
    </w:rPr>
  </w:style>
  <w:style w:type="character" w:customStyle="1" w:styleId="WW8Num15z1">
    <w:name w:val="WW8Num15z1"/>
    <w:rsid w:val="002D2452"/>
    <w:rPr>
      <w:rFonts w:ascii="Courier New" w:hAnsi="Courier New" w:cs="Courier New"/>
    </w:rPr>
  </w:style>
  <w:style w:type="character" w:customStyle="1" w:styleId="WW8Num15z3">
    <w:name w:val="WW8Num15z3"/>
    <w:rsid w:val="002D2452"/>
    <w:rPr>
      <w:rFonts w:ascii="Symbol" w:hAnsi="Symbol" w:cs="Symbol"/>
    </w:rPr>
  </w:style>
  <w:style w:type="character" w:customStyle="1" w:styleId="WW-DefaultParagraphFont">
    <w:name w:val="WW-Default Paragraph Font"/>
    <w:rsid w:val="002D2452"/>
  </w:style>
  <w:style w:type="character" w:customStyle="1" w:styleId="ListParagraphChar">
    <w:name w:val="List Paragraph Char"/>
    <w:rsid w:val="002D2452"/>
  </w:style>
  <w:style w:type="character" w:customStyle="1" w:styleId="CommentReference1">
    <w:name w:val="Comment Reference1"/>
    <w:rsid w:val="002D2452"/>
    <w:rPr>
      <w:sz w:val="16"/>
      <w:szCs w:val="16"/>
    </w:rPr>
  </w:style>
  <w:style w:type="character" w:customStyle="1" w:styleId="CommentTextChar">
    <w:name w:val="Comment Text Char"/>
    <w:rsid w:val="002D2452"/>
    <w:rPr>
      <w:sz w:val="20"/>
      <w:szCs w:val="20"/>
    </w:rPr>
  </w:style>
  <w:style w:type="character" w:customStyle="1" w:styleId="CommentSubjectChar">
    <w:name w:val="Comment Subject Char"/>
    <w:rsid w:val="002D2452"/>
    <w:rPr>
      <w:b/>
      <w:bCs/>
      <w:sz w:val="20"/>
      <w:szCs w:val="20"/>
    </w:rPr>
  </w:style>
  <w:style w:type="character" w:customStyle="1" w:styleId="BalloonTextChar">
    <w:name w:val="Balloon Text Char"/>
    <w:rsid w:val="002D2452"/>
    <w:rPr>
      <w:rFonts w:ascii="Tahoma" w:hAnsi="Tahoma" w:cs="Tahoma"/>
      <w:sz w:val="16"/>
      <w:szCs w:val="16"/>
    </w:rPr>
  </w:style>
  <w:style w:type="character" w:customStyle="1" w:styleId="Heading1Char">
    <w:name w:val="Heading 1 Char"/>
    <w:rsid w:val="002D2452"/>
    <w:rPr>
      <w:rFonts w:ascii="Cambria" w:hAnsi="Cambria" w:cs="font223"/>
      <w:b/>
      <w:bCs/>
      <w:color w:val="365F91"/>
      <w:sz w:val="28"/>
      <w:szCs w:val="28"/>
    </w:rPr>
  </w:style>
  <w:style w:type="character" w:customStyle="1" w:styleId="Heading2Char">
    <w:name w:val="Heading 2 Char"/>
    <w:rsid w:val="002D2452"/>
    <w:rPr>
      <w:rFonts w:ascii="Book Antiqua" w:eastAsia="Times New Roman" w:hAnsi="Book Antiqua" w:cs="Times New Roman"/>
      <w:b/>
      <w:bCs/>
      <w:sz w:val="28"/>
      <w:szCs w:val="24"/>
    </w:rPr>
  </w:style>
  <w:style w:type="character" w:customStyle="1" w:styleId="Heading3Char">
    <w:name w:val="Heading 3 Char"/>
    <w:rsid w:val="002D2452"/>
    <w:rPr>
      <w:rFonts w:ascii="Arial" w:eastAsia="Times New Roman" w:hAnsi="Arial" w:cs="Times New Roman"/>
      <w:b/>
      <w:bCs/>
      <w:sz w:val="26"/>
      <w:szCs w:val="26"/>
    </w:rPr>
  </w:style>
  <w:style w:type="character" w:customStyle="1" w:styleId="Heading4Char">
    <w:name w:val="Heading 4 Char"/>
    <w:rsid w:val="002D2452"/>
    <w:rPr>
      <w:rFonts w:ascii="Book Antiqua" w:eastAsia="Times New Roman" w:hAnsi="Book Antiqua" w:cs="Times New Roman"/>
      <w:b/>
      <w:bCs/>
      <w:sz w:val="28"/>
      <w:szCs w:val="24"/>
      <w:u w:val="single"/>
    </w:rPr>
  </w:style>
  <w:style w:type="character" w:customStyle="1" w:styleId="Heading5Char">
    <w:name w:val="Heading 5 Char"/>
    <w:rsid w:val="002D2452"/>
    <w:rPr>
      <w:rFonts w:ascii="Times New Roman" w:eastAsia="Times New Roman" w:hAnsi="Times New Roman" w:cs="Times New Roman"/>
      <w:b/>
      <w:bCs/>
      <w:i/>
      <w:iCs/>
      <w:sz w:val="26"/>
      <w:szCs w:val="26"/>
      <w:lang w:val="en-US"/>
    </w:rPr>
  </w:style>
  <w:style w:type="character" w:customStyle="1" w:styleId="Heading6Char">
    <w:name w:val="Heading 6 Char"/>
    <w:rsid w:val="002D2452"/>
    <w:rPr>
      <w:rFonts w:ascii="Book Antiqua" w:eastAsia="Times New Roman" w:hAnsi="Book Antiqua" w:cs="Times New Roman"/>
      <w:sz w:val="28"/>
      <w:szCs w:val="24"/>
    </w:rPr>
  </w:style>
  <w:style w:type="character" w:customStyle="1" w:styleId="Heading7Char">
    <w:name w:val="Heading 7 Char"/>
    <w:rsid w:val="002D2452"/>
    <w:rPr>
      <w:rFonts w:ascii="Book Antiqua" w:eastAsia="Times New Roman" w:hAnsi="Book Antiqua" w:cs="Arial"/>
      <w:b/>
      <w:bCs/>
      <w:sz w:val="24"/>
      <w:szCs w:val="24"/>
    </w:rPr>
  </w:style>
  <w:style w:type="character" w:customStyle="1" w:styleId="Heading8Char">
    <w:name w:val="Heading 8 Char"/>
    <w:rsid w:val="002D2452"/>
    <w:rPr>
      <w:rFonts w:ascii="Times New Roman" w:eastAsia="Times New Roman" w:hAnsi="Times New Roman" w:cs="Times New Roman"/>
      <w:b/>
      <w:sz w:val="24"/>
      <w:szCs w:val="24"/>
    </w:rPr>
  </w:style>
  <w:style w:type="character" w:customStyle="1" w:styleId="Heading9Char">
    <w:name w:val="Heading 9 Char"/>
    <w:rsid w:val="002D2452"/>
    <w:rPr>
      <w:rFonts w:ascii="Arial" w:eastAsia="Times New Roman" w:hAnsi="Arial" w:cs="Arial"/>
      <w:lang w:val="en-US"/>
    </w:rPr>
  </w:style>
  <w:style w:type="character" w:customStyle="1" w:styleId="BodyText2Char">
    <w:name w:val="Body Text 2 Char"/>
    <w:rsid w:val="002D2452"/>
    <w:rPr>
      <w:sz w:val="24"/>
      <w:szCs w:val="24"/>
    </w:rPr>
  </w:style>
  <w:style w:type="character" w:customStyle="1" w:styleId="BodyText2Char1">
    <w:name w:val="Body Text 2 Char1"/>
    <w:basedOn w:val="WW-DefaultParagraphFont"/>
    <w:rsid w:val="002D2452"/>
  </w:style>
  <w:style w:type="character" w:customStyle="1" w:styleId="BodyText3Char">
    <w:name w:val="Body Text 3 Char"/>
    <w:rsid w:val="002D2452"/>
    <w:rPr>
      <w:rFonts w:ascii="Times New Roman" w:eastAsia="Times New Roman" w:hAnsi="Times New Roman" w:cs="Times New Roman"/>
      <w:sz w:val="16"/>
      <w:szCs w:val="16"/>
    </w:rPr>
  </w:style>
  <w:style w:type="character" w:customStyle="1" w:styleId="NoSpacingChar">
    <w:name w:val="No Spacing Char"/>
    <w:rsid w:val="002D2452"/>
    <w:rPr>
      <w:rFonts w:cs="font223"/>
      <w:lang w:val="en-US"/>
    </w:rPr>
  </w:style>
  <w:style w:type="character" w:customStyle="1" w:styleId="HeaderChar">
    <w:name w:val="Header Char"/>
    <w:basedOn w:val="WW-DefaultParagraphFont"/>
    <w:rsid w:val="002D2452"/>
  </w:style>
  <w:style w:type="character" w:customStyle="1" w:styleId="FooterChar">
    <w:name w:val="Footer Char"/>
    <w:basedOn w:val="WW-DefaultParagraphFont"/>
    <w:uiPriority w:val="99"/>
    <w:rsid w:val="002D2452"/>
  </w:style>
  <w:style w:type="character" w:customStyle="1" w:styleId="ListLabel1">
    <w:name w:val="ListLabel 1"/>
    <w:rsid w:val="002D2452"/>
    <w:rPr>
      <w:rFonts w:cs="Courier New"/>
    </w:rPr>
  </w:style>
  <w:style w:type="character" w:customStyle="1" w:styleId="ListLabel2">
    <w:name w:val="ListLabel 2"/>
    <w:rsid w:val="002D2452"/>
    <w:rPr>
      <w:b/>
      <w:i w:val="0"/>
      <w:sz w:val="24"/>
      <w:szCs w:val="24"/>
    </w:rPr>
  </w:style>
  <w:style w:type="character" w:customStyle="1" w:styleId="ListLabel3">
    <w:name w:val="ListLabel 3"/>
    <w:rsid w:val="002D2452"/>
    <w:rPr>
      <w:rFonts w:cs="Arial"/>
      <w:i w:val="0"/>
      <w:sz w:val="24"/>
    </w:rPr>
  </w:style>
  <w:style w:type="character" w:customStyle="1" w:styleId="ListLabel4">
    <w:name w:val="ListLabel 4"/>
    <w:rsid w:val="002D2452"/>
    <w:rPr>
      <w:rFonts w:cs="Arial"/>
      <w:b w:val="0"/>
      <w:i w:val="0"/>
      <w:sz w:val="24"/>
    </w:rPr>
  </w:style>
  <w:style w:type="character" w:customStyle="1" w:styleId="ListLabel5">
    <w:name w:val="ListLabel 5"/>
    <w:rsid w:val="002D2452"/>
    <w:rPr>
      <w:rFonts w:cs="Calibri"/>
    </w:rPr>
  </w:style>
  <w:style w:type="character" w:customStyle="1" w:styleId="ListLabel6">
    <w:name w:val="ListLabel 6"/>
    <w:rsid w:val="002D2452"/>
    <w:rPr>
      <w:b w:val="0"/>
      <w:i w:val="0"/>
      <w:color w:val="00000A"/>
    </w:rPr>
  </w:style>
  <w:style w:type="character" w:customStyle="1" w:styleId="ListLabel7">
    <w:name w:val="ListLabel 7"/>
    <w:rsid w:val="002D2452"/>
    <w:rPr>
      <w:rFonts w:eastAsia="TimesNewRomanPSMT" w:cs="Times New Roman"/>
    </w:rPr>
  </w:style>
  <w:style w:type="character" w:customStyle="1" w:styleId="ListLabel8">
    <w:name w:val="ListLabel 8"/>
    <w:rsid w:val="002D2452"/>
    <w:rPr>
      <w:i w:val="0"/>
    </w:rPr>
  </w:style>
  <w:style w:type="character" w:customStyle="1" w:styleId="NumberingSymbols">
    <w:name w:val="Numbering Symbols"/>
    <w:rsid w:val="002D2452"/>
  </w:style>
  <w:style w:type="paragraph" w:customStyle="1" w:styleId="Heading">
    <w:name w:val="Heading"/>
    <w:basedOn w:val="Normal"/>
    <w:next w:val="BodyText"/>
    <w:rsid w:val="002D2452"/>
    <w:pPr>
      <w:keepNext/>
      <w:spacing w:before="240" w:after="120"/>
    </w:pPr>
    <w:rPr>
      <w:rFonts w:ascii="Arial" w:hAnsi="Arial" w:cs="Mangal"/>
      <w:sz w:val="28"/>
      <w:szCs w:val="28"/>
    </w:rPr>
  </w:style>
  <w:style w:type="paragraph" w:styleId="BodyText">
    <w:name w:val="Body Text"/>
    <w:basedOn w:val="Normal"/>
    <w:rsid w:val="002D2452"/>
    <w:pPr>
      <w:spacing w:after="120"/>
    </w:pPr>
  </w:style>
  <w:style w:type="paragraph" w:styleId="List">
    <w:name w:val="List"/>
    <w:basedOn w:val="BodyText"/>
    <w:rsid w:val="002D2452"/>
    <w:rPr>
      <w:rFonts w:cs="Mangal"/>
    </w:rPr>
  </w:style>
  <w:style w:type="paragraph" w:styleId="Caption">
    <w:name w:val="caption"/>
    <w:basedOn w:val="Normal"/>
    <w:qFormat/>
    <w:rsid w:val="002D2452"/>
    <w:pPr>
      <w:suppressLineNumbers/>
      <w:spacing w:before="120" w:after="120"/>
    </w:pPr>
    <w:rPr>
      <w:rFonts w:cs="Mangal"/>
      <w:i/>
      <w:iCs/>
    </w:rPr>
  </w:style>
  <w:style w:type="paragraph" w:customStyle="1" w:styleId="Index">
    <w:name w:val="Index"/>
    <w:basedOn w:val="Normal"/>
    <w:rsid w:val="002D2452"/>
    <w:pPr>
      <w:suppressLineNumbers/>
    </w:pPr>
    <w:rPr>
      <w:rFonts w:cs="Mangal"/>
    </w:rPr>
  </w:style>
  <w:style w:type="paragraph" w:styleId="ListParagraph">
    <w:name w:val="List Paragraph"/>
    <w:basedOn w:val="Normal"/>
    <w:qFormat/>
    <w:rsid w:val="002D2452"/>
    <w:pPr>
      <w:ind w:left="720"/>
    </w:pPr>
  </w:style>
  <w:style w:type="paragraph" w:customStyle="1" w:styleId="CommentText1">
    <w:name w:val="Comment Text1"/>
    <w:basedOn w:val="Normal"/>
    <w:rsid w:val="002D2452"/>
    <w:rPr>
      <w:sz w:val="20"/>
      <w:szCs w:val="20"/>
    </w:rPr>
  </w:style>
  <w:style w:type="paragraph" w:customStyle="1" w:styleId="CommentSubject1">
    <w:name w:val="Comment Subject1"/>
    <w:basedOn w:val="CommentText1"/>
    <w:rsid w:val="002D2452"/>
    <w:rPr>
      <w:b/>
      <w:bCs/>
    </w:rPr>
  </w:style>
  <w:style w:type="paragraph" w:styleId="BalloonText">
    <w:name w:val="Balloon Text"/>
    <w:basedOn w:val="Normal"/>
    <w:rsid w:val="002D2452"/>
    <w:rPr>
      <w:rFonts w:ascii="Tahoma" w:hAnsi="Tahoma" w:cs="Tahoma"/>
      <w:sz w:val="16"/>
      <w:szCs w:val="16"/>
    </w:rPr>
  </w:style>
  <w:style w:type="paragraph" w:customStyle="1" w:styleId="ContentsHeading">
    <w:name w:val="Contents Heading"/>
    <w:basedOn w:val="Heading1"/>
    <w:rsid w:val="002D2452"/>
    <w:pPr>
      <w:suppressLineNumbers/>
    </w:pPr>
    <w:rPr>
      <w:sz w:val="32"/>
      <w:szCs w:val="32"/>
    </w:rPr>
  </w:style>
  <w:style w:type="paragraph" w:styleId="BodyText2">
    <w:name w:val="Body Text 2"/>
    <w:basedOn w:val="Normal"/>
    <w:rsid w:val="002D2452"/>
    <w:pPr>
      <w:spacing w:after="120" w:line="480" w:lineRule="auto"/>
    </w:pPr>
  </w:style>
  <w:style w:type="paragraph" w:styleId="BodyText3">
    <w:name w:val="Body Text 3"/>
    <w:basedOn w:val="Normal"/>
    <w:rsid w:val="002D2452"/>
    <w:pPr>
      <w:spacing w:after="120"/>
    </w:pPr>
    <w:rPr>
      <w:rFonts w:eastAsia="Times New Roman"/>
      <w:sz w:val="16"/>
      <w:szCs w:val="16"/>
    </w:rPr>
  </w:style>
  <w:style w:type="paragraph" w:styleId="NoSpacing">
    <w:name w:val="No Spacing"/>
    <w:qFormat/>
    <w:rsid w:val="002D245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D2452"/>
    <w:pPr>
      <w:suppressLineNumbers/>
      <w:tabs>
        <w:tab w:val="center" w:pos="4513"/>
        <w:tab w:val="right" w:pos="9026"/>
      </w:tabs>
    </w:pPr>
  </w:style>
  <w:style w:type="paragraph" w:styleId="Footer">
    <w:name w:val="footer"/>
    <w:basedOn w:val="Normal"/>
    <w:uiPriority w:val="99"/>
    <w:rsid w:val="002D2452"/>
    <w:pPr>
      <w:suppressLineNumbers/>
      <w:tabs>
        <w:tab w:val="center" w:pos="4513"/>
        <w:tab w:val="right" w:pos="9026"/>
      </w:tabs>
    </w:pPr>
  </w:style>
  <w:style w:type="paragraph" w:customStyle="1" w:styleId="TableContents">
    <w:name w:val="Table Contents"/>
    <w:basedOn w:val="Normal"/>
    <w:rsid w:val="002D2452"/>
    <w:pPr>
      <w:suppressLineNumbers/>
    </w:pPr>
  </w:style>
  <w:style w:type="paragraph" w:customStyle="1" w:styleId="TableHeading">
    <w:name w:val="Table Heading"/>
    <w:basedOn w:val="TableContents"/>
    <w:rsid w:val="002D2452"/>
    <w:pPr>
      <w:jc w:val="center"/>
    </w:pPr>
    <w:rPr>
      <w:b/>
      <w:bCs/>
    </w:rPr>
  </w:style>
  <w:style w:type="paragraph" w:customStyle="1" w:styleId="PythagoreanTheorem">
    <w:name w:val="Pythagorean Theorem"/>
    <w:rsid w:val="002D245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7400"/>
  </w:style>
  <w:style w:type="paragraph" w:customStyle="1" w:styleId="Default">
    <w:name w:val="Default"/>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Tahoma"/>
      <w:b w:val="0"/>
      <w:bCs w:val="0"/>
      <w:color w:val="auto"/>
      <w:kern w:val="0"/>
      <w:sz w:val="22"/>
      <w:szCs w:val="20"/>
      <w:lang w:val="sr-Cyrl-CS" w:eastAsia="en-US"/>
    </w:rPr>
  </w:style>
  <w:style w:type="character" w:styleId="Hyperlink">
    <w:name w:val="Hyperlink"/>
    <w:basedOn w:val="DefaultParagraphFont"/>
    <w:uiPriority w:val="99"/>
    <w:unhideWhenUsed/>
    <w:rsid w:val="005443BC"/>
    <w:rPr>
      <w:color w:val="0000FF"/>
      <w:u w:val="single"/>
    </w:rPr>
  </w:style>
  <w:style w:type="paragraph" w:styleId="Title">
    <w:name w:val="Title"/>
    <w:basedOn w:val="Normal"/>
    <w:link w:val="TitleChar"/>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rsid w:val="00AF4872"/>
    <w:rPr>
      <w:b/>
      <w:bCs/>
      <w:sz w:val="24"/>
      <w:szCs w:val="24"/>
    </w:rPr>
  </w:style>
  <w:style w:type="character" w:customStyle="1" w:styleId="Bodytext0">
    <w:name w:val="Body text_"/>
    <w:basedOn w:val="DefaultParagraphFont"/>
    <w:link w:val="BodyText1"/>
    <w:rsid w:val="00A3745B"/>
    <w:rPr>
      <w:sz w:val="21"/>
      <w:szCs w:val="21"/>
      <w:shd w:val="clear" w:color="auto" w:fill="FFFFFF"/>
    </w:rPr>
  </w:style>
  <w:style w:type="paragraph" w:customStyle="1" w:styleId="BodyText1">
    <w:name w:val="Body Text1"/>
    <w:basedOn w:val="Normal"/>
    <w:link w:val="Bodytext0"/>
    <w:rsid w:val="00A3745B"/>
    <w:pPr>
      <w:shd w:val="clear" w:color="auto" w:fill="FFFFFF"/>
      <w:suppressAutoHyphens w:val="0"/>
      <w:spacing w:after="200" w:line="394" w:lineRule="exact"/>
      <w:ind w:hanging="360"/>
    </w:pPr>
    <w:rPr>
      <w:rFonts w:eastAsia="Times New Roman"/>
      <w:color w:val="auto"/>
      <w:kern w:val="0"/>
      <w:sz w:val="21"/>
      <w:szCs w:val="21"/>
      <w:lang w:eastAsia="en-US"/>
    </w:rPr>
  </w:style>
  <w:style w:type="paragraph" w:styleId="BlockText">
    <w:name w:val="Block Text"/>
    <w:basedOn w:val="Normal"/>
    <w:rsid w:val="00902D1E"/>
    <w:pPr>
      <w:suppressAutoHyphens w:val="0"/>
      <w:spacing w:line="240" w:lineRule="auto"/>
      <w:ind w:left="-180" w:right="180"/>
      <w:jc w:val="both"/>
    </w:pPr>
    <w:rPr>
      <w:rFonts w:eastAsia="Times New Roman"/>
      <w:color w:val="auto"/>
      <w:kern w:val="0"/>
      <w:lang w:val="sr-Cyrl-CS" w:eastAsia="en-US"/>
    </w:rPr>
  </w:style>
  <w:style w:type="character" w:styleId="CommentReference">
    <w:name w:val="annotation reference"/>
    <w:basedOn w:val="DefaultParagraphFont"/>
    <w:uiPriority w:val="99"/>
    <w:semiHidden/>
    <w:unhideWhenUsed/>
    <w:rsid w:val="00585947"/>
    <w:rPr>
      <w:sz w:val="16"/>
      <w:szCs w:val="16"/>
    </w:rPr>
  </w:style>
  <w:style w:type="paragraph" w:styleId="CommentText">
    <w:name w:val="annotation text"/>
    <w:basedOn w:val="Normal"/>
    <w:link w:val="CommentTextChar1"/>
    <w:uiPriority w:val="99"/>
    <w:semiHidden/>
    <w:unhideWhenUsed/>
    <w:rsid w:val="00585947"/>
    <w:pPr>
      <w:spacing w:line="240" w:lineRule="auto"/>
    </w:pPr>
    <w:rPr>
      <w:sz w:val="20"/>
      <w:szCs w:val="20"/>
    </w:rPr>
  </w:style>
  <w:style w:type="character" w:customStyle="1" w:styleId="CommentTextChar1">
    <w:name w:val="Comment Text Char1"/>
    <w:basedOn w:val="DefaultParagraphFont"/>
    <w:link w:val="CommentText"/>
    <w:uiPriority w:val="99"/>
    <w:semiHidden/>
    <w:rsid w:val="00585947"/>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585947"/>
    <w:rPr>
      <w:b/>
      <w:bCs/>
    </w:rPr>
  </w:style>
  <w:style w:type="character" w:customStyle="1" w:styleId="CommentSubjectChar1">
    <w:name w:val="Comment Subject Char1"/>
    <w:basedOn w:val="CommentTextChar1"/>
    <w:link w:val="CommentSubject"/>
    <w:uiPriority w:val="99"/>
    <w:semiHidden/>
    <w:rsid w:val="00585947"/>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ankica.nakic@alsu.gov.rs" TargetMode="External"/><Relationship Id="rId4" Type="http://schemas.openxmlformats.org/officeDocument/2006/relationships/settings" Target="settings.xml"/><Relationship Id="rId9" Type="http://schemas.openxmlformats.org/officeDocument/2006/relationships/hyperlink" Target="http://www.alsu.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87DE4-ABDA-4539-840E-64C6AEC0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42</Pages>
  <Words>11841</Words>
  <Characters>67497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79180</CharactersWithSpaces>
  <SharedDoc>false</SharedDoc>
  <HLinks>
    <vt:vector size="12" baseType="variant">
      <vt:variant>
        <vt:i4>7667781</vt:i4>
      </vt:variant>
      <vt:variant>
        <vt:i4>3</vt:i4>
      </vt:variant>
      <vt:variant>
        <vt:i4>0</vt:i4>
      </vt:variant>
      <vt:variant>
        <vt:i4>5</vt:i4>
      </vt:variant>
      <vt:variant>
        <vt:lpwstr>mailto:brankica.nakic@alsu.gov.rs</vt:lpwstr>
      </vt:variant>
      <vt:variant>
        <vt:lpwstr/>
      </vt:variant>
      <vt:variant>
        <vt:i4>2424874</vt:i4>
      </vt:variant>
      <vt:variant>
        <vt:i4>0</vt:i4>
      </vt:variant>
      <vt:variant>
        <vt:i4>0</vt:i4>
      </vt:variant>
      <vt:variant>
        <vt:i4>5</vt:i4>
      </vt:variant>
      <vt:variant>
        <vt:lpwstr>http://www.alsu.gov.rs/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Brankica BN. Nakic</cp:lastModifiedBy>
  <cp:revision>49</cp:revision>
  <cp:lastPrinted>2018-03-16T11:29:00Z</cp:lastPrinted>
  <dcterms:created xsi:type="dcterms:W3CDTF">2018-03-16T10:01:00Z</dcterms:created>
  <dcterms:modified xsi:type="dcterms:W3CDTF">2018-03-16T12:01:00Z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